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75D67" w14:textId="3ACF9EFE" w:rsidR="002B3B97" w:rsidRPr="001E2A75" w:rsidRDefault="002B3B97" w:rsidP="002B3B97">
      <w:pPr>
        <w:pStyle w:val="Contedodoquadro"/>
        <w:spacing w:after="0" w:line="240" w:lineRule="auto"/>
        <w:jc w:val="center"/>
        <w:rPr>
          <w:rFonts w:cs="Times New Roman"/>
          <w:b/>
          <w:color w:val="000000" w:themeColor="text1"/>
          <w:szCs w:val="24"/>
        </w:rPr>
      </w:pPr>
      <w:r w:rsidRPr="001E2A75">
        <w:rPr>
          <w:rFonts w:cs="Times New Roman"/>
          <w:b/>
          <w:color w:val="000000" w:themeColor="text1"/>
          <w:szCs w:val="24"/>
        </w:rPr>
        <w:t>EDITAL</w:t>
      </w:r>
    </w:p>
    <w:p w14:paraId="08F57CFC" w14:textId="627C5420" w:rsidR="00166EFC" w:rsidRPr="001E2A75" w:rsidRDefault="002B3B97" w:rsidP="002B3B97">
      <w:pPr>
        <w:pStyle w:val="Contedodoquadro"/>
        <w:spacing w:after="0" w:line="240" w:lineRule="auto"/>
        <w:jc w:val="center"/>
        <w:rPr>
          <w:rFonts w:cs="Times New Roman"/>
          <w:b/>
          <w:color w:val="000000" w:themeColor="text1"/>
          <w:szCs w:val="24"/>
        </w:rPr>
      </w:pPr>
      <w:r w:rsidRPr="001E2A75">
        <w:rPr>
          <w:rFonts w:cs="Times New Roman"/>
          <w:b/>
          <w:color w:val="000000" w:themeColor="text1"/>
          <w:szCs w:val="24"/>
        </w:rPr>
        <w:t xml:space="preserve">PREGÃO ELETRÔNICO Nº </w:t>
      </w:r>
      <w:r w:rsidR="00420978">
        <w:rPr>
          <w:rFonts w:cs="Times New Roman"/>
          <w:b/>
          <w:color w:val="000000" w:themeColor="text1"/>
          <w:szCs w:val="24"/>
        </w:rPr>
        <w:t>051</w:t>
      </w:r>
      <w:r w:rsidRPr="001E2A75">
        <w:rPr>
          <w:rFonts w:cs="Times New Roman"/>
          <w:b/>
          <w:color w:val="000000" w:themeColor="text1"/>
          <w:szCs w:val="24"/>
        </w:rPr>
        <w:t>/2025</w:t>
      </w:r>
    </w:p>
    <w:p w14:paraId="06047732" w14:textId="77777777" w:rsidR="002B3B97" w:rsidRPr="001E2A75" w:rsidRDefault="002B3B97" w:rsidP="002B3B97">
      <w:pPr>
        <w:pStyle w:val="Contedodoquadro"/>
        <w:spacing w:after="0" w:line="240" w:lineRule="auto"/>
        <w:jc w:val="center"/>
        <w:rPr>
          <w:rFonts w:cs="Times New Roman"/>
          <w:b/>
          <w:color w:val="000000" w:themeColor="text1"/>
          <w:szCs w:val="24"/>
        </w:rPr>
      </w:pPr>
    </w:p>
    <w:p w14:paraId="63C20496" w14:textId="4A117C29" w:rsidR="001216E9" w:rsidRPr="001E2A75" w:rsidRDefault="00DB1FD4" w:rsidP="00166EFC">
      <w:pPr>
        <w:ind w:right="3"/>
        <w:jc w:val="both"/>
        <w:outlineLvl w:val="0"/>
        <w:rPr>
          <w:b/>
          <w:color w:val="000000" w:themeColor="text1"/>
          <w:sz w:val="24"/>
          <w:szCs w:val="24"/>
        </w:rPr>
      </w:pPr>
      <w:r w:rsidRPr="001E2A75">
        <w:rPr>
          <w:b/>
          <w:bCs/>
          <w:color w:val="000000" w:themeColor="text1"/>
          <w:sz w:val="24"/>
          <w:szCs w:val="24"/>
        </w:rPr>
        <w:t>PROCESSO</w:t>
      </w:r>
      <w:r w:rsidRPr="001E2A75">
        <w:rPr>
          <w:b/>
          <w:bCs/>
          <w:color w:val="000000" w:themeColor="text1"/>
          <w:spacing w:val="-6"/>
          <w:sz w:val="24"/>
          <w:szCs w:val="24"/>
        </w:rPr>
        <w:t xml:space="preserve"> </w:t>
      </w:r>
      <w:r w:rsidRPr="001E2A75">
        <w:rPr>
          <w:b/>
          <w:bCs/>
          <w:color w:val="000000" w:themeColor="text1"/>
          <w:sz w:val="24"/>
          <w:szCs w:val="24"/>
        </w:rPr>
        <w:t>LICITATÓRIO</w:t>
      </w:r>
      <w:r w:rsidRPr="001E2A75">
        <w:rPr>
          <w:b/>
          <w:bCs/>
          <w:color w:val="000000" w:themeColor="text1"/>
          <w:spacing w:val="-5"/>
          <w:sz w:val="24"/>
          <w:szCs w:val="24"/>
        </w:rPr>
        <w:t xml:space="preserve"> </w:t>
      </w:r>
      <w:r w:rsidRPr="001E2A75">
        <w:rPr>
          <w:b/>
          <w:bCs/>
          <w:color w:val="000000" w:themeColor="text1"/>
          <w:sz w:val="24"/>
          <w:szCs w:val="24"/>
        </w:rPr>
        <w:t>Nº</w:t>
      </w:r>
      <w:r w:rsidR="00977FC7" w:rsidRPr="001E2A75">
        <w:rPr>
          <w:b/>
          <w:bCs/>
          <w:color w:val="000000" w:themeColor="text1"/>
          <w:sz w:val="24"/>
          <w:szCs w:val="24"/>
        </w:rPr>
        <w:t>.</w:t>
      </w:r>
      <w:r w:rsidRPr="001E2A75">
        <w:rPr>
          <w:b/>
          <w:bCs/>
          <w:color w:val="000000" w:themeColor="text1"/>
          <w:spacing w:val="-5"/>
          <w:sz w:val="24"/>
          <w:szCs w:val="24"/>
        </w:rPr>
        <w:t xml:space="preserve"> </w:t>
      </w:r>
      <w:r w:rsidR="0019355B">
        <w:rPr>
          <w:b/>
          <w:color w:val="000000" w:themeColor="text1"/>
          <w:sz w:val="24"/>
          <w:szCs w:val="24"/>
        </w:rPr>
        <w:t>5432</w:t>
      </w:r>
      <w:r w:rsidR="006C114A" w:rsidRPr="001E2A75">
        <w:rPr>
          <w:b/>
          <w:color w:val="000000" w:themeColor="text1"/>
          <w:sz w:val="24"/>
          <w:szCs w:val="24"/>
        </w:rPr>
        <w:t>/2025</w:t>
      </w:r>
    </w:p>
    <w:p w14:paraId="2536E255" w14:textId="7A43AB31" w:rsidR="00DB1FD4" w:rsidRPr="001E2A75" w:rsidRDefault="00DB1FD4" w:rsidP="00166EFC">
      <w:pPr>
        <w:ind w:right="3"/>
        <w:jc w:val="both"/>
        <w:outlineLvl w:val="0"/>
        <w:rPr>
          <w:b/>
          <w:color w:val="000000" w:themeColor="text1"/>
          <w:spacing w:val="-57"/>
          <w:sz w:val="24"/>
          <w:szCs w:val="24"/>
        </w:rPr>
      </w:pPr>
      <w:r w:rsidRPr="001E2A75">
        <w:rPr>
          <w:b/>
          <w:color w:val="000000" w:themeColor="text1"/>
          <w:sz w:val="24"/>
          <w:szCs w:val="24"/>
        </w:rPr>
        <w:t>MODALIDADE: PREGÃ</w:t>
      </w:r>
      <w:r w:rsidR="0000277E" w:rsidRPr="001E2A75">
        <w:rPr>
          <w:b/>
          <w:color w:val="000000" w:themeColor="text1"/>
          <w:sz w:val="24"/>
          <w:szCs w:val="24"/>
        </w:rPr>
        <w:t>O</w:t>
      </w:r>
      <w:r w:rsidRPr="001E2A75">
        <w:rPr>
          <w:b/>
          <w:color w:val="000000" w:themeColor="text1"/>
          <w:sz w:val="24"/>
          <w:szCs w:val="24"/>
        </w:rPr>
        <w:t xml:space="preserve"> ELETRÔNICO</w:t>
      </w:r>
    </w:p>
    <w:p w14:paraId="4595A9AD" w14:textId="2ECBE316" w:rsidR="00DB1FD4" w:rsidRPr="001E2A75" w:rsidRDefault="00280E5C" w:rsidP="00166EFC">
      <w:pPr>
        <w:ind w:right="3"/>
        <w:jc w:val="both"/>
        <w:rPr>
          <w:b/>
          <w:color w:val="000000" w:themeColor="text1"/>
          <w:spacing w:val="1"/>
          <w:sz w:val="24"/>
          <w:szCs w:val="24"/>
        </w:rPr>
      </w:pPr>
      <w:r w:rsidRPr="001E2A75">
        <w:rPr>
          <w:b/>
          <w:color w:val="000000" w:themeColor="text1"/>
          <w:sz w:val="24"/>
          <w:szCs w:val="24"/>
        </w:rPr>
        <w:t>T</w:t>
      </w:r>
      <w:r w:rsidR="00DB1FD4" w:rsidRPr="001E2A75">
        <w:rPr>
          <w:b/>
          <w:color w:val="000000" w:themeColor="text1"/>
          <w:sz w:val="24"/>
          <w:szCs w:val="24"/>
        </w:rPr>
        <w:t>IPO:</w:t>
      </w:r>
      <w:r w:rsidR="00DB1FD4" w:rsidRPr="001E2A75">
        <w:rPr>
          <w:b/>
          <w:color w:val="000000" w:themeColor="text1"/>
          <w:spacing w:val="-1"/>
          <w:sz w:val="24"/>
          <w:szCs w:val="24"/>
        </w:rPr>
        <w:t xml:space="preserve"> </w:t>
      </w:r>
      <w:r w:rsidR="003425F4" w:rsidRPr="001E2A75">
        <w:rPr>
          <w:b/>
          <w:color w:val="000000" w:themeColor="text1"/>
          <w:sz w:val="24"/>
          <w:szCs w:val="24"/>
        </w:rPr>
        <w:t>MENOR PREÇO UNITÁRIO</w:t>
      </w:r>
      <w:r w:rsidR="00925CC9" w:rsidRPr="001E2A75">
        <w:rPr>
          <w:b/>
          <w:color w:val="000000" w:themeColor="text1"/>
          <w:sz w:val="24"/>
          <w:szCs w:val="24"/>
        </w:rPr>
        <w:t xml:space="preserve">                                                                                                                                                                                                                                                                                                                                                                                                                                                                                                                                                                                                                                                                                                                                                                                                                                                                                                                                                                                                                                                                                                                                                                                                                                                                                                                                                                                                                                                                                                                                                                                                                                                                                                                                                                                                                                                                                                                                                                                                                                                                                                                                                                                                                                                                                                                                                                                                                                                                                                                                                                                                                                                                                                                                                                                                                                                                                                                                                                                                                                                                                                                                                                                                                                                                                                                                                                                                                                                                                                                                                                                                                                                                                                                                                                                                                                                                                                                                                                                                                                                                                                                                                                                                                                                                                                                                                                                                                                                                                                                                                                                                                                                                                                                                                                                                                                                                                                                                                                                                                                                                                                                                                                                                                                                                                                                                                                                                                                                                                                                                                                                                                                                                                                                                                                                                                                                                                                                                                                                                                                                                                                                                                                                                                                                                                                                                                                                                                                                                                                                                                                                                                                                                                                                                                                                                                                                                                                                                                                                                                                                                                                                                                                                                                                                                                                                                                   </w:t>
      </w:r>
    </w:p>
    <w:p w14:paraId="6F41439E" w14:textId="77777777" w:rsidR="008F65AE" w:rsidRPr="001E2A75" w:rsidRDefault="008F65AE" w:rsidP="008F65AE">
      <w:pPr>
        <w:spacing w:line="276" w:lineRule="auto"/>
        <w:ind w:right="3"/>
        <w:jc w:val="both"/>
        <w:rPr>
          <w:b/>
          <w:color w:val="000000" w:themeColor="text1"/>
          <w:sz w:val="24"/>
          <w:szCs w:val="24"/>
        </w:rPr>
      </w:pPr>
    </w:p>
    <w:p w14:paraId="35CBFC23" w14:textId="1FA46E98" w:rsidR="00DB1FD4" w:rsidRPr="00037107" w:rsidRDefault="00DB1FD4" w:rsidP="00037107">
      <w:pPr>
        <w:tabs>
          <w:tab w:val="left" w:pos="426"/>
        </w:tabs>
        <w:spacing w:after="200"/>
        <w:ind w:right="3"/>
        <w:jc w:val="both"/>
        <w:rPr>
          <w:sz w:val="24"/>
          <w:szCs w:val="24"/>
        </w:rPr>
      </w:pPr>
      <w:r w:rsidRPr="001E2A75">
        <w:rPr>
          <w:color w:val="000000" w:themeColor="text1"/>
          <w:sz w:val="24"/>
          <w:szCs w:val="24"/>
        </w:rPr>
        <w:t>O</w:t>
      </w:r>
      <w:r w:rsidR="00616964" w:rsidRPr="001E2A75">
        <w:rPr>
          <w:color w:val="000000" w:themeColor="text1"/>
          <w:sz w:val="24"/>
          <w:szCs w:val="24"/>
        </w:rPr>
        <w:t xml:space="preserve"> Município de B</w:t>
      </w:r>
      <w:r w:rsidRPr="001E2A75">
        <w:rPr>
          <w:color w:val="000000" w:themeColor="text1"/>
          <w:sz w:val="24"/>
          <w:szCs w:val="24"/>
        </w:rPr>
        <w:t>om Jardim/RJ,</w:t>
      </w:r>
      <w:r w:rsidR="006426A4" w:rsidRPr="001E2A75">
        <w:rPr>
          <w:color w:val="000000" w:themeColor="text1"/>
          <w:sz w:val="24"/>
          <w:szCs w:val="24"/>
        </w:rPr>
        <w:t xml:space="preserve"> </w:t>
      </w:r>
      <w:r w:rsidRPr="001E2A75">
        <w:rPr>
          <w:color w:val="000000" w:themeColor="text1"/>
          <w:sz w:val="24"/>
          <w:szCs w:val="24"/>
        </w:rPr>
        <w:t>torna público, para conhecimento dos</w:t>
      </w:r>
      <w:r w:rsidRPr="001E2A75">
        <w:rPr>
          <w:color w:val="000000" w:themeColor="text1"/>
          <w:spacing w:val="1"/>
          <w:sz w:val="24"/>
          <w:szCs w:val="24"/>
        </w:rPr>
        <w:t xml:space="preserve"> </w:t>
      </w:r>
      <w:r w:rsidRPr="001E2A75">
        <w:rPr>
          <w:color w:val="000000" w:themeColor="text1"/>
          <w:sz w:val="24"/>
          <w:szCs w:val="24"/>
        </w:rPr>
        <w:t>interessados, que fará licitação</w:t>
      </w:r>
      <w:r w:rsidR="000D445C" w:rsidRPr="001E2A75">
        <w:rPr>
          <w:color w:val="000000" w:themeColor="text1"/>
          <w:sz w:val="24"/>
          <w:szCs w:val="24"/>
        </w:rPr>
        <w:t xml:space="preserve">, </w:t>
      </w:r>
      <w:r w:rsidRPr="001E2A75">
        <w:rPr>
          <w:color w:val="000000" w:themeColor="text1"/>
          <w:sz w:val="24"/>
          <w:szCs w:val="24"/>
        </w:rPr>
        <w:t xml:space="preserve">na modalidade </w:t>
      </w:r>
      <w:r w:rsidRPr="001E2A75">
        <w:rPr>
          <w:b/>
          <w:color w:val="000000" w:themeColor="text1"/>
          <w:sz w:val="24"/>
          <w:szCs w:val="24"/>
        </w:rPr>
        <w:t>PREGÃO</w:t>
      </w:r>
      <w:r w:rsidR="000D445C" w:rsidRPr="001E2A75">
        <w:rPr>
          <w:b/>
          <w:color w:val="000000" w:themeColor="text1"/>
          <w:sz w:val="24"/>
          <w:szCs w:val="24"/>
        </w:rPr>
        <w:t>,</w:t>
      </w:r>
      <w:r w:rsidRPr="001E2A75">
        <w:rPr>
          <w:b/>
          <w:color w:val="000000" w:themeColor="text1"/>
          <w:sz w:val="24"/>
          <w:szCs w:val="24"/>
        </w:rPr>
        <w:t xml:space="preserve"> </w:t>
      </w:r>
      <w:r w:rsidRPr="001E2A75">
        <w:rPr>
          <w:color w:val="000000" w:themeColor="text1"/>
          <w:sz w:val="24"/>
          <w:szCs w:val="24"/>
        </w:rPr>
        <w:t xml:space="preserve">na forma </w:t>
      </w:r>
      <w:r w:rsidRPr="001E2A75">
        <w:rPr>
          <w:b/>
          <w:color w:val="000000" w:themeColor="text1"/>
          <w:sz w:val="24"/>
          <w:szCs w:val="24"/>
        </w:rPr>
        <w:t>ELETRÔNICA</w:t>
      </w:r>
      <w:r w:rsidRPr="001E2A75">
        <w:rPr>
          <w:color w:val="000000" w:themeColor="text1"/>
          <w:sz w:val="24"/>
          <w:szCs w:val="24"/>
        </w:rPr>
        <w:t>, tipo</w:t>
      </w:r>
      <w:r w:rsidRPr="001E2A75">
        <w:rPr>
          <w:color w:val="000000" w:themeColor="text1"/>
          <w:spacing w:val="1"/>
          <w:sz w:val="24"/>
          <w:szCs w:val="24"/>
        </w:rPr>
        <w:t xml:space="preserve"> </w:t>
      </w:r>
      <w:r w:rsidR="003425F4" w:rsidRPr="001E2A75">
        <w:rPr>
          <w:b/>
          <w:color w:val="000000" w:themeColor="text1"/>
          <w:sz w:val="24"/>
          <w:szCs w:val="24"/>
        </w:rPr>
        <w:t>MENOR PREÇO UNITÁRIO</w:t>
      </w:r>
      <w:r w:rsidRPr="001E2A75">
        <w:rPr>
          <w:color w:val="000000" w:themeColor="text1"/>
          <w:sz w:val="24"/>
          <w:szCs w:val="24"/>
        </w:rPr>
        <w:t xml:space="preserve">, nos termos da </w:t>
      </w:r>
      <w:hyperlink r:id="rId9">
        <w:r w:rsidRPr="001E2A75">
          <w:rPr>
            <w:b/>
            <w:color w:val="000000" w:themeColor="text1"/>
            <w:sz w:val="24"/>
            <w:szCs w:val="24"/>
            <w:u w:val="thick"/>
          </w:rPr>
          <w:t>Lei nº 14.133, de 1º de abril 2021</w:t>
        </w:r>
      </w:hyperlink>
      <w:r w:rsidRPr="00037107">
        <w:rPr>
          <w:sz w:val="24"/>
          <w:szCs w:val="24"/>
        </w:rPr>
        <w:t xml:space="preserve"> e </w:t>
      </w:r>
      <w:r w:rsidRPr="00E01C69">
        <w:rPr>
          <w:sz w:val="24"/>
          <w:szCs w:val="24"/>
        </w:rPr>
        <w:t>demais</w:t>
      </w:r>
      <w:r w:rsidRPr="00E01C69">
        <w:rPr>
          <w:spacing w:val="1"/>
          <w:sz w:val="24"/>
          <w:szCs w:val="24"/>
        </w:rPr>
        <w:t xml:space="preserve"> </w:t>
      </w:r>
      <w:r w:rsidRPr="00E01C69">
        <w:rPr>
          <w:sz w:val="24"/>
          <w:szCs w:val="24"/>
        </w:rPr>
        <w:t>legislaç</w:t>
      </w:r>
      <w:r w:rsidR="008F65AE" w:rsidRPr="00E01C69">
        <w:rPr>
          <w:sz w:val="24"/>
          <w:szCs w:val="24"/>
        </w:rPr>
        <w:t>ões</w:t>
      </w:r>
      <w:r w:rsidRPr="00E01C69">
        <w:rPr>
          <w:spacing w:val="1"/>
          <w:sz w:val="24"/>
          <w:szCs w:val="24"/>
        </w:rPr>
        <w:t xml:space="preserve"> </w:t>
      </w:r>
      <w:r w:rsidRPr="00E01C69">
        <w:rPr>
          <w:sz w:val="24"/>
          <w:szCs w:val="24"/>
        </w:rPr>
        <w:t>aplicáve</w:t>
      </w:r>
      <w:r w:rsidR="008F65AE" w:rsidRPr="00E01C69">
        <w:rPr>
          <w:sz w:val="24"/>
          <w:szCs w:val="24"/>
        </w:rPr>
        <w:t>is</w:t>
      </w:r>
      <w:r w:rsidRPr="00E01C69">
        <w:rPr>
          <w:sz w:val="24"/>
          <w:szCs w:val="24"/>
        </w:rPr>
        <w:t>,</w:t>
      </w:r>
      <w:r w:rsidRPr="00E01C69">
        <w:rPr>
          <w:spacing w:val="1"/>
          <w:sz w:val="24"/>
          <w:szCs w:val="24"/>
        </w:rPr>
        <w:t xml:space="preserve"> </w:t>
      </w:r>
      <w:r w:rsidRPr="00E01C69">
        <w:rPr>
          <w:sz w:val="24"/>
          <w:szCs w:val="24"/>
        </w:rPr>
        <w:t>e</w:t>
      </w:r>
      <w:r w:rsidRPr="00E01C69">
        <w:rPr>
          <w:spacing w:val="1"/>
          <w:sz w:val="24"/>
          <w:szCs w:val="24"/>
        </w:rPr>
        <w:t xml:space="preserve"> </w:t>
      </w:r>
      <w:r w:rsidRPr="00E01C69">
        <w:rPr>
          <w:sz w:val="24"/>
          <w:szCs w:val="24"/>
        </w:rPr>
        <w:t>de acordo</w:t>
      </w:r>
      <w:r w:rsidRPr="00E01C69">
        <w:rPr>
          <w:spacing w:val="1"/>
          <w:sz w:val="24"/>
          <w:szCs w:val="24"/>
        </w:rPr>
        <w:t xml:space="preserve"> </w:t>
      </w:r>
      <w:r w:rsidRPr="00E01C69">
        <w:rPr>
          <w:sz w:val="24"/>
          <w:szCs w:val="24"/>
        </w:rPr>
        <w:t>com</w:t>
      </w:r>
      <w:r w:rsidRPr="00E01C69">
        <w:rPr>
          <w:spacing w:val="1"/>
          <w:sz w:val="24"/>
          <w:szCs w:val="24"/>
        </w:rPr>
        <w:t xml:space="preserve"> </w:t>
      </w:r>
      <w:r w:rsidRPr="00E01C69">
        <w:rPr>
          <w:sz w:val="24"/>
          <w:szCs w:val="24"/>
        </w:rPr>
        <w:t>as</w:t>
      </w:r>
      <w:r w:rsidRPr="00E01C69">
        <w:rPr>
          <w:spacing w:val="1"/>
          <w:sz w:val="24"/>
          <w:szCs w:val="24"/>
        </w:rPr>
        <w:t xml:space="preserve"> </w:t>
      </w:r>
      <w:r w:rsidRPr="00E01C69">
        <w:rPr>
          <w:sz w:val="24"/>
          <w:szCs w:val="24"/>
        </w:rPr>
        <w:t>normas</w:t>
      </w:r>
      <w:r w:rsidRPr="00E01C69">
        <w:rPr>
          <w:spacing w:val="1"/>
          <w:sz w:val="24"/>
          <w:szCs w:val="24"/>
        </w:rPr>
        <w:t xml:space="preserve"> </w:t>
      </w:r>
      <w:r w:rsidRPr="00E01C69">
        <w:rPr>
          <w:sz w:val="24"/>
          <w:szCs w:val="24"/>
        </w:rPr>
        <w:t>e</w:t>
      </w:r>
      <w:r w:rsidRPr="00E01C69">
        <w:rPr>
          <w:spacing w:val="1"/>
          <w:sz w:val="24"/>
          <w:szCs w:val="24"/>
        </w:rPr>
        <w:t xml:space="preserve"> </w:t>
      </w:r>
      <w:r w:rsidRPr="00E01C69">
        <w:rPr>
          <w:sz w:val="24"/>
          <w:szCs w:val="24"/>
        </w:rPr>
        <w:t>condições</w:t>
      </w:r>
      <w:r w:rsidRPr="00E01C69">
        <w:rPr>
          <w:spacing w:val="1"/>
          <w:sz w:val="24"/>
          <w:szCs w:val="24"/>
        </w:rPr>
        <w:t xml:space="preserve"> </w:t>
      </w:r>
      <w:r w:rsidRPr="00E01C69">
        <w:rPr>
          <w:sz w:val="24"/>
          <w:szCs w:val="24"/>
        </w:rPr>
        <w:t>fixadas</w:t>
      </w:r>
      <w:r w:rsidRPr="00E01C69">
        <w:rPr>
          <w:spacing w:val="1"/>
          <w:sz w:val="24"/>
          <w:szCs w:val="24"/>
        </w:rPr>
        <w:t xml:space="preserve"> </w:t>
      </w:r>
      <w:r w:rsidRPr="00E01C69">
        <w:rPr>
          <w:sz w:val="24"/>
          <w:szCs w:val="24"/>
        </w:rPr>
        <w:t>neste</w:t>
      </w:r>
      <w:r w:rsidRPr="00E01C69">
        <w:rPr>
          <w:spacing w:val="1"/>
          <w:sz w:val="24"/>
          <w:szCs w:val="24"/>
        </w:rPr>
        <w:t xml:space="preserve"> </w:t>
      </w:r>
      <w:r w:rsidRPr="00E01C69">
        <w:rPr>
          <w:sz w:val="24"/>
          <w:szCs w:val="24"/>
        </w:rPr>
        <w:t>instrumento,</w:t>
      </w:r>
      <w:r w:rsidRPr="00E01C69">
        <w:rPr>
          <w:spacing w:val="-57"/>
          <w:sz w:val="24"/>
          <w:szCs w:val="24"/>
        </w:rPr>
        <w:t xml:space="preserve"> </w:t>
      </w:r>
      <w:r w:rsidRPr="00E01C69">
        <w:rPr>
          <w:sz w:val="24"/>
          <w:szCs w:val="24"/>
        </w:rPr>
        <w:t xml:space="preserve">destinado à </w:t>
      </w:r>
      <w:r w:rsidR="00B9306D">
        <w:rPr>
          <w:b/>
          <w:bCs/>
          <w:sz w:val="24"/>
          <w:szCs w:val="24"/>
        </w:rPr>
        <w:t>a</w:t>
      </w:r>
      <w:r w:rsidR="00A36902" w:rsidRPr="00A36902">
        <w:rPr>
          <w:b/>
          <w:bCs/>
          <w:sz w:val="24"/>
          <w:szCs w:val="24"/>
        </w:rPr>
        <w:t>quisição de instrumentos e acessórios musicais para criação de Banda de Fanfarra que busca atender às necessidades da Secretaria Municipal de Educação</w:t>
      </w:r>
      <w:r w:rsidRPr="00E01C69">
        <w:rPr>
          <w:b/>
          <w:sz w:val="24"/>
          <w:szCs w:val="24"/>
        </w:rPr>
        <w:t>,</w:t>
      </w:r>
      <w:r w:rsidRPr="00E01C69">
        <w:rPr>
          <w:b/>
          <w:spacing w:val="1"/>
          <w:sz w:val="24"/>
          <w:szCs w:val="24"/>
        </w:rPr>
        <w:t xml:space="preserve"> </w:t>
      </w:r>
      <w:r w:rsidR="001216E9" w:rsidRPr="00E01C69">
        <w:rPr>
          <w:spacing w:val="1"/>
          <w:sz w:val="24"/>
          <w:szCs w:val="24"/>
        </w:rPr>
        <w:t>conforme</w:t>
      </w:r>
      <w:r w:rsidRPr="00E01C69">
        <w:rPr>
          <w:spacing w:val="1"/>
          <w:sz w:val="24"/>
          <w:szCs w:val="24"/>
        </w:rPr>
        <w:t xml:space="preserve"> </w:t>
      </w:r>
      <w:r w:rsidRPr="00E01C69">
        <w:rPr>
          <w:sz w:val="24"/>
          <w:szCs w:val="24"/>
        </w:rPr>
        <w:t>as</w:t>
      </w:r>
      <w:r w:rsidRPr="00E01C69">
        <w:rPr>
          <w:spacing w:val="1"/>
          <w:sz w:val="24"/>
          <w:szCs w:val="24"/>
        </w:rPr>
        <w:t xml:space="preserve"> </w:t>
      </w:r>
      <w:r w:rsidRPr="00E01C69">
        <w:rPr>
          <w:sz w:val="24"/>
          <w:szCs w:val="24"/>
        </w:rPr>
        <w:t>especificações</w:t>
      </w:r>
      <w:r w:rsidRPr="00E01C69">
        <w:rPr>
          <w:spacing w:val="1"/>
          <w:sz w:val="24"/>
          <w:szCs w:val="24"/>
        </w:rPr>
        <w:t xml:space="preserve"> </w:t>
      </w:r>
      <w:r w:rsidRPr="00E01C69">
        <w:rPr>
          <w:sz w:val="24"/>
          <w:szCs w:val="24"/>
        </w:rPr>
        <w:t>e</w:t>
      </w:r>
      <w:r w:rsidRPr="00E01C69">
        <w:rPr>
          <w:spacing w:val="1"/>
          <w:sz w:val="24"/>
          <w:szCs w:val="24"/>
        </w:rPr>
        <w:t xml:space="preserve"> </w:t>
      </w:r>
      <w:r w:rsidRPr="00E01C69">
        <w:rPr>
          <w:sz w:val="24"/>
          <w:szCs w:val="24"/>
        </w:rPr>
        <w:t>demais</w:t>
      </w:r>
      <w:r w:rsidRPr="00E01C69">
        <w:rPr>
          <w:spacing w:val="1"/>
          <w:sz w:val="24"/>
          <w:szCs w:val="24"/>
        </w:rPr>
        <w:t xml:space="preserve"> </w:t>
      </w:r>
      <w:r w:rsidRPr="00E01C69">
        <w:rPr>
          <w:sz w:val="24"/>
          <w:szCs w:val="24"/>
        </w:rPr>
        <w:t>condições</w:t>
      </w:r>
      <w:r w:rsidRPr="00E01C69">
        <w:rPr>
          <w:spacing w:val="1"/>
          <w:sz w:val="24"/>
          <w:szCs w:val="24"/>
        </w:rPr>
        <w:t xml:space="preserve"> </w:t>
      </w:r>
      <w:r w:rsidRPr="00E01C69">
        <w:rPr>
          <w:sz w:val="24"/>
          <w:szCs w:val="24"/>
        </w:rPr>
        <w:t>constantes</w:t>
      </w:r>
      <w:r w:rsidRPr="00E01C69">
        <w:rPr>
          <w:spacing w:val="-1"/>
          <w:sz w:val="24"/>
          <w:szCs w:val="24"/>
        </w:rPr>
        <w:t xml:space="preserve"> </w:t>
      </w:r>
      <w:r w:rsidRPr="00E01C69">
        <w:rPr>
          <w:sz w:val="24"/>
          <w:szCs w:val="24"/>
        </w:rPr>
        <w:t>no</w:t>
      </w:r>
      <w:r w:rsidRPr="00E01C69">
        <w:rPr>
          <w:spacing w:val="-1"/>
          <w:sz w:val="24"/>
          <w:szCs w:val="24"/>
        </w:rPr>
        <w:t xml:space="preserve"> </w:t>
      </w:r>
      <w:r w:rsidRPr="00E01C69">
        <w:rPr>
          <w:b/>
          <w:sz w:val="24"/>
          <w:szCs w:val="24"/>
        </w:rPr>
        <w:t>ANEXO I</w:t>
      </w:r>
      <w:r w:rsidRPr="00E01C69">
        <w:rPr>
          <w:b/>
          <w:spacing w:val="2"/>
          <w:sz w:val="24"/>
          <w:szCs w:val="24"/>
        </w:rPr>
        <w:t xml:space="preserve"> </w:t>
      </w:r>
      <w:r w:rsidRPr="00E01C69">
        <w:rPr>
          <w:sz w:val="24"/>
          <w:szCs w:val="24"/>
        </w:rPr>
        <w:t>deste edital</w:t>
      </w:r>
      <w:r w:rsidRPr="00E01C69">
        <w:rPr>
          <w:spacing w:val="-1"/>
          <w:sz w:val="24"/>
          <w:szCs w:val="24"/>
        </w:rPr>
        <w:t xml:space="preserve"> </w:t>
      </w:r>
      <w:r w:rsidR="006D0C80" w:rsidRPr="00E01C69">
        <w:rPr>
          <w:spacing w:val="-1"/>
          <w:sz w:val="24"/>
          <w:szCs w:val="24"/>
        </w:rPr>
        <w:t xml:space="preserve">e </w:t>
      </w:r>
      <w:r w:rsidRPr="00E01C69">
        <w:rPr>
          <w:sz w:val="24"/>
          <w:szCs w:val="24"/>
        </w:rPr>
        <w:t>os seus</w:t>
      </w:r>
      <w:r w:rsidRPr="00E01C69">
        <w:rPr>
          <w:spacing w:val="-1"/>
          <w:sz w:val="24"/>
          <w:szCs w:val="24"/>
        </w:rPr>
        <w:t xml:space="preserve"> </w:t>
      </w:r>
      <w:r w:rsidRPr="00E01C69">
        <w:rPr>
          <w:sz w:val="24"/>
          <w:szCs w:val="24"/>
        </w:rPr>
        <w:t>Anexos, conforme cronograma</w:t>
      </w:r>
      <w:r w:rsidRPr="00E01C69">
        <w:rPr>
          <w:spacing w:val="-1"/>
          <w:sz w:val="24"/>
          <w:szCs w:val="24"/>
        </w:rPr>
        <w:t xml:space="preserve"> </w:t>
      </w:r>
      <w:r w:rsidRPr="00E01C69">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2B3B97" w:rsidRPr="00E8449D" w14:paraId="7E0159F0" w14:textId="77777777" w:rsidTr="003425F4">
        <w:trPr>
          <w:trHeight w:val="839"/>
        </w:trPr>
        <w:tc>
          <w:tcPr>
            <w:tcW w:w="4750" w:type="dxa"/>
            <w:vAlign w:val="center"/>
          </w:tcPr>
          <w:p w14:paraId="318D0FA1" w14:textId="28AD192B" w:rsidR="002B3B97" w:rsidRPr="00E8449D" w:rsidRDefault="0004766F" w:rsidP="002B3B97">
            <w:pPr>
              <w:tabs>
                <w:tab w:val="left" w:pos="1463"/>
                <w:tab w:val="left" w:pos="1944"/>
              </w:tabs>
              <w:ind w:left="9"/>
              <w:rPr>
                <w:rFonts w:ascii="Times New Roman" w:hAnsi="Times New Roman" w:cs="Times New Roman"/>
                <w:sz w:val="24"/>
                <w:szCs w:val="24"/>
              </w:rPr>
            </w:pPr>
            <w:r>
              <w:rPr>
                <w:rFonts w:ascii="Times New Roman" w:hAnsi="Times New Roman" w:cs="Times New Roman"/>
                <w:b/>
                <w:color w:val="000000" w:themeColor="text1"/>
                <w:sz w:val="24"/>
                <w:szCs w:val="24"/>
                <w:u w:val="thick"/>
                <w:lang w:val="pt-BR"/>
              </w:rPr>
              <w:t>08/10/2025 às 14 h e 00 min</w:t>
            </w:r>
          </w:p>
        </w:tc>
        <w:tc>
          <w:tcPr>
            <w:tcW w:w="4705" w:type="dxa"/>
          </w:tcPr>
          <w:p w14:paraId="0B9D55F4" w14:textId="77777777" w:rsidR="002B3B97" w:rsidRPr="00E8449D" w:rsidRDefault="002B3B97" w:rsidP="002B3B97">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057C514B" w14:textId="77777777" w:rsidTr="003425F4">
        <w:trPr>
          <w:trHeight w:val="695"/>
        </w:trPr>
        <w:tc>
          <w:tcPr>
            <w:tcW w:w="4750" w:type="dxa"/>
            <w:vAlign w:val="center"/>
          </w:tcPr>
          <w:p w14:paraId="1350E127" w14:textId="4B539F73" w:rsidR="002B3B97" w:rsidRPr="00E8449D" w:rsidRDefault="0004766F" w:rsidP="002B3B97">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color w:val="000000" w:themeColor="text1"/>
                <w:sz w:val="24"/>
                <w:szCs w:val="24"/>
                <w:u w:val="thick"/>
                <w:lang w:val="pt-BR"/>
              </w:rPr>
              <w:t>05/11/2025 às 09 h e 30 min</w:t>
            </w:r>
          </w:p>
        </w:tc>
        <w:tc>
          <w:tcPr>
            <w:tcW w:w="4705" w:type="dxa"/>
          </w:tcPr>
          <w:p w14:paraId="20DA50F7"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2B3B97" w:rsidRPr="00E8449D" w:rsidRDefault="002B3B97" w:rsidP="002B3B97">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11424FC2" w14:textId="77777777" w:rsidTr="003425F4">
        <w:trPr>
          <w:trHeight w:val="988"/>
        </w:trPr>
        <w:tc>
          <w:tcPr>
            <w:tcW w:w="4750" w:type="dxa"/>
            <w:vAlign w:val="center"/>
          </w:tcPr>
          <w:p w14:paraId="3E476460" w14:textId="4BD2B573" w:rsidR="002B3B97" w:rsidRPr="00E8449D" w:rsidRDefault="0004766F" w:rsidP="002B3B97">
            <w:pPr>
              <w:tabs>
                <w:tab w:val="left" w:pos="1462"/>
                <w:tab w:val="left" w:pos="1976"/>
              </w:tabs>
              <w:ind w:left="8"/>
              <w:rPr>
                <w:rFonts w:ascii="Times New Roman" w:hAnsi="Times New Roman" w:cs="Times New Roman"/>
                <w:b/>
                <w:sz w:val="24"/>
                <w:szCs w:val="24"/>
              </w:rPr>
            </w:pPr>
            <w:r>
              <w:rPr>
                <w:rFonts w:ascii="Times New Roman" w:hAnsi="Times New Roman" w:cs="Times New Roman"/>
                <w:b/>
                <w:color w:val="000000" w:themeColor="text1"/>
                <w:sz w:val="24"/>
                <w:szCs w:val="24"/>
                <w:u w:val="thick"/>
                <w:lang w:val="pt-BR"/>
              </w:rPr>
              <w:t xml:space="preserve">05/11/2025 </w:t>
            </w:r>
            <w:r>
              <w:rPr>
                <w:rFonts w:ascii="Times New Roman" w:hAnsi="Times New Roman" w:cs="Times New Roman"/>
                <w:b/>
                <w:color w:val="000000" w:themeColor="text1"/>
                <w:sz w:val="24"/>
                <w:szCs w:val="24"/>
                <w:u w:val="thick"/>
                <w:lang w:val="pt-BR"/>
              </w:rPr>
              <w:t>às 09 h e 31</w:t>
            </w:r>
            <w:r>
              <w:rPr>
                <w:rFonts w:ascii="Times New Roman" w:hAnsi="Times New Roman" w:cs="Times New Roman"/>
                <w:b/>
                <w:color w:val="000000" w:themeColor="text1"/>
                <w:sz w:val="24"/>
                <w:szCs w:val="24"/>
                <w:u w:val="thick"/>
                <w:lang w:val="pt-BR"/>
              </w:rPr>
              <w:t xml:space="preserve"> min</w:t>
            </w:r>
          </w:p>
        </w:tc>
        <w:tc>
          <w:tcPr>
            <w:tcW w:w="4705" w:type="dxa"/>
          </w:tcPr>
          <w:p w14:paraId="53E28181"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2D803073" w:rsidR="00DB1FD4" w:rsidRPr="00E8449D" w:rsidRDefault="00DB1FD4" w:rsidP="0004766F">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00924F42" w:rsidRPr="00E8449D">
              <w:rPr>
                <w:rFonts w:ascii="Times New Roman" w:hAnsi="Times New Roman" w:cs="Times New Roman"/>
                <w:sz w:val="24"/>
                <w:szCs w:val="24"/>
                <w:lang w:val="pt-BR"/>
              </w:rPr>
              <w:t xml:space="preserve">Análise </w:t>
            </w:r>
            <w:r w:rsidR="0004766F">
              <w:rPr>
                <w:rFonts w:ascii="Times New Roman" w:hAnsi="Times New Roman" w:cs="Times New Roman"/>
                <w:sz w:val="24"/>
                <w:szCs w:val="24"/>
                <w:lang w:val="pt-BR"/>
              </w:rPr>
              <w:t>Preliminar</w:t>
            </w:r>
            <w:r w:rsidR="00924F42" w:rsidRPr="00E8449D">
              <w:rPr>
                <w:rFonts w:ascii="Times New Roman" w:hAnsi="Times New Roman" w:cs="Times New Roman"/>
                <w:sz w:val="24"/>
                <w:szCs w:val="24"/>
                <w:lang w:val="pt-BR"/>
              </w:rPr>
              <w:t xml:space="preserve"> 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1DDF4EFA" w14:textId="77777777" w:rsidR="009903A8" w:rsidRDefault="009903A8" w:rsidP="003425F4">
      <w:pPr>
        <w:spacing w:before="120" w:after="120"/>
        <w:jc w:val="both"/>
        <w:outlineLvl w:val="0"/>
        <w:rPr>
          <w:b/>
          <w:bCs/>
          <w:sz w:val="24"/>
          <w:szCs w:val="24"/>
        </w:rPr>
      </w:pPr>
    </w:p>
    <w:p w14:paraId="0096F68F" w14:textId="5E2072C1"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1E2A75" w:rsidRDefault="00924F42" w:rsidP="003425F4">
      <w:pPr>
        <w:spacing w:before="120" w:after="120"/>
        <w:jc w:val="both"/>
        <w:rPr>
          <w:color w:val="000000" w:themeColor="text1"/>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 xml:space="preserve">condições de segurança - </w:t>
      </w:r>
      <w:r w:rsidR="00DB1FD4" w:rsidRPr="001E2A75">
        <w:rPr>
          <w:color w:val="000000" w:themeColor="text1"/>
          <w:sz w:val="24"/>
          <w:szCs w:val="24"/>
        </w:rPr>
        <w:t>criptografia e autenticação - em todas as suas fases através do</w:t>
      </w:r>
      <w:r w:rsidR="00DB1FD4" w:rsidRPr="001E2A75">
        <w:rPr>
          <w:color w:val="000000" w:themeColor="text1"/>
          <w:spacing w:val="1"/>
          <w:sz w:val="24"/>
          <w:szCs w:val="24"/>
        </w:rPr>
        <w:t xml:space="preserve"> </w:t>
      </w:r>
      <w:r w:rsidR="00DB1FD4" w:rsidRPr="001E2A75">
        <w:rPr>
          <w:b/>
          <w:color w:val="000000" w:themeColor="text1"/>
          <w:sz w:val="24"/>
          <w:szCs w:val="24"/>
        </w:rPr>
        <w:t>Sistema</w:t>
      </w:r>
      <w:r w:rsidR="00DB1FD4" w:rsidRPr="001E2A75">
        <w:rPr>
          <w:b/>
          <w:color w:val="000000" w:themeColor="text1"/>
          <w:spacing w:val="1"/>
          <w:sz w:val="24"/>
          <w:szCs w:val="24"/>
        </w:rPr>
        <w:t xml:space="preserve"> </w:t>
      </w:r>
      <w:r w:rsidR="00DB1FD4" w:rsidRPr="001E2A75">
        <w:rPr>
          <w:b/>
          <w:color w:val="000000" w:themeColor="text1"/>
          <w:sz w:val="24"/>
          <w:szCs w:val="24"/>
        </w:rPr>
        <w:t>de</w:t>
      </w:r>
      <w:r w:rsidR="00DB1FD4" w:rsidRPr="001E2A75">
        <w:rPr>
          <w:b/>
          <w:color w:val="000000" w:themeColor="text1"/>
          <w:spacing w:val="1"/>
          <w:sz w:val="24"/>
          <w:szCs w:val="24"/>
        </w:rPr>
        <w:t xml:space="preserve"> </w:t>
      </w:r>
      <w:r w:rsidR="00DB1FD4" w:rsidRPr="001E2A75">
        <w:rPr>
          <w:b/>
          <w:color w:val="000000" w:themeColor="text1"/>
          <w:sz w:val="24"/>
          <w:szCs w:val="24"/>
        </w:rPr>
        <w:t>Pregão</w:t>
      </w:r>
      <w:r w:rsidR="00DB1FD4" w:rsidRPr="001E2A75">
        <w:rPr>
          <w:b/>
          <w:color w:val="000000" w:themeColor="text1"/>
          <w:spacing w:val="1"/>
          <w:sz w:val="24"/>
          <w:szCs w:val="24"/>
        </w:rPr>
        <w:t xml:space="preserve"> </w:t>
      </w:r>
      <w:r w:rsidR="00DB1FD4" w:rsidRPr="001E2A75">
        <w:rPr>
          <w:b/>
          <w:color w:val="000000" w:themeColor="text1"/>
          <w:sz w:val="24"/>
          <w:szCs w:val="24"/>
        </w:rPr>
        <w:t>Eletrônico</w:t>
      </w:r>
      <w:r w:rsidR="00DB1FD4" w:rsidRPr="001E2A75">
        <w:rPr>
          <w:b/>
          <w:color w:val="000000" w:themeColor="text1"/>
          <w:spacing w:val="1"/>
          <w:sz w:val="24"/>
          <w:szCs w:val="24"/>
        </w:rPr>
        <w:t xml:space="preserve"> </w:t>
      </w:r>
      <w:r w:rsidR="00DB1FD4" w:rsidRPr="001E2A75">
        <w:rPr>
          <w:b/>
          <w:color w:val="000000" w:themeColor="text1"/>
          <w:sz w:val="24"/>
          <w:szCs w:val="24"/>
        </w:rPr>
        <w:t>(licitações)</w:t>
      </w:r>
      <w:r w:rsidR="00DB1FD4" w:rsidRPr="001E2A75">
        <w:rPr>
          <w:b/>
          <w:color w:val="000000" w:themeColor="text1"/>
          <w:spacing w:val="1"/>
          <w:sz w:val="24"/>
          <w:szCs w:val="24"/>
        </w:rPr>
        <w:t xml:space="preserve"> </w:t>
      </w:r>
      <w:r w:rsidR="00DB1FD4" w:rsidRPr="001E2A75">
        <w:rPr>
          <w:b/>
          <w:color w:val="000000" w:themeColor="text1"/>
          <w:sz w:val="24"/>
          <w:szCs w:val="24"/>
        </w:rPr>
        <w:t>da</w:t>
      </w:r>
      <w:r w:rsidR="00DB1FD4" w:rsidRPr="001E2A75">
        <w:rPr>
          <w:b/>
          <w:color w:val="000000" w:themeColor="text1"/>
          <w:spacing w:val="1"/>
          <w:sz w:val="24"/>
          <w:szCs w:val="24"/>
        </w:rPr>
        <w:t xml:space="preserve"> </w:t>
      </w:r>
      <w:r w:rsidR="00DB1FD4" w:rsidRPr="001E2A75">
        <w:rPr>
          <w:b/>
          <w:color w:val="000000" w:themeColor="text1"/>
          <w:sz w:val="24"/>
          <w:szCs w:val="24"/>
        </w:rPr>
        <w:t>LICITANET</w:t>
      </w:r>
      <w:r w:rsidR="00DB1FD4" w:rsidRPr="001E2A75">
        <w:rPr>
          <w:b/>
          <w:color w:val="000000" w:themeColor="text1"/>
          <w:spacing w:val="1"/>
          <w:sz w:val="24"/>
          <w:szCs w:val="24"/>
        </w:rPr>
        <w:t xml:space="preserve"> </w:t>
      </w:r>
      <w:r w:rsidR="00DB1FD4" w:rsidRPr="001E2A75">
        <w:rPr>
          <w:b/>
          <w:color w:val="000000" w:themeColor="text1"/>
          <w:sz w:val="24"/>
          <w:szCs w:val="24"/>
        </w:rPr>
        <w:t>–</w:t>
      </w:r>
      <w:r w:rsidR="00DB1FD4" w:rsidRPr="001E2A75">
        <w:rPr>
          <w:b/>
          <w:color w:val="000000" w:themeColor="text1"/>
          <w:spacing w:val="1"/>
          <w:sz w:val="24"/>
          <w:szCs w:val="24"/>
        </w:rPr>
        <w:t xml:space="preserve"> </w:t>
      </w:r>
      <w:r w:rsidR="00DB1FD4" w:rsidRPr="001E2A75">
        <w:rPr>
          <w:b/>
          <w:color w:val="000000" w:themeColor="text1"/>
          <w:sz w:val="24"/>
          <w:szCs w:val="24"/>
        </w:rPr>
        <w:t>Licitações</w:t>
      </w:r>
      <w:r w:rsidR="00DB1FD4" w:rsidRPr="001E2A75">
        <w:rPr>
          <w:b/>
          <w:color w:val="000000" w:themeColor="text1"/>
          <w:spacing w:val="1"/>
          <w:sz w:val="24"/>
          <w:szCs w:val="24"/>
        </w:rPr>
        <w:t xml:space="preserve"> </w:t>
      </w:r>
      <w:r w:rsidR="00DB1FD4" w:rsidRPr="001E2A75">
        <w:rPr>
          <w:b/>
          <w:color w:val="000000" w:themeColor="text1"/>
          <w:sz w:val="24"/>
          <w:szCs w:val="24"/>
        </w:rPr>
        <w:t>On-line</w:t>
      </w:r>
      <w:r w:rsidR="00DB1FD4" w:rsidRPr="001E2A75">
        <w:rPr>
          <w:color w:val="000000" w:themeColor="text1"/>
          <w:sz w:val="24"/>
          <w:szCs w:val="24"/>
        </w:rPr>
        <w:t>.</w:t>
      </w:r>
      <w:r w:rsidR="00DB1FD4" w:rsidRPr="001E2A75">
        <w:rPr>
          <w:color w:val="000000" w:themeColor="text1"/>
          <w:spacing w:val="1"/>
          <w:sz w:val="24"/>
          <w:szCs w:val="24"/>
        </w:rPr>
        <w:t xml:space="preserve"> </w:t>
      </w:r>
    </w:p>
    <w:p w14:paraId="368D0D1A" w14:textId="6DCB73C9" w:rsidR="00DB1FD4" w:rsidRPr="001E2A75" w:rsidRDefault="00DB1FD4" w:rsidP="003425F4">
      <w:pPr>
        <w:spacing w:before="120" w:after="120"/>
        <w:jc w:val="both"/>
        <w:rPr>
          <w:color w:val="000000" w:themeColor="text1"/>
          <w:sz w:val="24"/>
          <w:szCs w:val="24"/>
        </w:rPr>
      </w:pPr>
      <w:r w:rsidRPr="001E2A75">
        <w:rPr>
          <w:color w:val="000000" w:themeColor="text1"/>
          <w:sz w:val="24"/>
          <w:szCs w:val="24"/>
        </w:rPr>
        <w:t>Os trabalhos serão conduzidos pel</w:t>
      </w:r>
      <w:r w:rsidR="00D636AA" w:rsidRPr="001E2A75">
        <w:rPr>
          <w:color w:val="000000" w:themeColor="text1"/>
          <w:sz w:val="24"/>
          <w:szCs w:val="24"/>
        </w:rPr>
        <w:t>o(a)</w:t>
      </w:r>
      <w:r w:rsidRPr="001E2A75">
        <w:rPr>
          <w:color w:val="000000" w:themeColor="text1"/>
          <w:sz w:val="24"/>
          <w:szCs w:val="24"/>
        </w:rPr>
        <w:t xml:space="preserve"> Pregoeir</w:t>
      </w:r>
      <w:r w:rsidR="00D636AA" w:rsidRPr="001E2A75">
        <w:rPr>
          <w:color w:val="000000" w:themeColor="text1"/>
          <w:sz w:val="24"/>
          <w:szCs w:val="24"/>
        </w:rPr>
        <w:t>o(</w:t>
      </w:r>
      <w:r w:rsidR="00924F42" w:rsidRPr="001E2A75">
        <w:rPr>
          <w:color w:val="000000" w:themeColor="text1"/>
          <w:sz w:val="24"/>
          <w:szCs w:val="24"/>
        </w:rPr>
        <w:t>a</w:t>
      </w:r>
      <w:r w:rsidR="00D636AA" w:rsidRPr="001E2A75">
        <w:rPr>
          <w:color w:val="000000" w:themeColor="text1"/>
          <w:sz w:val="24"/>
          <w:szCs w:val="24"/>
        </w:rPr>
        <w:t>)</w:t>
      </w:r>
      <w:r w:rsidRPr="001E2A75">
        <w:rPr>
          <w:color w:val="000000" w:themeColor="text1"/>
          <w:sz w:val="24"/>
          <w:szCs w:val="24"/>
        </w:rPr>
        <w:t xml:space="preserve"> mediante a inserção e monitoramento de dados</w:t>
      </w:r>
      <w:r w:rsidRPr="001E2A75">
        <w:rPr>
          <w:color w:val="000000" w:themeColor="text1"/>
          <w:spacing w:val="1"/>
          <w:sz w:val="24"/>
          <w:szCs w:val="24"/>
        </w:rPr>
        <w:t xml:space="preserve"> </w:t>
      </w:r>
      <w:r w:rsidRPr="001E2A75">
        <w:rPr>
          <w:color w:val="000000" w:themeColor="text1"/>
          <w:sz w:val="24"/>
          <w:szCs w:val="24"/>
        </w:rPr>
        <w:t>gerados ou transferidos para o aplicativo “LICITANET – Licitações On-line” constante na</w:t>
      </w:r>
      <w:r w:rsidRPr="001E2A75">
        <w:rPr>
          <w:color w:val="000000" w:themeColor="text1"/>
          <w:spacing w:val="1"/>
          <w:sz w:val="24"/>
          <w:szCs w:val="24"/>
        </w:rPr>
        <w:t xml:space="preserve"> </w:t>
      </w:r>
      <w:r w:rsidRPr="001E2A75">
        <w:rPr>
          <w:color w:val="000000" w:themeColor="text1"/>
          <w:sz w:val="24"/>
          <w:szCs w:val="24"/>
        </w:rPr>
        <w:t>página</w:t>
      </w:r>
      <w:r w:rsidRPr="001E2A75">
        <w:rPr>
          <w:color w:val="000000" w:themeColor="text1"/>
          <w:spacing w:val="-2"/>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internet.</w:t>
      </w:r>
      <w:r w:rsidRPr="001E2A75">
        <w:rPr>
          <w:color w:val="000000" w:themeColor="text1"/>
          <w:spacing w:val="1"/>
          <w:sz w:val="24"/>
          <w:szCs w:val="24"/>
        </w:rPr>
        <w:t xml:space="preserve"> </w:t>
      </w:r>
      <w:r w:rsidRPr="001E2A75">
        <w:rPr>
          <w:color w:val="000000" w:themeColor="text1"/>
          <w:sz w:val="24"/>
          <w:szCs w:val="24"/>
        </w:rPr>
        <w:t>(</w:t>
      </w:r>
      <w:hyperlink r:id="rId14">
        <w:r w:rsidRPr="001E2A75">
          <w:rPr>
            <w:color w:val="000000" w:themeColor="text1"/>
            <w:sz w:val="24"/>
            <w:szCs w:val="24"/>
            <w:u w:val="single" w:color="0000FF"/>
          </w:rPr>
          <w:t>https://www.licitanet.com.br/</w:t>
        </w:r>
      </w:hyperlink>
      <w:r w:rsidRPr="001E2A75">
        <w:rPr>
          <w:color w:val="000000" w:themeColor="text1"/>
          <w:sz w:val="24"/>
          <w:szCs w:val="24"/>
        </w:rPr>
        <w:t>).</w:t>
      </w:r>
    </w:p>
    <w:p w14:paraId="5C3C6613" w14:textId="77777777" w:rsidR="00DB1FD4" w:rsidRPr="001E2A75" w:rsidRDefault="00DB1FD4" w:rsidP="003425F4">
      <w:pPr>
        <w:spacing w:before="120" w:after="120"/>
        <w:jc w:val="both"/>
        <w:rPr>
          <w:color w:val="000000" w:themeColor="text1"/>
          <w:spacing w:val="-57"/>
          <w:sz w:val="24"/>
          <w:szCs w:val="24"/>
        </w:rPr>
      </w:pPr>
      <w:r w:rsidRPr="001E2A75">
        <w:rPr>
          <w:color w:val="000000" w:themeColor="text1"/>
          <w:sz w:val="24"/>
          <w:szCs w:val="24"/>
        </w:rPr>
        <w:t>Os</w:t>
      </w:r>
      <w:r w:rsidRPr="001E2A75">
        <w:rPr>
          <w:color w:val="000000" w:themeColor="text1"/>
          <w:spacing w:val="16"/>
          <w:sz w:val="24"/>
          <w:szCs w:val="24"/>
        </w:rPr>
        <w:t xml:space="preserve"> </w:t>
      </w:r>
      <w:r w:rsidRPr="001E2A75">
        <w:rPr>
          <w:color w:val="000000" w:themeColor="text1"/>
          <w:sz w:val="24"/>
          <w:szCs w:val="24"/>
        </w:rPr>
        <w:t>esclarecimentos</w:t>
      </w:r>
      <w:r w:rsidRPr="001E2A75">
        <w:rPr>
          <w:color w:val="000000" w:themeColor="text1"/>
          <w:spacing w:val="17"/>
          <w:sz w:val="24"/>
          <w:szCs w:val="24"/>
        </w:rPr>
        <w:t xml:space="preserve"> </w:t>
      </w:r>
      <w:r w:rsidRPr="001E2A75">
        <w:rPr>
          <w:color w:val="000000" w:themeColor="text1"/>
          <w:sz w:val="24"/>
          <w:szCs w:val="24"/>
        </w:rPr>
        <w:t>e</w:t>
      </w:r>
      <w:r w:rsidRPr="001E2A75">
        <w:rPr>
          <w:color w:val="000000" w:themeColor="text1"/>
          <w:spacing w:val="18"/>
          <w:sz w:val="24"/>
          <w:szCs w:val="24"/>
        </w:rPr>
        <w:t xml:space="preserve"> </w:t>
      </w:r>
      <w:r w:rsidRPr="001E2A75">
        <w:rPr>
          <w:color w:val="000000" w:themeColor="text1"/>
          <w:sz w:val="24"/>
          <w:szCs w:val="24"/>
        </w:rPr>
        <w:t>as</w:t>
      </w:r>
      <w:r w:rsidRPr="001E2A75">
        <w:rPr>
          <w:color w:val="000000" w:themeColor="text1"/>
          <w:spacing w:val="20"/>
          <w:sz w:val="24"/>
          <w:szCs w:val="24"/>
        </w:rPr>
        <w:t xml:space="preserve"> </w:t>
      </w:r>
      <w:r w:rsidRPr="001E2A75">
        <w:rPr>
          <w:color w:val="000000" w:themeColor="text1"/>
          <w:sz w:val="24"/>
          <w:szCs w:val="24"/>
        </w:rPr>
        <w:t>informações</w:t>
      </w:r>
      <w:r w:rsidRPr="001E2A75">
        <w:rPr>
          <w:color w:val="000000" w:themeColor="text1"/>
          <w:spacing w:val="17"/>
          <w:sz w:val="24"/>
          <w:szCs w:val="24"/>
        </w:rPr>
        <w:t xml:space="preserve"> </w:t>
      </w:r>
      <w:r w:rsidRPr="001E2A75">
        <w:rPr>
          <w:color w:val="000000" w:themeColor="text1"/>
          <w:sz w:val="24"/>
          <w:szCs w:val="24"/>
        </w:rPr>
        <w:t>necessárias</w:t>
      </w:r>
      <w:r w:rsidRPr="001E2A75">
        <w:rPr>
          <w:color w:val="000000" w:themeColor="text1"/>
          <w:spacing w:val="19"/>
          <w:sz w:val="24"/>
          <w:szCs w:val="24"/>
        </w:rPr>
        <w:t xml:space="preserve"> </w:t>
      </w:r>
      <w:r w:rsidRPr="001E2A75">
        <w:rPr>
          <w:color w:val="000000" w:themeColor="text1"/>
          <w:sz w:val="24"/>
          <w:szCs w:val="24"/>
        </w:rPr>
        <w:t>aos</w:t>
      </w:r>
      <w:r w:rsidRPr="001E2A75">
        <w:rPr>
          <w:color w:val="000000" w:themeColor="text1"/>
          <w:spacing w:val="17"/>
          <w:sz w:val="24"/>
          <w:szCs w:val="24"/>
        </w:rPr>
        <w:t xml:space="preserve"> </w:t>
      </w:r>
      <w:r w:rsidRPr="001E2A75">
        <w:rPr>
          <w:color w:val="000000" w:themeColor="text1"/>
          <w:sz w:val="24"/>
          <w:szCs w:val="24"/>
        </w:rPr>
        <w:t>licitantes</w:t>
      </w:r>
      <w:r w:rsidRPr="001E2A75">
        <w:rPr>
          <w:color w:val="000000" w:themeColor="text1"/>
          <w:spacing w:val="17"/>
          <w:sz w:val="24"/>
          <w:szCs w:val="24"/>
        </w:rPr>
        <w:t xml:space="preserve"> </w:t>
      </w:r>
      <w:r w:rsidRPr="001E2A75">
        <w:rPr>
          <w:color w:val="000000" w:themeColor="text1"/>
          <w:sz w:val="24"/>
          <w:szCs w:val="24"/>
        </w:rPr>
        <w:t>serão</w:t>
      </w:r>
      <w:r w:rsidRPr="001E2A75">
        <w:rPr>
          <w:color w:val="000000" w:themeColor="text1"/>
          <w:spacing w:val="16"/>
          <w:sz w:val="24"/>
          <w:szCs w:val="24"/>
        </w:rPr>
        <w:t xml:space="preserve"> </w:t>
      </w:r>
      <w:r w:rsidRPr="001E2A75">
        <w:rPr>
          <w:color w:val="000000" w:themeColor="text1"/>
          <w:sz w:val="24"/>
          <w:szCs w:val="24"/>
        </w:rPr>
        <w:t>prestados</w:t>
      </w:r>
      <w:r w:rsidRPr="001E2A75">
        <w:rPr>
          <w:color w:val="000000" w:themeColor="text1"/>
          <w:spacing w:val="23"/>
          <w:sz w:val="24"/>
          <w:szCs w:val="24"/>
        </w:rPr>
        <w:t xml:space="preserve"> </w:t>
      </w:r>
      <w:r w:rsidRPr="001E2A75">
        <w:rPr>
          <w:color w:val="000000" w:themeColor="text1"/>
          <w:sz w:val="24"/>
          <w:szCs w:val="24"/>
        </w:rPr>
        <w:t>nos</w:t>
      </w:r>
      <w:r w:rsidRPr="001E2A75">
        <w:rPr>
          <w:color w:val="000000" w:themeColor="text1"/>
          <w:spacing w:val="17"/>
          <w:sz w:val="24"/>
          <w:szCs w:val="24"/>
        </w:rPr>
        <w:t xml:space="preserve"> </w:t>
      </w:r>
      <w:r w:rsidRPr="001E2A75">
        <w:rPr>
          <w:color w:val="000000" w:themeColor="text1"/>
          <w:sz w:val="24"/>
          <w:szCs w:val="24"/>
        </w:rPr>
        <w:t>seguintes</w:t>
      </w:r>
      <w:r w:rsidRPr="001E2A75">
        <w:rPr>
          <w:color w:val="000000" w:themeColor="text1"/>
          <w:spacing w:val="-57"/>
          <w:sz w:val="24"/>
          <w:szCs w:val="24"/>
        </w:rPr>
        <w:t xml:space="preserve"> </w:t>
      </w:r>
      <w:r w:rsidR="000D445C" w:rsidRPr="001E2A75">
        <w:rPr>
          <w:color w:val="000000" w:themeColor="text1"/>
          <w:spacing w:val="-57"/>
          <w:sz w:val="24"/>
          <w:szCs w:val="24"/>
        </w:rPr>
        <w:t xml:space="preserve">                         </w:t>
      </w:r>
      <w:r w:rsidRPr="001E2A75">
        <w:rPr>
          <w:color w:val="000000" w:themeColor="text1"/>
          <w:sz w:val="24"/>
          <w:szCs w:val="24"/>
        </w:rPr>
        <w:t>endereços</w:t>
      </w:r>
      <w:r w:rsidRPr="001E2A75">
        <w:rPr>
          <w:color w:val="000000" w:themeColor="text1"/>
          <w:spacing w:val="-1"/>
          <w:sz w:val="24"/>
          <w:szCs w:val="24"/>
        </w:rPr>
        <w:t xml:space="preserve"> </w:t>
      </w:r>
      <w:r w:rsidRPr="001E2A75">
        <w:rPr>
          <w:color w:val="000000" w:themeColor="text1"/>
          <w:sz w:val="24"/>
          <w:szCs w:val="24"/>
        </w:rPr>
        <w:t>eletrônicos:</w:t>
      </w:r>
    </w:p>
    <w:p w14:paraId="1424D99F" w14:textId="77777777" w:rsidR="00DB1FD4" w:rsidRPr="001E2A75"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r w:rsidRPr="001E2A75">
        <w:rPr>
          <w:color w:val="000000" w:themeColor="text1"/>
          <w:sz w:val="24"/>
          <w:szCs w:val="24"/>
        </w:rPr>
        <w:t>no</w:t>
      </w:r>
      <w:r w:rsidRPr="001E2A75">
        <w:rPr>
          <w:color w:val="000000" w:themeColor="text1"/>
          <w:spacing w:val="-3"/>
          <w:sz w:val="24"/>
          <w:szCs w:val="24"/>
        </w:rPr>
        <w:t xml:space="preserve"> </w:t>
      </w:r>
      <w:r w:rsidRPr="001E2A75">
        <w:rPr>
          <w:i/>
          <w:color w:val="000000" w:themeColor="text1"/>
          <w:sz w:val="24"/>
          <w:szCs w:val="24"/>
        </w:rPr>
        <w:t>site</w:t>
      </w:r>
      <w:r w:rsidRPr="001E2A75">
        <w:rPr>
          <w:i/>
          <w:color w:val="000000" w:themeColor="text1"/>
          <w:spacing w:val="-3"/>
          <w:sz w:val="24"/>
          <w:szCs w:val="24"/>
        </w:rPr>
        <w:t xml:space="preserve"> </w:t>
      </w:r>
      <w:hyperlink r:id="rId15">
        <w:r w:rsidRPr="001E2A75">
          <w:rPr>
            <w:color w:val="000000" w:themeColor="text1"/>
            <w:sz w:val="24"/>
            <w:szCs w:val="24"/>
            <w:u w:val="single"/>
          </w:rPr>
          <w:t>https://www.licitanet.com.br/</w:t>
        </w:r>
      </w:hyperlink>
    </w:p>
    <w:p w14:paraId="64BD5FC2" w14:textId="56F9B4B7" w:rsidR="00DB1FD4" w:rsidRPr="001E2A75"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r w:rsidRPr="001E2A75">
        <w:rPr>
          <w:color w:val="000000" w:themeColor="text1"/>
          <w:sz w:val="24"/>
          <w:szCs w:val="24"/>
        </w:rPr>
        <w:t>no</w:t>
      </w:r>
      <w:r w:rsidRPr="001E2A75">
        <w:rPr>
          <w:color w:val="000000" w:themeColor="text1"/>
          <w:spacing w:val="-3"/>
          <w:sz w:val="24"/>
          <w:szCs w:val="24"/>
        </w:rPr>
        <w:t xml:space="preserve"> </w:t>
      </w:r>
      <w:r w:rsidRPr="001E2A75">
        <w:rPr>
          <w:color w:val="000000" w:themeColor="text1"/>
          <w:sz w:val="24"/>
          <w:szCs w:val="24"/>
        </w:rPr>
        <w:t>link</w:t>
      </w:r>
      <w:r w:rsidRPr="001E2A75">
        <w:rPr>
          <w:color w:val="000000" w:themeColor="text1"/>
          <w:spacing w:val="-2"/>
          <w:sz w:val="24"/>
          <w:szCs w:val="24"/>
        </w:rPr>
        <w:t xml:space="preserve"> </w:t>
      </w:r>
      <w:hyperlink r:id="rId16" w:history="1">
        <w:r w:rsidR="00D740D1" w:rsidRPr="001E2A75">
          <w:rPr>
            <w:rStyle w:val="Hyperlink"/>
            <w:color w:val="000000" w:themeColor="text1"/>
            <w:sz w:val="24"/>
            <w:szCs w:val="24"/>
          </w:rPr>
          <w:t>https://www</w:t>
        </w:r>
      </w:hyperlink>
      <w:r w:rsidR="00D740D1" w:rsidRPr="001E2A75">
        <w:rPr>
          <w:rStyle w:val="Hyperlink"/>
          <w:color w:val="000000" w:themeColor="text1"/>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1E2A75">
        <w:rPr>
          <w:color w:val="000000" w:themeColor="text1"/>
          <w:sz w:val="24"/>
          <w:szCs w:val="24"/>
        </w:rPr>
        <w:t>no</w:t>
      </w:r>
      <w:r w:rsidRPr="001E2A75">
        <w:rPr>
          <w:color w:val="000000" w:themeColor="text1"/>
          <w:spacing w:val="-2"/>
          <w:sz w:val="24"/>
          <w:szCs w:val="24"/>
        </w:rPr>
        <w:t xml:space="preserve"> </w:t>
      </w:r>
      <w:r w:rsidRPr="001E2A75">
        <w:rPr>
          <w:color w:val="000000" w:themeColor="text1"/>
          <w:sz w:val="24"/>
          <w:szCs w:val="24"/>
        </w:rPr>
        <w:t>endereço</w:t>
      </w:r>
      <w:r w:rsidRPr="001E2A75">
        <w:rPr>
          <w:color w:val="000000" w:themeColor="text1"/>
          <w:spacing w:val="-1"/>
          <w:sz w:val="24"/>
          <w:szCs w:val="24"/>
        </w:rPr>
        <w:t xml:space="preserve"> </w:t>
      </w:r>
      <w:r w:rsidRPr="001E2A75">
        <w:rPr>
          <w:color w:val="000000" w:themeColor="text1"/>
          <w:sz w:val="24"/>
          <w:szCs w:val="24"/>
        </w:rPr>
        <w:t>de e-mail</w:t>
      </w:r>
      <w:r w:rsidRPr="001E2A75">
        <w:rPr>
          <w:color w:val="000000" w:themeColor="text1"/>
          <w:spacing w:val="-2"/>
          <w:sz w:val="24"/>
          <w:szCs w:val="24"/>
        </w:rPr>
        <w:t xml:space="preserve"> </w:t>
      </w:r>
      <w:hyperlink r:id="rId17" w:history="1">
        <w:r w:rsidR="00A003CE" w:rsidRPr="001E2A75">
          <w:rPr>
            <w:rStyle w:val="Hyperlink"/>
            <w:color w:val="000000" w:themeColor="text1"/>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4C438453" w:rsidR="00DB1FD4" w:rsidRPr="001E2A75" w:rsidRDefault="00DB1FD4" w:rsidP="00CB26E8">
      <w:pPr>
        <w:spacing w:before="120" w:after="120"/>
        <w:jc w:val="both"/>
        <w:rPr>
          <w:color w:val="000000" w:themeColor="text1"/>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r w:rsidR="00B9306D" w:rsidRPr="00770121">
        <w:rPr>
          <w:sz w:val="24"/>
          <w:szCs w:val="24"/>
        </w:rPr>
        <w:t>informações</w:t>
      </w:r>
      <w:r w:rsidR="00B9306D" w:rsidRPr="00770121">
        <w:rPr>
          <w:spacing w:val="1"/>
          <w:sz w:val="24"/>
          <w:szCs w:val="24"/>
        </w:rPr>
        <w:t xml:space="preserve"> </w:t>
      </w:r>
      <w:r w:rsidR="00B9306D" w:rsidRPr="00770121">
        <w:rPr>
          <w:sz w:val="24"/>
          <w:szCs w:val="24"/>
        </w:rPr>
        <w:t>necessárias ao seu preparo e a aceitação das condições estipuladas nesta Licitação</w:t>
      </w:r>
      <w:r w:rsidRPr="001E2A75">
        <w:rPr>
          <w:color w:val="000000" w:themeColor="text1"/>
          <w:sz w:val="24"/>
          <w:szCs w:val="24"/>
        </w:rPr>
        <w:t>.</w:t>
      </w:r>
    </w:p>
    <w:p w14:paraId="6C094B5A" w14:textId="4431FCE5" w:rsidR="00DB1FD4" w:rsidRPr="001E2A75" w:rsidRDefault="00DB1FD4" w:rsidP="00CB26E8">
      <w:pPr>
        <w:spacing w:before="120" w:after="120"/>
        <w:jc w:val="both"/>
        <w:rPr>
          <w:color w:val="000000" w:themeColor="text1"/>
          <w:sz w:val="24"/>
          <w:szCs w:val="24"/>
        </w:rPr>
      </w:pPr>
      <w:r w:rsidRPr="001E2A75">
        <w:rPr>
          <w:color w:val="000000" w:themeColor="text1"/>
          <w:sz w:val="24"/>
          <w:szCs w:val="24"/>
        </w:rPr>
        <w:t xml:space="preserve">O </w:t>
      </w:r>
      <w:r w:rsidRPr="001E2A75">
        <w:rPr>
          <w:color w:val="000000" w:themeColor="text1"/>
          <w:sz w:val="24"/>
          <w:szCs w:val="24"/>
          <w:u w:val="single"/>
        </w:rPr>
        <w:t>intervalo mínimo</w:t>
      </w:r>
      <w:r w:rsidRPr="001E2A75">
        <w:rPr>
          <w:color w:val="000000" w:themeColor="text1"/>
          <w:sz w:val="24"/>
          <w:szCs w:val="24"/>
        </w:rPr>
        <w:t xml:space="preserve"> de diferença de valores entre os lances, que incidirá tanto em relação aos</w:t>
      </w:r>
      <w:r w:rsidRPr="001E2A75">
        <w:rPr>
          <w:color w:val="000000" w:themeColor="text1"/>
          <w:spacing w:val="1"/>
          <w:sz w:val="24"/>
          <w:szCs w:val="24"/>
        </w:rPr>
        <w:t xml:space="preserve"> </w:t>
      </w:r>
      <w:r w:rsidRPr="001E2A75">
        <w:rPr>
          <w:color w:val="000000" w:themeColor="text1"/>
          <w:sz w:val="24"/>
          <w:szCs w:val="24"/>
        </w:rPr>
        <w:t>lances intermediários quanto em relação à proposta que cobrir a melhor oferta deverá ser</w:t>
      </w:r>
      <w:r w:rsidRPr="001E2A75">
        <w:rPr>
          <w:color w:val="000000" w:themeColor="text1"/>
          <w:spacing w:val="1"/>
          <w:sz w:val="24"/>
          <w:szCs w:val="24"/>
        </w:rPr>
        <w:t xml:space="preserve"> </w:t>
      </w:r>
      <w:r w:rsidRPr="0004766F">
        <w:rPr>
          <w:color w:val="000000" w:themeColor="text1"/>
          <w:sz w:val="24"/>
          <w:szCs w:val="24"/>
          <w:u w:val="single"/>
        </w:rPr>
        <w:t>R$</w:t>
      </w:r>
      <w:r w:rsidR="003425F4" w:rsidRPr="0004766F">
        <w:rPr>
          <w:color w:val="000000" w:themeColor="text1"/>
          <w:sz w:val="24"/>
          <w:szCs w:val="24"/>
          <w:u w:val="single"/>
        </w:rPr>
        <w:t xml:space="preserve"> </w:t>
      </w:r>
      <w:r w:rsidR="0004766F">
        <w:rPr>
          <w:color w:val="000000" w:themeColor="text1"/>
          <w:sz w:val="24"/>
          <w:szCs w:val="24"/>
          <w:u w:val="single"/>
        </w:rPr>
        <w:t>1,00</w:t>
      </w:r>
      <w:r w:rsidR="00A1607B" w:rsidRPr="001E2A75">
        <w:rPr>
          <w:color w:val="000000" w:themeColor="text1"/>
          <w:sz w:val="24"/>
          <w:szCs w:val="24"/>
          <w:u w:val="single"/>
        </w:rPr>
        <w:t>.</w:t>
      </w:r>
    </w:p>
    <w:p w14:paraId="02D946A9" w14:textId="7289F7D1" w:rsidR="00DB1FD4" w:rsidRPr="001E2A75" w:rsidRDefault="00DB1FD4" w:rsidP="00CB26E8">
      <w:pPr>
        <w:spacing w:before="120" w:after="120"/>
        <w:jc w:val="both"/>
        <w:rPr>
          <w:color w:val="000000" w:themeColor="text1"/>
          <w:sz w:val="24"/>
          <w:szCs w:val="24"/>
        </w:rPr>
      </w:pPr>
      <w:r w:rsidRPr="001E2A75">
        <w:rPr>
          <w:color w:val="000000" w:themeColor="text1"/>
          <w:sz w:val="24"/>
          <w:szCs w:val="24"/>
        </w:rPr>
        <w:t xml:space="preserve">O encaminhamento da proposta poderá ocorrer até o dia </w:t>
      </w:r>
      <w:r w:rsidR="0004766F">
        <w:rPr>
          <w:color w:val="000000" w:themeColor="text1"/>
          <w:sz w:val="24"/>
          <w:szCs w:val="24"/>
        </w:rPr>
        <w:t>05/11/2025</w:t>
      </w:r>
      <w:r w:rsidR="00A003CE" w:rsidRPr="0004766F">
        <w:rPr>
          <w:color w:val="000000" w:themeColor="text1"/>
          <w:sz w:val="24"/>
          <w:szCs w:val="24"/>
        </w:rPr>
        <w:t xml:space="preserve"> </w:t>
      </w:r>
      <w:r w:rsidRPr="001E2A75">
        <w:rPr>
          <w:color w:val="000000" w:themeColor="text1"/>
          <w:sz w:val="24"/>
          <w:szCs w:val="24"/>
        </w:rPr>
        <w:t>no horário limite de</w:t>
      </w:r>
      <w:r w:rsidRPr="001E2A75">
        <w:rPr>
          <w:color w:val="000000" w:themeColor="text1"/>
          <w:spacing w:val="1"/>
          <w:sz w:val="24"/>
          <w:szCs w:val="24"/>
        </w:rPr>
        <w:t xml:space="preserve"> </w:t>
      </w:r>
      <w:r w:rsidRPr="001E2A75">
        <w:rPr>
          <w:color w:val="000000" w:themeColor="text1"/>
          <w:sz w:val="24"/>
          <w:szCs w:val="24"/>
        </w:rPr>
        <w:t>início</w:t>
      </w:r>
      <w:r w:rsidRPr="001E2A75">
        <w:rPr>
          <w:color w:val="000000" w:themeColor="text1"/>
          <w:spacing w:val="59"/>
          <w:sz w:val="24"/>
          <w:szCs w:val="24"/>
        </w:rPr>
        <w:t xml:space="preserve"> </w:t>
      </w:r>
      <w:r w:rsidRPr="001E2A75">
        <w:rPr>
          <w:color w:val="000000" w:themeColor="text1"/>
          <w:sz w:val="24"/>
          <w:szCs w:val="24"/>
        </w:rPr>
        <w:t>da</w:t>
      </w:r>
      <w:r w:rsidRPr="001E2A75">
        <w:rPr>
          <w:color w:val="000000" w:themeColor="text1"/>
          <w:spacing w:val="57"/>
          <w:sz w:val="24"/>
          <w:szCs w:val="24"/>
        </w:rPr>
        <w:t xml:space="preserve"> </w:t>
      </w:r>
      <w:r w:rsidRPr="001E2A75">
        <w:rPr>
          <w:color w:val="000000" w:themeColor="text1"/>
          <w:sz w:val="24"/>
          <w:szCs w:val="24"/>
        </w:rPr>
        <w:t>sessão</w:t>
      </w:r>
      <w:r w:rsidRPr="001E2A75">
        <w:rPr>
          <w:color w:val="000000" w:themeColor="text1"/>
          <w:spacing w:val="58"/>
          <w:sz w:val="24"/>
          <w:szCs w:val="24"/>
        </w:rPr>
        <w:t xml:space="preserve"> </w:t>
      </w:r>
      <w:r w:rsidRPr="001E2A75">
        <w:rPr>
          <w:color w:val="000000" w:themeColor="text1"/>
          <w:sz w:val="24"/>
          <w:szCs w:val="24"/>
        </w:rPr>
        <w:t>pública.</w:t>
      </w:r>
      <w:r w:rsidRPr="001E2A75">
        <w:rPr>
          <w:color w:val="000000" w:themeColor="text1"/>
          <w:spacing w:val="58"/>
          <w:sz w:val="24"/>
          <w:szCs w:val="24"/>
        </w:rPr>
        <w:t xml:space="preserve"> </w:t>
      </w:r>
      <w:r w:rsidRPr="001E2A75">
        <w:rPr>
          <w:color w:val="000000" w:themeColor="text1"/>
          <w:sz w:val="24"/>
          <w:szCs w:val="24"/>
        </w:rPr>
        <w:t>Durante</w:t>
      </w:r>
      <w:r w:rsidRPr="001E2A75">
        <w:rPr>
          <w:color w:val="000000" w:themeColor="text1"/>
          <w:spacing w:val="59"/>
          <w:sz w:val="24"/>
          <w:szCs w:val="24"/>
        </w:rPr>
        <w:t xml:space="preserve"> </w:t>
      </w:r>
      <w:r w:rsidRPr="001E2A75">
        <w:rPr>
          <w:color w:val="000000" w:themeColor="text1"/>
          <w:sz w:val="24"/>
          <w:szCs w:val="24"/>
        </w:rPr>
        <w:t>esse</w:t>
      </w:r>
      <w:r w:rsidRPr="001E2A75">
        <w:rPr>
          <w:color w:val="000000" w:themeColor="text1"/>
          <w:spacing w:val="58"/>
          <w:sz w:val="24"/>
          <w:szCs w:val="24"/>
        </w:rPr>
        <w:t xml:space="preserve"> </w:t>
      </w:r>
      <w:r w:rsidRPr="001E2A75">
        <w:rPr>
          <w:color w:val="000000" w:themeColor="text1"/>
          <w:sz w:val="24"/>
          <w:szCs w:val="24"/>
        </w:rPr>
        <w:t>período,</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58"/>
          <w:sz w:val="24"/>
          <w:szCs w:val="24"/>
        </w:rPr>
        <w:t xml:space="preserve"> </w:t>
      </w:r>
      <w:r w:rsidRPr="001E2A75">
        <w:rPr>
          <w:color w:val="000000" w:themeColor="text1"/>
          <w:sz w:val="24"/>
          <w:szCs w:val="24"/>
        </w:rPr>
        <w:t>licitante</w:t>
      </w:r>
      <w:r w:rsidRPr="001E2A75">
        <w:rPr>
          <w:color w:val="000000" w:themeColor="text1"/>
          <w:spacing w:val="58"/>
          <w:sz w:val="24"/>
          <w:szCs w:val="24"/>
        </w:rPr>
        <w:t xml:space="preserve"> </w:t>
      </w:r>
      <w:r w:rsidRPr="001E2A75">
        <w:rPr>
          <w:color w:val="000000" w:themeColor="text1"/>
          <w:sz w:val="24"/>
          <w:szCs w:val="24"/>
        </w:rPr>
        <w:t>poderá</w:t>
      </w:r>
      <w:r w:rsidRPr="001E2A75">
        <w:rPr>
          <w:color w:val="000000" w:themeColor="text1"/>
          <w:spacing w:val="58"/>
          <w:sz w:val="24"/>
          <w:szCs w:val="24"/>
        </w:rPr>
        <w:t xml:space="preserve"> </w:t>
      </w:r>
      <w:r w:rsidRPr="001E2A75">
        <w:rPr>
          <w:color w:val="000000" w:themeColor="text1"/>
          <w:sz w:val="24"/>
          <w:szCs w:val="24"/>
        </w:rPr>
        <w:t>incluir</w:t>
      </w:r>
      <w:r w:rsidRPr="001E2A75">
        <w:rPr>
          <w:color w:val="000000" w:themeColor="text1"/>
          <w:spacing w:val="58"/>
          <w:sz w:val="24"/>
          <w:szCs w:val="24"/>
        </w:rPr>
        <w:t xml:space="preserve"> </w:t>
      </w:r>
      <w:r w:rsidRPr="001E2A75">
        <w:rPr>
          <w:color w:val="000000" w:themeColor="text1"/>
          <w:sz w:val="24"/>
          <w:szCs w:val="24"/>
        </w:rPr>
        <w:t>ou</w:t>
      </w:r>
      <w:r w:rsidRPr="001E2A75">
        <w:rPr>
          <w:color w:val="000000" w:themeColor="text1"/>
          <w:spacing w:val="58"/>
          <w:sz w:val="24"/>
          <w:szCs w:val="24"/>
        </w:rPr>
        <w:t xml:space="preserve"> </w:t>
      </w:r>
      <w:r w:rsidRPr="001E2A75">
        <w:rPr>
          <w:color w:val="000000" w:themeColor="text1"/>
          <w:sz w:val="24"/>
          <w:szCs w:val="24"/>
        </w:rPr>
        <w:t>excluir</w:t>
      </w:r>
      <w:r w:rsidRPr="001E2A75">
        <w:rPr>
          <w:color w:val="000000" w:themeColor="text1"/>
          <w:spacing w:val="58"/>
          <w:sz w:val="24"/>
          <w:szCs w:val="24"/>
        </w:rPr>
        <w:t xml:space="preserve"> </w:t>
      </w:r>
      <w:r w:rsidRPr="001E2A75">
        <w:rPr>
          <w:color w:val="000000" w:themeColor="text1"/>
          <w:sz w:val="24"/>
          <w:szCs w:val="24"/>
        </w:rPr>
        <w:t>sua</w:t>
      </w:r>
      <w:r w:rsidR="00DC563C" w:rsidRPr="001E2A75">
        <w:rPr>
          <w:color w:val="000000" w:themeColor="text1"/>
          <w:sz w:val="24"/>
          <w:szCs w:val="24"/>
        </w:rPr>
        <w:t xml:space="preserve"> </w:t>
      </w:r>
      <w:r w:rsidRPr="001E2A75">
        <w:rPr>
          <w:color w:val="000000" w:themeColor="text1"/>
          <w:sz w:val="24"/>
          <w:szCs w:val="24"/>
        </w:rPr>
        <w:t>proposta.</w:t>
      </w:r>
    </w:p>
    <w:p w14:paraId="083C265B" w14:textId="7AF76226" w:rsidR="00F146F1" w:rsidRPr="001E2A75" w:rsidRDefault="00F146F1" w:rsidP="00CB26E8">
      <w:pPr>
        <w:pStyle w:val="Nivel2"/>
        <w:spacing w:line="240" w:lineRule="auto"/>
        <w:ind w:left="0" w:firstLine="0"/>
        <w:rPr>
          <w:rFonts w:ascii="Times New Roman" w:hAnsi="Times New Roman" w:cs="Times New Roman"/>
          <w:b/>
          <w:color w:val="000000" w:themeColor="text1"/>
          <w:sz w:val="24"/>
          <w:szCs w:val="24"/>
        </w:rPr>
      </w:pPr>
      <w:r w:rsidRPr="001E2A75">
        <w:rPr>
          <w:rFonts w:ascii="Times New Roman" w:hAnsi="Times New Roman" w:cs="Times New Roman"/>
          <w:b/>
          <w:color w:val="000000" w:themeColor="text1"/>
          <w:sz w:val="24"/>
          <w:szCs w:val="24"/>
        </w:rPr>
        <w:t>ADEQUAÇÃO ORÇAMENTÁRIA</w:t>
      </w:r>
      <w:r w:rsidR="000E6AF6" w:rsidRPr="001E2A75">
        <w:rPr>
          <w:rFonts w:ascii="Times New Roman" w:hAnsi="Times New Roman" w:cs="Times New Roman"/>
          <w:b/>
          <w:color w:val="000000" w:themeColor="text1"/>
          <w:sz w:val="24"/>
          <w:szCs w:val="24"/>
        </w:rPr>
        <w:t xml:space="preserve"> </w:t>
      </w:r>
    </w:p>
    <w:p w14:paraId="2915D3F2" w14:textId="67748D9E" w:rsidR="00037107" w:rsidRPr="00713C2C" w:rsidRDefault="00F146F1" w:rsidP="00CB26E8">
      <w:pPr>
        <w:pStyle w:val="Nivel2"/>
        <w:spacing w:line="240" w:lineRule="auto"/>
        <w:ind w:left="0" w:firstLine="0"/>
        <w:rPr>
          <w:rFonts w:ascii="Times New Roman" w:hAnsi="Times New Roman" w:cs="Times New Roman"/>
          <w:b/>
          <w:bCs/>
          <w:color w:val="000000" w:themeColor="text1"/>
          <w:kern w:val="1"/>
          <w:sz w:val="24"/>
          <w:szCs w:val="24"/>
          <w:lang w:eastAsia="zh-CN"/>
        </w:rPr>
      </w:pPr>
      <w:r w:rsidRPr="001E2A75">
        <w:rPr>
          <w:rFonts w:ascii="Times New Roman" w:hAnsi="Times New Roman" w:cs="Times New Roman"/>
          <w:color w:val="000000" w:themeColor="text1"/>
          <w:kern w:val="1"/>
          <w:sz w:val="24"/>
          <w:szCs w:val="24"/>
          <w:lang w:eastAsia="zh-CN"/>
        </w:rPr>
        <w:t xml:space="preserve">As despesas </w:t>
      </w:r>
      <w:r w:rsidRPr="00713C2C">
        <w:rPr>
          <w:rFonts w:ascii="Times New Roman" w:hAnsi="Times New Roman" w:cs="Times New Roman"/>
          <w:color w:val="000000" w:themeColor="text1"/>
          <w:kern w:val="1"/>
          <w:sz w:val="24"/>
          <w:szCs w:val="24"/>
          <w:lang w:eastAsia="zh-CN"/>
        </w:rPr>
        <w:t>decorrentes da presente contratação correrão à conta de recursos específicos consignados no Orçamento Geral do Município</w:t>
      </w:r>
      <w:r w:rsidR="00E51483" w:rsidRPr="00713C2C">
        <w:rPr>
          <w:rFonts w:ascii="Times New Roman" w:hAnsi="Times New Roman" w:cs="Times New Roman"/>
          <w:color w:val="000000" w:themeColor="text1"/>
          <w:kern w:val="1"/>
          <w:sz w:val="24"/>
          <w:szCs w:val="24"/>
          <w:lang w:eastAsia="zh-CN"/>
        </w:rPr>
        <w:t xml:space="preserve">, </w:t>
      </w:r>
      <w:r w:rsidR="00384395" w:rsidRPr="00713C2C">
        <w:rPr>
          <w:rFonts w:ascii="Times New Roman" w:hAnsi="Times New Roman" w:cs="Times New Roman"/>
          <w:color w:val="000000" w:themeColor="text1"/>
          <w:kern w:val="1"/>
          <w:sz w:val="24"/>
          <w:szCs w:val="24"/>
          <w:lang w:eastAsia="zh-CN"/>
        </w:rPr>
        <w:t xml:space="preserve">através do </w:t>
      </w:r>
      <w:r w:rsidR="00E01C69" w:rsidRPr="00713C2C">
        <w:rPr>
          <w:rFonts w:ascii="Times New Roman" w:hAnsi="Times New Roman" w:cs="Times New Roman"/>
          <w:color w:val="000000" w:themeColor="text1"/>
          <w:kern w:val="1"/>
          <w:sz w:val="24"/>
          <w:szCs w:val="24"/>
          <w:lang w:eastAsia="zh-CN"/>
        </w:rPr>
        <w:t>Fundo Municipal de Educação</w:t>
      </w:r>
      <w:r w:rsidR="00384395" w:rsidRPr="00713C2C">
        <w:rPr>
          <w:rFonts w:ascii="Times New Roman" w:hAnsi="Times New Roman" w:cs="Times New Roman"/>
          <w:color w:val="000000" w:themeColor="text1"/>
          <w:kern w:val="1"/>
          <w:sz w:val="24"/>
          <w:szCs w:val="24"/>
          <w:lang w:eastAsia="zh-CN"/>
        </w:rPr>
        <w:t xml:space="preserve">, </w:t>
      </w:r>
      <w:r w:rsidRPr="00713C2C">
        <w:rPr>
          <w:rFonts w:ascii="Times New Roman" w:hAnsi="Times New Roman" w:cs="Times New Roman"/>
          <w:color w:val="000000" w:themeColor="text1"/>
          <w:kern w:val="1"/>
          <w:sz w:val="24"/>
          <w:szCs w:val="24"/>
          <w:lang w:eastAsia="zh-CN"/>
        </w:rPr>
        <w:t>sendo:</w:t>
      </w:r>
      <w:r w:rsidR="00C60551" w:rsidRPr="00713C2C">
        <w:rPr>
          <w:rFonts w:ascii="Times New Roman" w:hAnsi="Times New Roman" w:cs="Times New Roman"/>
          <w:color w:val="000000" w:themeColor="text1"/>
          <w:kern w:val="1"/>
          <w:sz w:val="24"/>
          <w:szCs w:val="24"/>
          <w:lang w:eastAsia="zh-CN"/>
        </w:rPr>
        <w:t xml:space="preserve"> </w:t>
      </w:r>
      <w:r w:rsidR="00970BAE" w:rsidRPr="00713C2C">
        <w:rPr>
          <w:rFonts w:ascii="Times New Roman" w:hAnsi="Times New Roman" w:cs="Times New Roman"/>
          <w:color w:val="000000" w:themeColor="text1"/>
          <w:kern w:val="1"/>
          <w:sz w:val="24"/>
          <w:szCs w:val="24"/>
          <w:lang w:eastAsia="zh-CN"/>
        </w:rPr>
        <w:t>PT.</w:t>
      </w:r>
      <w:r w:rsidR="006C114A" w:rsidRPr="00713C2C">
        <w:rPr>
          <w:rFonts w:ascii="Times New Roman" w:hAnsi="Times New Roman" w:cs="Times New Roman"/>
          <w:color w:val="000000" w:themeColor="text1"/>
          <w:kern w:val="1"/>
          <w:sz w:val="24"/>
          <w:szCs w:val="24"/>
          <w:lang w:eastAsia="zh-CN"/>
        </w:rPr>
        <w:t xml:space="preserve"> </w:t>
      </w:r>
      <w:r w:rsidR="00D636AA" w:rsidRPr="00713C2C">
        <w:rPr>
          <w:rFonts w:ascii="Times New Roman" w:hAnsi="Times New Roman" w:cs="Times New Roman"/>
          <w:color w:val="000000" w:themeColor="text1"/>
          <w:kern w:val="1"/>
          <w:sz w:val="24"/>
          <w:szCs w:val="24"/>
          <w:lang w:eastAsia="zh-CN"/>
        </w:rPr>
        <w:t>14.310.12</w:t>
      </w:r>
      <w:r w:rsidR="00E97AFA" w:rsidRPr="00713C2C">
        <w:rPr>
          <w:rFonts w:ascii="Times New Roman" w:hAnsi="Times New Roman" w:cs="Times New Roman"/>
          <w:color w:val="000000" w:themeColor="text1"/>
          <w:kern w:val="1"/>
          <w:sz w:val="24"/>
          <w:szCs w:val="24"/>
          <w:lang w:eastAsia="zh-CN"/>
        </w:rPr>
        <w:t>.</w:t>
      </w:r>
      <w:r w:rsidR="00D636AA" w:rsidRPr="00713C2C">
        <w:rPr>
          <w:rFonts w:ascii="Times New Roman" w:hAnsi="Times New Roman" w:cs="Times New Roman"/>
          <w:color w:val="000000" w:themeColor="text1"/>
          <w:kern w:val="1"/>
          <w:sz w:val="24"/>
          <w:szCs w:val="24"/>
          <w:lang w:eastAsia="zh-CN"/>
        </w:rPr>
        <w:t>361.005</w:t>
      </w:r>
      <w:r w:rsidR="00A36902" w:rsidRPr="00713C2C">
        <w:rPr>
          <w:rFonts w:ascii="Times New Roman" w:hAnsi="Times New Roman" w:cs="Times New Roman"/>
          <w:color w:val="000000" w:themeColor="text1"/>
          <w:kern w:val="1"/>
          <w:sz w:val="24"/>
          <w:szCs w:val="24"/>
          <w:lang w:eastAsia="zh-CN"/>
        </w:rPr>
        <w:t>6</w:t>
      </w:r>
      <w:r w:rsidR="00D636AA" w:rsidRPr="00713C2C">
        <w:rPr>
          <w:rFonts w:ascii="Times New Roman" w:hAnsi="Times New Roman" w:cs="Times New Roman"/>
          <w:color w:val="000000" w:themeColor="text1"/>
          <w:kern w:val="1"/>
          <w:sz w:val="24"/>
          <w:szCs w:val="24"/>
          <w:lang w:eastAsia="zh-CN"/>
        </w:rPr>
        <w:t>.</w:t>
      </w:r>
      <w:r w:rsidR="00A36902" w:rsidRPr="00713C2C">
        <w:rPr>
          <w:rFonts w:ascii="Times New Roman" w:hAnsi="Times New Roman" w:cs="Times New Roman"/>
          <w:color w:val="000000" w:themeColor="text1"/>
          <w:kern w:val="1"/>
          <w:sz w:val="24"/>
          <w:szCs w:val="24"/>
          <w:lang w:eastAsia="zh-CN"/>
        </w:rPr>
        <w:t>1</w:t>
      </w:r>
      <w:r w:rsidR="00D636AA" w:rsidRPr="00713C2C">
        <w:rPr>
          <w:rFonts w:ascii="Times New Roman" w:hAnsi="Times New Roman" w:cs="Times New Roman"/>
          <w:color w:val="000000" w:themeColor="text1"/>
          <w:kern w:val="1"/>
          <w:sz w:val="24"/>
          <w:szCs w:val="24"/>
          <w:lang w:eastAsia="zh-CN"/>
        </w:rPr>
        <w:t>.0</w:t>
      </w:r>
      <w:r w:rsidR="00A36902" w:rsidRPr="00713C2C">
        <w:rPr>
          <w:rFonts w:ascii="Times New Roman" w:hAnsi="Times New Roman" w:cs="Times New Roman"/>
          <w:color w:val="000000" w:themeColor="text1"/>
          <w:kern w:val="1"/>
          <w:sz w:val="24"/>
          <w:szCs w:val="24"/>
          <w:lang w:eastAsia="zh-CN"/>
        </w:rPr>
        <w:t>33</w:t>
      </w:r>
      <w:r w:rsidR="005B3CA0" w:rsidRPr="00713C2C">
        <w:rPr>
          <w:rFonts w:ascii="Times New Roman" w:hAnsi="Times New Roman" w:cs="Times New Roman"/>
          <w:color w:val="000000" w:themeColor="text1"/>
          <w:kern w:val="1"/>
          <w:sz w:val="24"/>
          <w:szCs w:val="24"/>
          <w:lang w:eastAsia="zh-CN"/>
        </w:rPr>
        <w:t>,</w:t>
      </w:r>
      <w:r w:rsidRPr="00713C2C">
        <w:rPr>
          <w:rFonts w:ascii="Times New Roman" w:hAnsi="Times New Roman" w:cs="Times New Roman"/>
          <w:color w:val="000000" w:themeColor="text1"/>
          <w:kern w:val="1"/>
          <w:sz w:val="24"/>
          <w:szCs w:val="24"/>
          <w:lang w:eastAsia="zh-CN"/>
        </w:rPr>
        <w:t xml:space="preserve"> ND: </w:t>
      </w:r>
      <w:r w:rsidR="00A36902" w:rsidRPr="00713C2C">
        <w:rPr>
          <w:rFonts w:ascii="Times New Roman" w:hAnsi="Times New Roman" w:cs="Times New Roman"/>
          <w:color w:val="000000" w:themeColor="text1"/>
          <w:kern w:val="1"/>
          <w:sz w:val="24"/>
          <w:szCs w:val="24"/>
          <w:lang w:eastAsia="zh-CN"/>
        </w:rPr>
        <w:t>44</w:t>
      </w:r>
      <w:r w:rsidR="00D636AA" w:rsidRPr="00713C2C">
        <w:rPr>
          <w:rFonts w:ascii="Times New Roman" w:hAnsi="Times New Roman" w:cs="Times New Roman"/>
          <w:color w:val="000000" w:themeColor="text1"/>
          <w:kern w:val="1"/>
          <w:sz w:val="24"/>
          <w:szCs w:val="24"/>
          <w:lang w:eastAsia="zh-CN"/>
        </w:rPr>
        <w:t>90.</w:t>
      </w:r>
      <w:r w:rsidR="00A36902" w:rsidRPr="00713C2C">
        <w:rPr>
          <w:rFonts w:ascii="Times New Roman" w:hAnsi="Times New Roman" w:cs="Times New Roman"/>
          <w:color w:val="000000" w:themeColor="text1"/>
          <w:kern w:val="1"/>
          <w:sz w:val="24"/>
          <w:szCs w:val="24"/>
          <w:lang w:eastAsia="zh-CN"/>
        </w:rPr>
        <w:t>52</w:t>
      </w:r>
      <w:r w:rsidR="00D636AA" w:rsidRPr="00713C2C">
        <w:rPr>
          <w:rFonts w:ascii="Times New Roman" w:hAnsi="Times New Roman" w:cs="Times New Roman"/>
          <w:color w:val="000000" w:themeColor="text1"/>
          <w:kern w:val="1"/>
          <w:sz w:val="24"/>
          <w:szCs w:val="24"/>
          <w:lang w:eastAsia="zh-CN"/>
        </w:rPr>
        <w:t>.00</w:t>
      </w:r>
      <w:r w:rsidR="00E97AFA" w:rsidRPr="00713C2C">
        <w:rPr>
          <w:rFonts w:ascii="Times New Roman" w:hAnsi="Times New Roman" w:cs="Times New Roman"/>
          <w:color w:val="000000" w:themeColor="text1"/>
          <w:kern w:val="1"/>
          <w:sz w:val="24"/>
          <w:szCs w:val="24"/>
          <w:lang w:eastAsia="zh-CN"/>
        </w:rPr>
        <w:t xml:space="preserve">, conta 1094 e P.T.: 14.310.12.361.0054.2.062, N.D.: 3390.30, </w:t>
      </w:r>
      <w:r w:rsidR="0000277E" w:rsidRPr="00713C2C">
        <w:rPr>
          <w:rFonts w:ascii="Times New Roman" w:hAnsi="Times New Roman" w:cs="Times New Roman"/>
          <w:color w:val="000000" w:themeColor="text1"/>
          <w:kern w:val="1"/>
          <w:sz w:val="24"/>
          <w:szCs w:val="24"/>
          <w:lang w:eastAsia="zh-CN"/>
        </w:rPr>
        <w:t xml:space="preserve">conta </w:t>
      </w:r>
      <w:r w:rsidR="00D636AA" w:rsidRPr="00713C2C">
        <w:rPr>
          <w:rFonts w:ascii="Times New Roman" w:hAnsi="Times New Roman" w:cs="Times New Roman"/>
          <w:color w:val="000000" w:themeColor="text1"/>
          <w:kern w:val="1"/>
          <w:sz w:val="24"/>
          <w:szCs w:val="24"/>
          <w:lang w:eastAsia="zh-CN"/>
        </w:rPr>
        <w:t>10</w:t>
      </w:r>
      <w:r w:rsidR="00E97AFA" w:rsidRPr="00713C2C">
        <w:rPr>
          <w:rFonts w:ascii="Times New Roman" w:hAnsi="Times New Roman" w:cs="Times New Roman"/>
          <w:color w:val="000000" w:themeColor="text1"/>
          <w:kern w:val="1"/>
          <w:sz w:val="24"/>
          <w:szCs w:val="24"/>
          <w:lang w:eastAsia="zh-CN"/>
        </w:rPr>
        <w:t>70</w:t>
      </w:r>
      <w:r w:rsidR="00D636AA" w:rsidRPr="00713C2C">
        <w:rPr>
          <w:rFonts w:ascii="Times New Roman" w:hAnsi="Times New Roman" w:cs="Times New Roman"/>
          <w:color w:val="000000" w:themeColor="text1"/>
          <w:kern w:val="1"/>
          <w:sz w:val="24"/>
          <w:szCs w:val="24"/>
          <w:lang w:eastAsia="zh-CN"/>
        </w:rPr>
        <w:t>.</w:t>
      </w:r>
      <w:r w:rsidR="00037107" w:rsidRPr="00713C2C">
        <w:rPr>
          <w:rFonts w:ascii="Times New Roman" w:hAnsi="Times New Roman" w:cs="Times New Roman"/>
          <w:b/>
          <w:bCs/>
          <w:color w:val="000000" w:themeColor="text1"/>
          <w:kern w:val="1"/>
          <w:sz w:val="24"/>
          <w:szCs w:val="24"/>
          <w:lang w:eastAsia="zh-CN"/>
        </w:rPr>
        <w:t xml:space="preserve"> </w:t>
      </w:r>
    </w:p>
    <w:p w14:paraId="79961E4C" w14:textId="77777777" w:rsidR="00DB1FD4" w:rsidRPr="00713C2C" w:rsidRDefault="00280E5C" w:rsidP="00CB26E8">
      <w:pPr>
        <w:spacing w:before="120" w:after="120"/>
        <w:jc w:val="both"/>
        <w:rPr>
          <w:color w:val="000000" w:themeColor="text1"/>
          <w:sz w:val="24"/>
          <w:szCs w:val="24"/>
        </w:rPr>
      </w:pPr>
      <w:r w:rsidRPr="00713C2C">
        <w:rPr>
          <w:b/>
          <w:color w:val="000000" w:themeColor="text1"/>
          <w:sz w:val="24"/>
          <w:szCs w:val="24"/>
        </w:rPr>
        <w:t>D</w:t>
      </w:r>
      <w:r w:rsidR="005E113F" w:rsidRPr="00713C2C">
        <w:rPr>
          <w:b/>
          <w:color w:val="000000" w:themeColor="text1"/>
          <w:sz w:val="24"/>
          <w:szCs w:val="24"/>
        </w:rPr>
        <w:t>O</w:t>
      </w:r>
      <w:r w:rsidR="005E113F" w:rsidRPr="00713C2C">
        <w:rPr>
          <w:b/>
          <w:color w:val="000000" w:themeColor="text1"/>
          <w:spacing w:val="1"/>
          <w:sz w:val="24"/>
          <w:szCs w:val="24"/>
        </w:rPr>
        <w:t xml:space="preserve"> </w:t>
      </w:r>
      <w:r w:rsidR="005E113F" w:rsidRPr="00713C2C">
        <w:rPr>
          <w:b/>
          <w:color w:val="000000" w:themeColor="text1"/>
          <w:sz w:val="24"/>
          <w:szCs w:val="24"/>
        </w:rPr>
        <w:t>OBJETO</w:t>
      </w:r>
    </w:p>
    <w:p w14:paraId="3FD175E5" w14:textId="5C8FA176" w:rsidR="006D0C80" w:rsidRPr="00713C2C" w:rsidRDefault="00C60551" w:rsidP="00730B1A">
      <w:pPr>
        <w:tabs>
          <w:tab w:val="left" w:pos="426"/>
        </w:tabs>
        <w:spacing w:before="120" w:after="120"/>
        <w:jc w:val="both"/>
        <w:rPr>
          <w:b/>
          <w:color w:val="000000" w:themeColor="text1"/>
          <w:sz w:val="24"/>
          <w:szCs w:val="24"/>
        </w:rPr>
      </w:pPr>
      <w:r w:rsidRPr="00713C2C">
        <w:rPr>
          <w:b/>
          <w:color w:val="000000" w:themeColor="text1"/>
          <w:sz w:val="24"/>
          <w:szCs w:val="24"/>
        </w:rPr>
        <w:t xml:space="preserve">1 </w:t>
      </w:r>
      <w:r w:rsidR="006D0C80" w:rsidRPr="00713C2C">
        <w:rPr>
          <w:color w:val="000000" w:themeColor="text1"/>
          <w:sz w:val="24"/>
          <w:szCs w:val="24"/>
        </w:rPr>
        <w:t xml:space="preserve">– </w:t>
      </w:r>
      <w:r w:rsidR="006D0C80" w:rsidRPr="00713C2C">
        <w:rPr>
          <w:b/>
          <w:color w:val="000000" w:themeColor="text1"/>
          <w:sz w:val="24"/>
          <w:szCs w:val="24"/>
        </w:rPr>
        <w:t>DEFINIÇÃO DO OBJETO</w:t>
      </w:r>
    </w:p>
    <w:p w14:paraId="61A4A68F" w14:textId="45C3D57E"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1E2A75">
        <w:rPr>
          <w:color w:val="000000" w:themeColor="text1"/>
        </w:rPr>
        <w:t xml:space="preserve">1.1 – </w:t>
      </w:r>
      <w:r w:rsidR="0064143E" w:rsidRPr="001E2A75">
        <w:rPr>
          <w:color w:val="000000" w:themeColor="text1"/>
        </w:rPr>
        <w:t xml:space="preserve">O objeto desta licitação é </w:t>
      </w:r>
      <w:r w:rsidR="007C001F" w:rsidRPr="001E2A75">
        <w:rPr>
          <w:color w:val="000000" w:themeColor="text1"/>
        </w:rPr>
        <w:t xml:space="preserve">a </w:t>
      </w:r>
      <w:r w:rsidR="00E97AFA">
        <w:rPr>
          <w:b/>
          <w:bCs/>
        </w:rPr>
        <w:t>a</w:t>
      </w:r>
      <w:r w:rsidR="00A36902" w:rsidRPr="00A36902">
        <w:rPr>
          <w:b/>
          <w:bCs/>
        </w:rPr>
        <w:t>quisição de instrumentos e acessórios musicais para criação de Banda de Fanfarra que busca atender às necessidades da Secretaria Municipal de Educação</w:t>
      </w:r>
      <w:r w:rsidR="0064143E" w:rsidRPr="001E2A75">
        <w:rPr>
          <w:color w:val="000000" w:themeColor="text1"/>
        </w:rPr>
        <w:t>, cujas especificações</w:t>
      </w:r>
      <w:r w:rsidR="0064143E" w:rsidRPr="001E2A75">
        <w:rPr>
          <w:color w:val="000000" w:themeColor="text1"/>
          <w:spacing w:val="1"/>
        </w:rPr>
        <w:t xml:space="preserve"> </w:t>
      </w:r>
      <w:r w:rsidR="0064143E" w:rsidRPr="001E2A75">
        <w:rPr>
          <w:color w:val="000000" w:themeColor="text1"/>
        </w:rPr>
        <w:t>encontram-se</w:t>
      </w:r>
      <w:r w:rsidR="0064143E" w:rsidRPr="001E2A75">
        <w:rPr>
          <w:color w:val="000000" w:themeColor="text1"/>
          <w:spacing w:val="-2"/>
        </w:rPr>
        <w:t xml:space="preserve"> </w:t>
      </w:r>
      <w:r w:rsidR="0064143E" w:rsidRPr="001E2A75">
        <w:rPr>
          <w:color w:val="000000" w:themeColor="text1"/>
        </w:rPr>
        <w:t>detalhadas</w:t>
      </w:r>
      <w:r w:rsidR="0064143E" w:rsidRPr="001E2A75">
        <w:rPr>
          <w:color w:val="000000" w:themeColor="text1"/>
          <w:spacing w:val="2"/>
        </w:rPr>
        <w:t xml:space="preserve"> </w:t>
      </w:r>
      <w:r w:rsidR="0064143E" w:rsidRPr="001E2A75">
        <w:rPr>
          <w:color w:val="000000" w:themeColor="text1"/>
        </w:rPr>
        <w:t>no Termo</w:t>
      </w:r>
      <w:r w:rsidR="0064143E" w:rsidRPr="001E2A75">
        <w:rPr>
          <w:color w:val="000000" w:themeColor="text1"/>
          <w:spacing w:val="-1"/>
        </w:rPr>
        <w:t xml:space="preserve"> </w:t>
      </w:r>
      <w:r w:rsidR="0064143E" w:rsidRPr="001E2A75">
        <w:rPr>
          <w:color w:val="000000" w:themeColor="text1"/>
        </w:rPr>
        <w:t>de</w:t>
      </w:r>
      <w:r w:rsidR="0064143E" w:rsidRPr="001E2A75">
        <w:rPr>
          <w:color w:val="000000" w:themeColor="text1"/>
          <w:spacing w:val="-2"/>
        </w:rPr>
        <w:t xml:space="preserve"> </w:t>
      </w:r>
      <w:r w:rsidR="0064143E" w:rsidRPr="001E2A75">
        <w:rPr>
          <w:color w:val="000000" w:themeColor="text1"/>
        </w:rPr>
        <w:t>Referência,</w:t>
      </w:r>
      <w:r w:rsidR="0064143E" w:rsidRPr="001E2A75">
        <w:rPr>
          <w:color w:val="000000" w:themeColor="text1"/>
          <w:spacing w:val="1"/>
        </w:rPr>
        <w:t xml:space="preserve"> </w:t>
      </w:r>
      <w:r w:rsidR="0064143E" w:rsidRPr="001E2A75">
        <w:rPr>
          <w:color w:val="000000" w:themeColor="text1"/>
        </w:rPr>
        <w:t>constante do</w:t>
      </w:r>
      <w:r w:rsidR="0064143E" w:rsidRPr="001E2A75">
        <w:rPr>
          <w:color w:val="000000" w:themeColor="text1"/>
          <w:spacing w:val="1"/>
        </w:rPr>
        <w:t xml:space="preserve"> </w:t>
      </w:r>
      <w:r w:rsidR="0064143E" w:rsidRPr="00770121">
        <w:rPr>
          <w:b/>
        </w:rPr>
        <w:t>ANEXO I</w:t>
      </w:r>
      <w:r w:rsidR="0064143E" w:rsidRPr="00770121">
        <w:t>.</w:t>
      </w:r>
    </w:p>
    <w:p w14:paraId="1E9FF8F5" w14:textId="553919B5"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 xml:space="preserve">por </w:t>
      </w:r>
      <w:r w:rsidR="006C114A">
        <w:rPr>
          <w:sz w:val="24"/>
          <w:szCs w:val="24"/>
        </w:rPr>
        <w:t xml:space="preserve">um </w:t>
      </w:r>
      <w:r w:rsidR="00AB49EE" w:rsidRPr="00770121">
        <w:rPr>
          <w:sz w:val="24"/>
          <w:szCs w:val="24"/>
        </w:rPr>
        <w:t>ite</w:t>
      </w:r>
      <w:r w:rsidR="006C114A">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1203A4BC" w:rsidR="00143A81" w:rsidRPr="001E2A75" w:rsidRDefault="00CB26E8" w:rsidP="00DF2D77">
      <w:pPr>
        <w:pStyle w:val="Nivel2"/>
        <w:numPr>
          <w:ilvl w:val="2"/>
          <w:numId w:val="24"/>
        </w:numPr>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w:t>
      </w:r>
      <w:r w:rsidR="00143A81" w:rsidRPr="001E2A75">
        <w:rPr>
          <w:rFonts w:ascii="Times New Roman" w:hAnsi="Times New Roman" w:cs="Times New Roman"/>
          <w:color w:val="000000" w:themeColor="text1"/>
          <w:sz w:val="24"/>
          <w:szCs w:val="24"/>
        </w:rPr>
        <w:t>custo estimado total da contratação é</w:t>
      </w:r>
      <w:r w:rsidR="00DF2D77" w:rsidRPr="001E2A75">
        <w:rPr>
          <w:rFonts w:ascii="Times New Roman" w:hAnsi="Times New Roman" w:cs="Times New Roman"/>
          <w:color w:val="000000" w:themeColor="text1"/>
          <w:sz w:val="24"/>
          <w:szCs w:val="24"/>
        </w:rPr>
        <w:t xml:space="preserve"> de</w:t>
      </w:r>
      <w:r w:rsidR="00143A81" w:rsidRPr="001E2A75">
        <w:rPr>
          <w:rFonts w:ascii="Times New Roman" w:hAnsi="Times New Roman" w:cs="Times New Roman"/>
          <w:color w:val="000000" w:themeColor="text1"/>
          <w:sz w:val="24"/>
          <w:szCs w:val="24"/>
        </w:rPr>
        <w:t xml:space="preserve"> </w:t>
      </w:r>
      <w:r w:rsidR="00A36902" w:rsidRPr="00A36902">
        <w:rPr>
          <w:rFonts w:ascii="Times New Roman" w:hAnsi="Times New Roman" w:cs="Times New Roman"/>
          <w:b/>
          <w:i/>
          <w:color w:val="000000" w:themeColor="text1"/>
          <w:sz w:val="24"/>
          <w:szCs w:val="24"/>
        </w:rPr>
        <w:t>R$ 70.940,77 (setenta mil e novecentos e quarenta reais e setenta e sete centavos)</w:t>
      </w:r>
      <w:r w:rsidR="00DF2D77" w:rsidRPr="001E2A75">
        <w:rPr>
          <w:rFonts w:ascii="Times New Roman" w:hAnsi="Times New Roman" w:cs="Times New Roman"/>
          <w:b/>
          <w:i/>
          <w:color w:val="000000" w:themeColor="text1"/>
          <w:sz w:val="24"/>
          <w:szCs w:val="24"/>
        </w:rPr>
        <w:t>.</w:t>
      </w:r>
    </w:p>
    <w:p w14:paraId="5F55B260" w14:textId="4E43929F" w:rsidR="00143A81" w:rsidRPr="001E2A75" w:rsidRDefault="00DB5321" w:rsidP="00581D3F">
      <w:pPr>
        <w:spacing w:before="120" w:after="120"/>
        <w:jc w:val="both"/>
        <w:rPr>
          <w:color w:val="000000" w:themeColor="text1"/>
          <w:sz w:val="24"/>
          <w:szCs w:val="24"/>
        </w:rPr>
      </w:pPr>
      <w:r w:rsidRPr="001E2A75">
        <w:rPr>
          <w:color w:val="000000" w:themeColor="text1"/>
          <w:sz w:val="24"/>
          <w:szCs w:val="24"/>
        </w:rPr>
        <w:t>1.</w:t>
      </w:r>
      <w:r w:rsidR="00A45761" w:rsidRPr="001E2A75">
        <w:rPr>
          <w:color w:val="000000" w:themeColor="text1"/>
          <w:sz w:val="24"/>
          <w:szCs w:val="24"/>
        </w:rPr>
        <w:t>4</w:t>
      </w:r>
      <w:r w:rsidR="00143A81" w:rsidRPr="001E2A75">
        <w:rPr>
          <w:color w:val="000000" w:themeColor="text1"/>
          <w:sz w:val="24"/>
          <w:szCs w:val="24"/>
        </w:rPr>
        <w:t>.</w:t>
      </w:r>
      <w:r w:rsidR="000B0C75" w:rsidRPr="001E2A75">
        <w:rPr>
          <w:color w:val="000000" w:themeColor="text1"/>
          <w:sz w:val="24"/>
          <w:szCs w:val="24"/>
        </w:rPr>
        <w:t>1</w:t>
      </w:r>
      <w:r w:rsidR="00143A81" w:rsidRPr="001E2A75">
        <w:rPr>
          <w:color w:val="000000" w:themeColor="text1"/>
          <w:sz w:val="24"/>
          <w:szCs w:val="24"/>
        </w:rPr>
        <w:t xml:space="preserve">.1 </w:t>
      </w:r>
      <w:r w:rsidR="00CB26E8" w:rsidRPr="001E2A75">
        <w:rPr>
          <w:color w:val="000000" w:themeColor="text1"/>
          <w:sz w:val="24"/>
          <w:szCs w:val="24"/>
        </w:rPr>
        <w:t xml:space="preserve">– </w:t>
      </w:r>
      <w:r w:rsidR="000D03E6" w:rsidRPr="001E2A75">
        <w:rPr>
          <w:color w:val="000000" w:themeColor="text1"/>
          <w:sz w:val="24"/>
          <w:szCs w:val="24"/>
        </w:rPr>
        <w:t xml:space="preserve">Os </w:t>
      </w:r>
      <w:r w:rsidR="00D636AA" w:rsidRPr="001E2A75">
        <w:rPr>
          <w:color w:val="000000" w:themeColor="text1"/>
          <w:sz w:val="24"/>
          <w:szCs w:val="24"/>
        </w:rPr>
        <w:t>valores</w:t>
      </w:r>
      <w:r w:rsidR="000D03E6" w:rsidRPr="001E2A75">
        <w:rPr>
          <w:color w:val="000000" w:themeColor="text1"/>
          <w:sz w:val="24"/>
          <w:szCs w:val="24"/>
        </w:rPr>
        <w:t xml:space="preserve"> poderão ser alterados, com as devidas justificativas, </w:t>
      </w:r>
      <w:r w:rsidR="00143A81" w:rsidRPr="001E2A7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1E2A75" w:rsidRDefault="00DB5321" w:rsidP="00CB26E8">
      <w:pPr>
        <w:spacing w:before="120" w:after="120"/>
        <w:jc w:val="both"/>
        <w:rPr>
          <w:color w:val="000000" w:themeColor="text1"/>
          <w:sz w:val="24"/>
          <w:szCs w:val="24"/>
        </w:rPr>
      </w:pPr>
      <w:r w:rsidRPr="001E2A75">
        <w:rPr>
          <w:color w:val="000000" w:themeColor="text1"/>
          <w:sz w:val="24"/>
          <w:szCs w:val="24"/>
        </w:rPr>
        <w:t>1.</w:t>
      </w:r>
      <w:r w:rsidR="00A45761" w:rsidRPr="001E2A75">
        <w:rPr>
          <w:color w:val="000000" w:themeColor="text1"/>
          <w:sz w:val="24"/>
          <w:szCs w:val="24"/>
        </w:rPr>
        <w:t>4</w:t>
      </w:r>
      <w:r w:rsidR="000B0C75" w:rsidRPr="001E2A75">
        <w:rPr>
          <w:color w:val="000000" w:themeColor="text1"/>
          <w:sz w:val="24"/>
          <w:szCs w:val="24"/>
        </w:rPr>
        <w:t>.</w:t>
      </w:r>
      <w:r w:rsidR="00143A81" w:rsidRPr="001E2A75">
        <w:rPr>
          <w:color w:val="000000" w:themeColor="text1"/>
          <w:sz w:val="24"/>
          <w:szCs w:val="24"/>
        </w:rPr>
        <w:t xml:space="preserve">2 </w:t>
      </w:r>
      <w:r w:rsidR="00CB26E8" w:rsidRPr="001E2A75">
        <w:rPr>
          <w:color w:val="000000" w:themeColor="text1"/>
          <w:sz w:val="24"/>
          <w:szCs w:val="24"/>
        </w:rPr>
        <w:t xml:space="preserve">– </w:t>
      </w:r>
      <w:r w:rsidR="00143A81" w:rsidRPr="001E2A75">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1E2A75">
        <w:rPr>
          <w:color w:val="000000" w:themeColor="text1"/>
          <w:sz w:val="24"/>
          <w:szCs w:val="24"/>
        </w:rPr>
        <w:t>contratad</w:t>
      </w:r>
      <w:r w:rsidR="00143A81" w:rsidRPr="001E2A75">
        <w:rPr>
          <w:color w:val="000000" w:themeColor="text1"/>
          <w:sz w:val="24"/>
          <w:szCs w:val="24"/>
        </w:rPr>
        <w:t xml:space="preserve">os; </w:t>
      </w:r>
    </w:p>
    <w:p w14:paraId="6F387320" w14:textId="1AEDCF8D" w:rsidR="00143A81" w:rsidRPr="00770121" w:rsidRDefault="00DB5321" w:rsidP="00CB26E8">
      <w:pPr>
        <w:spacing w:before="120" w:after="120"/>
        <w:jc w:val="both"/>
        <w:rPr>
          <w:sz w:val="24"/>
          <w:szCs w:val="24"/>
        </w:rPr>
      </w:pPr>
      <w:r w:rsidRPr="001E2A75">
        <w:rPr>
          <w:color w:val="000000" w:themeColor="text1"/>
          <w:sz w:val="24"/>
          <w:szCs w:val="24"/>
        </w:rPr>
        <w:t>1.</w:t>
      </w:r>
      <w:r w:rsidR="00A45761" w:rsidRPr="001E2A75">
        <w:rPr>
          <w:color w:val="000000" w:themeColor="text1"/>
          <w:sz w:val="24"/>
          <w:szCs w:val="24"/>
        </w:rPr>
        <w:t>4</w:t>
      </w:r>
      <w:r w:rsidR="000B0C75" w:rsidRPr="001E2A75">
        <w:rPr>
          <w:color w:val="000000" w:themeColor="text1"/>
          <w:sz w:val="24"/>
          <w:szCs w:val="24"/>
        </w:rPr>
        <w:t>.</w:t>
      </w:r>
      <w:r w:rsidR="00143A81" w:rsidRPr="001E2A75">
        <w:rPr>
          <w:color w:val="000000" w:themeColor="text1"/>
          <w:sz w:val="24"/>
          <w:szCs w:val="24"/>
        </w:rPr>
        <w:t xml:space="preserve">3 </w:t>
      </w:r>
      <w:r w:rsidR="00CB26E8" w:rsidRPr="001E2A75">
        <w:rPr>
          <w:color w:val="000000" w:themeColor="text1"/>
          <w:sz w:val="24"/>
          <w:szCs w:val="24"/>
        </w:rPr>
        <w:t xml:space="preserve">– </w:t>
      </w:r>
      <w:r w:rsidR="00143A81" w:rsidRPr="001E2A75">
        <w:rPr>
          <w:color w:val="000000" w:themeColor="text1"/>
          <w:sz w:val="24"/>
          <w:szCs w:val="24"/>
        </w:rPr>
        <w:t xml:space="preserve">serão reajustados os preços registrados, respeitada a contagem da anualidade e utilizando-se a variação do Índice Nacional de Preços </w:t>
      </w:r>
      <w:r w:rsidR="00143A81" w:rsidRPr="00770121">
        <w:rPr>
          <w:sz w:val="24"/>
          <w:szCs w:val="24"/>
        </w:rPr>
        <w:t xml:space="preserve">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68A8CBDA" w14:textId="77777777" w:rsidR="0020178F" w:rsidRDefault="0020178F" w:rsidP="00CB26E8">
      <w:pPr>
        <w:spacing w:before="120" w:after="120"/>
        <w:jc w:val="both"/>
        <w:rPr>
          <w:b/>
          <w:sz w:val="24"/>
          <w:szCs w:val="24"/>
        </w:rPr>
      </w:pPr>
    </w:p>
    <w:p w14:paraId="00FA428D" w14:textId="77777777" w:rsidR="0020178F" w:rsidRDefault="0020178F" w:rsidP="00CB26E8">
      <w:pPr>
        <w:spacing w:before="120" w:after="120"/>
        <w:jc w:val="both"/>
        <w:rPr>
          <w:b/>
          <w:sz w:val="24"/>
          <w:szCs w:val="24"/>
        </w:rPr>
      </w:pPr>
    </w:p>
    <w:p w14:paraId="401BE678" w14:textId="77777777" w:rsidR="0020178F" w:rsidRDefault="0020178F" w:rsidP="00CB26E8">
      <w:pPr>
        <w:spacing w:before="120" w:after="120"/>
        <w:jc w:val="both"/>
        <w:rPr>
          <w:b/>
          <w:sz w:val="24"/>
          <w:szCs w:val="24"/>
        </w:rPr>
      </w:pPr>
    </w:p>
    <w:p w14:paraId="1201D6C2" w14:textId="77777777" w:rsidR="0020178F" w:rsidRDefault="0020178F" w:rsidP="00CB26E8">
      <w:pPr>
        <w:spacing w:before="120" w:after="120"/>
        <w:jc w:val="both"/>
        <w:rPr>
          <w:b/>
          <w:sz w:val="24"/>
          <w:szCs w:val="24"/>
        </w:rPr>
      </w:pPr>
    </w:p>
    <w:p w14:paraId="61DC2250" w14:textId="096565DF" w:rsidR="00AB49EE" w:rsidRDefault="00AB49EE" w:rsidP="00CB26E8">
      <w:pPr>
        <w:spacing w:before="120" w:after="120"/>
        <w:jc w:val="both"/>
        <w:rPr>
          <w:b/>
          <w:sz w:val="24"/>
          <w:szCs w:val="24"/>
        </w:rPr>
      </w:pPr>
      <w:r w:rsidRPr="00770121">
        <w:rPr>
          <w:b/>
          <w:sz w:val="24"/>
          <w:szCs w:val="24"/>
        </w:rPr>
        <w:lastRenderedPageBreak/>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C578E9" w:rsidRPr="005C0829" w14:paraId="76CF9ADB" w14:textId="77777777" w:rsidTr="00D636AA">
        <w:trPr>
          <w:trHeight w:val="454"/>
          <w:jc w:val="center"/>
        </w:trPr>
        <w:tc>
          <w:tcPr>
            <w:tcW w:w="709" w:type="dxa"/>
            <w:shd w:val="clear" w:color="auto" w:fill="B4C6E7"/>
            <w:vAlign w:val="center"/>
          </w:tcPr>
          <w:p w14:paraId="0839CEB2" w14:textId="77777777" w:rsidR="00C578E9" w:rsidRPr="005C0829" w:rsidRDefault="00C578E9" w:rsidP="00D636AA">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2CBB3265" w14:textId="77777777" w:rsidR="00C578E9" w:rsidRPr="00C578E9" w:rsidRDefault="00C578E9" w:rsidP="00D636AA">
            <w:pPr>
              <w:spacing w:line="360" w:lineRule="auto"/>
              <w:jc w:val="center"/>
              <w:rPr>
                <w:rFonts w:eastAsia="Calibri"/>
                <w:b/>
                <w:color w:val="000000" w:themeColor="text1"/>
                <w:sz w:val="22"/>
                <w:szCs w:val="22"/>
                <w:lang w:eastAsia="en-US"/>
              </w:rPr>
            </w:pPr>
            <w:r w:rsidRPr="00C578E9">
              <w:rPr>
                <w:rFonts w:eastAsia="Calibri"/>
                <w:b/>
                <w:color w:val="000000" w:themeColor="text1"/>
                <w:sz w:val="22"/>
                <w:szCs w:val="22"/>
                <w:lang w:eastAsia="en-US"/>
              </w:rPr>
              <w:t>DESCRIÇÃO</w:t>
            </w:r>
          </w:p>
        </w:tc>
        <w:tc>
          <w:tcPr>
            <w:tcW w:w="1129" w:type="dxa"/>
            <w:shd w:val="clear" w:color="auto" w:fill="B4C6E7"/>
            <w:vAlign w:val="center"/>
          </w:tcPr>
          <w:p w14:paraId="24891B38" w14:textId="77777777" w:rsidR="00C578E9" w:rsidRPr="00C578E9" w:rsidRDefault="00C578E9" w:rsidP="00D636AA">
            <w:pPr>
              <w:ind w:right="-40" w:hanging="63"/>
              <w:jc w:val="center"/>
              <w:rPr>
                <w:rFonts w:eastAsia="Calibri"/>
                <w:b/>
                <w:color w:val="000000" w:themeColor="text1"/>
                <w:sz w:val="16"/>
                <w:szCs w:val="16"/>
                <w:lang w:eastAsia="en-US"/>
              </w:rPr>
            </w:pPr>
            <w:r w:rsidRPr="00C578E9">
              <w:rPr>
                <w:rFonts w:eastAsia="Calibri"/>
                <w:b/>
                <w:color w:val="000000" w:themeColor="text1"/>
                <w:sz w:val="16"/>
                <w:szCs w:val="16"/>
                <w:lang w:eastAsia="en-US"/>
              </w:rPr>
              <w:t>UNIDADE</w:t>
            </w:r>
          </w:p>
          <w:p w14:paraId="3AE5F49B" w14:textId="77777777" w:rsidR="00C578E9" w:rsidRPr="00C578E9" w:rsidRDefault="00C578E9" w:rsidP="00D636AA">
            <w:pPr>
              <w:ind w:right="-40" w:hanging="63"/>
              <w:jc w:val="center"/>
              <w:rPr>
                <w:rFonts w:eastAsia="Calibri"/>
                <w:b/>
                <w:color w:val="000000" w:themeColor="text1"/>
                <w:sz w:val="18"/>
                <w:szCs w:val="18"/>
                <w:lang w:eastAsia="en-US"/>
              </w:rPr>
            </w:pPr>
            <w:r w:rsidRPr="00C578E9">
              <w:rPr>
                <w:rFonts w:eastAsia="Calibri"/>
                <w:b/>
                <w:color w:val="000000" w:themeColor="text1"/>
                <w:sz w:val="16"/>
                <w:szCs w:val="16"/>
                <w:lang w:eastAsia="en-US"/>
              </w:rPr>
              <w:t>DE MEDIDA</w:t>
            </w:r>
          </w:p>
        </w:tc>
        <w:tc>
          <w:tcPr>
            <w:tcW w:w="1134" w:type="dxa"/>
            <w:shd w:val="clear" w:color="auto" w:fill="B4C6E7"/>
            <w:vAlign w:val="center"/>
          </w:tcPr>
          <w:p w14:paraId="6309EDA3" w14:textId="79693D9A" w:rsidR="00C578E9" w:rsidRPr="00C578E9" w:rsidRDefault="00C578E9" w:rsidP="00C578E9">
            <w:pPr>
              <w:jc w:val="center"/>
              <w:rPr>
                <w:rFonts w:eastAsia="Calibri"/>
                <w:b/>
                <w:color w:val="000000" w:themeColor="text1"/>
                <w:sz w:val="22"/>
                <w:szCs w:val="22"/>
                <w:lang w:eastAsia="en-US"/>
              </w:rPr>
            </w:pPr>
            <w:r w:rsidRPr="00C578E9">
              <w:rPr>
                <w:rFonts w:eastAsia="Calibri"/>
                <w:b/>
                <w:color w:val="000000" w:themeColor="text1"/>
                <w:sz w:val="22"/>
                <w:szCs w:val="22"/>
                <w:lang w:eastAsia="en-US"/>
              </w:rPr>
              <w:t>QUANT.</w:t>
            </w:r>
          </w:p>
        </w:tc>
        <w:tc>
          <w:tcPr>
            <w:tcW w:w="1304" w:type="dxa"/>
            <w:shd w:val="clear" w:color="auto" w:fill="B4C6E7"/>
            <w:vAlign w:val="center"/>
          </w:tcPr>
          <w:p w14:paraId="0EEE7304" w14:textId="77777777" w:rsidR="00C578E9" w:rsidRPr="005C0829" w:rsidRDefault="00C578E9" w:rsidP="00D636AA">
            <w:pPr>
              <w:jc w:val="center"/>
              <w:rPr>
                <w:b/>
                <w:color w:val="000000" w:themeColor="text1"/>
                <w:sz w:val="16"/>
                <w:szCs w:val="18"/>
              </w:rPr>
            </w:pPr>
            <w:r w:rsidRPr="005C0829">
              <w:rPr>
                <w:b/>
                <w:color w:val="000000" w:themeColor="text1"/>
                <w:sz w:val="16"/>
                <w:szCs w:val="18"/>
              </w:rPr>
              <w:t>VALOR</w:t>
            </w:r>
          </w:p>
          <w:p w14:paraId="6CBF0A09" w14:textId="77777777" w:rsidR="00C578E9" w:rsidRPr="005C0829" w:rsidRDefault="00C578E9" w:rsidP="00D636AA">
            <w:pPr>
              <w:jc w:val="center"/>
              <w:rPr>
                <w:b/>
                <w:color w:val="000000" w:themeColor="text1"/>
                <w:sz w:val="16"/>
                <w:szCs w:val="18"/>
              </w:rPr>
            </w:pPr>
            <w:r w:rsidRPr="005C0829">
              <w:rPr>
                <w:b/>
                <w:color w:val="000000" w:themeColor="text1"/>
                <w:sz w:val="16"/>
                <w:szCs w:val="18"/>
              </w:rPr>
              <w:t>UNITÁRIO ESTIMADO</w:t>
            </w:r>
          </w:p>
          <w:p w14:paraId="77F0F433" w14:textId="77777777" w:rsidR="00C578E9" w:rsidRPr="005C0829" w:rsidRDefault="00C578E9" w:rsidP="00D636A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71D54F52" w14:textId="77777777" w:rsidR="00C578E9" w:rsidRPr="005C0829" w:rsidRDefault="00C578E9" w:rsidP="00D636AA">
            <w:pPr>
              <w:jc w:val="center"/>
              <w:rPr>
                <w:b/>
                <w:color w:val="000000" w:themeColor="text1"/>
                <w:sz w:val="16"/>
                <w:szCs w:val="18"/>
              </w:rPr>
            </w:pPr>
            <w:r w:rsidRPr="005C0829">
              <w:rPr>
                <w:b/>
                <w:color w:val="000000" w:themeColor="text1"/>
                <w:sz w:val="16"/>
                <w:szCs w:val="18"/>
              </w:rPr>
              <w:t>VALOR</w:t>
            </w:r>
          </w:p>
          <w:p w14:paraId="1F50F44D" w14:textId="77777777" w:rsidR="00C578E9" w:rsidRPr="005C0829" w:rsidRDefault="00C578E9" w:rsidP="00D636AA">
            <w:pPr>
              <w:jc w:val="center"/>
              <w:rPr>
                <w:b/>
                <w:color w:val="000000" w:themeColor="text1"/>
                <w:sz w:val="16"/>
                <w:szCs w:val="18"/>
              </w:rPr>
            </w:pPr>
            <w:r w:rsidRPr="005C0829">
              <w:rPr>
                <w:b/>
                <w:color w:val="000000" w:themeColor="text1"/>
                <w:sz w:val="16"/>
                <w:szCs w:val="18"/>
              </w:rPr>
              <w:t>TOTAL ESTIMADO</w:t>
            </w:r>
          </w:p>
          <w:p w14:paraId="7FB8FD05" w14:textId="77777777" w:rsidR="00C578E9" w:rsidRPr="005C0829" w:rsidRDefault="00C578E9" w:rsidP="00D636AA">
            <w:pPr>
              <w:jc w:val="center"/>
              <w:rPr>
                <w:rFonts w:eastAsia="Calibri"/>
                <w:b/>
                <w:color w:val="000000" w:themeColor="text1"/>
                <w:sz w:val="16"/>
                <w:szCs w:val="18"/>
                <w:lang w:eastAsia="en-US"/>
              </w:rPr>
            </w:pPr>
            <w:r w:rsidRPr="005C0829">
              <w:rPr>
                <w:b/>
                <w:color w:val="000000" w:themeColor="text1"/>
                <w:sz w:val="16"/>
                <w:szCs w:val="18"/>
              </w:rPr>
              <w:t>R$</w:t>
            </w:r>
          </w:p>
        </w:tc>
      </w:tr>
      <w:tr w:rsidR="002C6EF7" w:rsidRPr="005C0829" w14:paraId="519EAE90" w14:textId="77777777" w:rsidTr="002C6EF7">
        <w:trPr>
          <w:trHeight w:val="454"/>
          <w:jc w:val="center"/>
        </w:trPr>
        <w:tc>
          <w:tcPr>
            <w:tcW w:w="709" w:type="dxa"/>
            <w:vAlign w:val="center"/>
          </w:tcPr>
          <w:p w14:paraId="1574AF15" w14:textId="77777777" w:rsidR="002C6EF7" w:rsidRPr="005C0829" w:rsidRDefault="002C6EF7" w:rsidP="002C6EF7">
            <w:pPr>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3827" w:type="dxa"/>
            <w:vAlign w:val="center"/>
          </w:tcPr>
          <w:p w14:paraId="386D8548" w14:textId="30460174" w:rsidR="002C6EF7" w:rsidRPr="00A36902" w:rsidRDefault="002C6EF7" w:rsidP="002C6EF7">
            <w:pPr>
              <w:jc w:val="both"/>
              <w:rPr>
                <w:color w:val="000000" w:themeColor="text1"/>
                <w:sz w:val="22"/>
                <w:szCs w:val="22"/>
              </w:rPr>
            </w:pPr>
            <w:r w:rsidRPr="00A36902">
              <w:rPr>
                <w:color w:val="000000" w:themeColor="text1"/>
                <w:sz w:val="22"/>
                <w:szCs w:val="22"/>
                <w:shd w:val="clear" w:color="auto" w:fill="FFFFFF"/>
              </w:rPr>
              <w:t>Baqueta para Lira em Polipropileno Cabo de plástico ABS de 310 mm. Cabeça de plástico Polipropileno redonda, com peso levemente menor que a cabeça de nylon</w:t>
            </w:r>
            <w:r w:rsidRPr="00A36902">
              <w:rPr>
                <w:color w:val="666666"/>
                <w:sz w:val="22"/>
                <w:szCs w:val="22"/>
                <w:shd w:val="clear" w:color="auto" w:fill="FFFFFF"/>
              </w:rPr>
              <w:t>.</w:t>
            </w:r>
          </w:p>
        </w:tc>
        <w:tc>
          <w:tcPr>
            <w:tcW w:w="1129" w:type="dxa"/>
            <w:vAlign w:val="center"/>
          </w:tcPr>
          <w:p w14:paraId="5C9EEE07" w14:textId="353B13C6" w:rsidR="002C6EF7" w:rsidRPr="00C578E9" w:rsidRDefault="002C6EF7" w:rsidP="002C6EF7">
            <w:pPr>
              <w:ind w:right="-40" w:hanging="63"/>
              <w:jc w:val="center"/>
              <w:rPr>
                <w:color w:val="000000" w:themeColor="text1"/>
                <w:sz w:val="18"/>
                <w:szCs w:val="18"/>
              </w:rPr>
            </w:pPr>
            <w:r w:rsidRPr="009E632F">
              <w:rPr>
                <w:sz w:val="20"/>
              </w:rPr>
              <w:t>UNID</w:t>
            </w:r>
          </w:p>
        </w:tc>
        <w:tc>
          <w:tcPr>
            <w:tcW w:w="1134" w:type="dxa"/>
            <w:vAlign w:val="center"/>
          </w:tcPr>
          <w:p w14:paraId="581E5856" w14:textId="0E1F9F8A" w:rsidR="002C6EF7" w:rsidRPr="00C578E9" w:rsidRDefault="002C6EF7" w:rsidP="002C6EF7">
            <w:pPr>
              <w:jc w:val="center"/>
              <w:rPr>
                <w:color w:val="000000" w:themeColor="text1"/>
                <w:sz w:val="22"/>
                <w:szCs w:val="22"/>
              </w:rPr>
            </w:pPr>
            <w:r w:rsidRPr="009E632F">
              <w:rPr>
                <w:sz w:val="20"/>
              </w:rPr>
              <w:t>08</w:t>
            </w:r>
          </w:p>
        </w:tc>
        <w:tc>
          <w:tcPr>
            <w:tcW w:w="1304" w:type="dxa"/>
            <w:vAlign w:val="center"/>
          </w:tcPr>
          <w:p w14:paraId="1F2FB442" w14:textId="4816CDE2" w:rsidR="002C6EF7" w:rsidRPr="002C6EF7" w:rsidRDefault="002C6EF7" w:rsidP="002C6EF7">
            <w:pPr>
              <w:jc w:val="center"/>
              <w:rPr>
                <w:b/>
                <w:bCs/>
                <w:color w:val="000000" w:themeColor="text1"/>
                <w:sz w:val="22"/>
                <w:szCs w:val="22"/>
              </w:rPr>
            </w:pPr>
            <w:r w:rsidRPr="002C6EF7">
              <w:rPr>
                <w:b/>
                <w:bCs/>
                <w:color w:val="000000"/>
                <w:sz w:val="22"/>
                <w:szCs w:val="22"/>
              </w:rPr>
              <w:t>12,30</w:t>
            </w:r>
          </w:p>
        </w:tc>
        <w:tc>
          <w:tcPr>
            <w:tcW w:w="1417" w:type="dxa"/>
            <w:vAlign w:val="center"/>
          </w:tcPr>
          <w:p w14:paraId="042319BA" w14:textId="4DC9D141" w:rsidR="002C6EF7" w:rsidRPr="002C6EF7" w:rsidRDefault="002C6EF7" w:rsidP="002C6EF7">
            <w:pPr>
              <w:jc w:val="center"/>
              <w:rPr>
                <w:b/>
                <w:bCs/>
                <w:color w:val="000000" w:themeColor="text1"/>
                <w:sz w:val="22"/>
                <w:szCs w:val="22"/>
              </w:rPr>
            </w:pPr>
            <w:r w:rsidRPr="002C6EF7">
              <w:rPr>
                <w:b/>
                <w:bCs/>
                <w:color w:val="000000"/>
                <w:sz w:val="22"/>
                <w:szCs w:val="22"/>
              </w:rPr>
              <w:t>98,40</w:t>
            </w:r>
          </w:p>
        </w:tc>
      </w:tr>
      <w:tr w:rsidR="002C6EF7" w:rsidRPr="005C0829" w14:paraId="76237A29" w14:textId="77777777" w:rsidTr="002C6EF7">
        <w:trPr>
          <w:trHeight w:val="454"/>
          <w:jc w:val="center"/>
        </w:trPr>
        <w:tc>
          <w:tcPr>
            <w:tcW w:w="709" w:type="dxa"/>
            <w:vAlign w:val="center"/>
          </w:tcPr>
          <w:p w14:paraId="4F9BBAC7" w14:textId="77777777" w:rsidR="002C6EF7" w:rsidRPr="005C0829" w:rsidRDefault="002C6EF7" w:rsidP="002C6EF7">
            <w:pPr>
              <w:jc w:val="center"/>
              <w:rPr>
                <w:b/>
                <w:color w:val="000000" w:themeColor="text1"/>
                <w:sz w:val="22"/>
                <w:szCs w:val="22"/>
              </w:rPr>
            </w:pPr>
            <w:r>
              <w:rPr>
                <w:b/>
                <w:color w:val="000000" w:themeColor="text1"/>
                <w:sz w:val="22"/>
                <w:szCs w:val="22"/>
              </w:rPr>
              <w:t>02</w:t>
            </w:r>
          </w:p>
        </w:tc>
        <w:tc>
          <w:tcPr>
            <w:tcW w:w="3827" w:type="dxa"/>
            <w:vAlign w:val="center"/>
          </w:tcPr>
          <w:p w14:paraId="245956C9" w14:textId="43B8487B" w:rsidR="002C6EF7" w:rsidRPr="00A36902" w:rsidRDefault="002C6EF7" w:rsidP="002C6EF7">
            <w:pPr>
              <w:jc w:val="both"/>
              <w:rPr>
                <w:color w:val="000000" w:themeColor="text1"/>
                <w:sz w:val="22"/>
                <w:szCs w:val="22"/>
              </w:rPr>
            </w:pPr>
            <w:bookmarkStart w:id="0" w:name="OLE_LINK1"/>
            <w:r w:rsidRPr="00A36902">
              <w:rPr>
                <w:color w:val="000000" w:themeColor="text1"/>
                <w:sz w:val="22"/>
                <w:szCs w:val="22"/>
                <w:shd w:val="clear" w:color="auto" w:fill="FFFFFF"/>
              </w:rPr>
              <w:t xml:space="preserve">Baqueta para Tenor </w:t>
            </w:r>
            <w:r w:rsidRPr="00A36902">
              <w:rPr>
                <w:color w:val="000000" w:themeColor="text1"/>
                <w:sz w:val="22"/>
                <w:szCs w:val="22"/>
              </w:rPr>
              <w:br/>
            </w:r>
            <w:r w:rsidRPr="00A36902">
              <w:rPr>
                <w:color w:val="000000" w:themeColor="text1"/>
                <w:sz w:val="22"/>
                <w:szCs w:val="22"/>
                <w:shd w:val="clear" w:color="auto" w:fill="FFFFFF"/>
              </w:rPr>
              <w:t xml:space="preserve">Maçaneta com cabeça de nylon, cabo de alumínio e punho revestido com plástico </w:t>
            </w:r>
            <w:proofErr w:type="spellStart"/>
            <w:r w:rsidRPr="00A36902">
              <w:rPr>
                <w:color w:val="000000" w:themeColor="text1"/>
                <w:sz w:val="22"/>
                <w:szCs w:val="22"/>
                <w:shd w:val="clear" w:color="auto" w:fill="FFFFFF"/>
              </w:rPr>
              <w:t>termo-retrátil</w:t>
            </w:r>
            <w:proofErr w:type="spellEnd"/>
            <w:r w:rsidRPr="00A36902">
              <w:rPr>
                <w:color w:val="000000" w:themeColor="text1"/>
                <w:sz w:val="22"/>
                <w:szCs w:val="22"/>
                <w:shd w:val="clear" w:color="auto" w:fill="FFFFFF"/>
              </w:rPr>
              <w:t xml:space="preserve"> para percutir tambores de aço, como o tenor (ou soprano), o quadrifônico, os tambores de seis e nove baixos.Comp.370mm; diam.14,3mm</w:t>
            </w:r>
            <w:bookmarkEnd w:id="0"/>
          </w:p>
        </w:tc>
        <w:tc>
          <w:tcPr>
            <w:tcW w:w="1129" w:type="dxa"/>
            <w:vAlign w:val="center"/>
          </w:tcPr>
          <w:p w14:paraId="1263257A" w14:textId="5F30CE53" w:rsidR="002C6EF7" w:rsidRPr="00C578E9" w:rsidRDefault="002C6EF7" w:rsidP="002C6EF7">
            <w:pPr>
              <w:ind w:right="-40" w:hanging="63"/>
              <w:jc w:val="center"/>
              <w:rPr>
                <w:color w:val="000000" w:themeColor="text1"/>
                <w:sz w:val="18"/>
                <w:szCs w:val="18"/>
              </w:rPr>
            </w:pPr>
            <w:r w:rsidRPr="009E632F">
              <w:rPr>
                <w:sz w:val="20"/>
              </w:rPr>
              <w:t>PAR</w:t>
            </w:r>
          </w:p>
        </w:tc>
        <w:tc>
          <w:tcPr>
            <w:tcW w:w="1134" w:type="dxa"/>
            <w:vAlign w:val="center"/>
          </w:tcPr>
          <w:p w14:paraId="00A1859A" w14:textId="7DF7C2C7" w:rsidR="002C6EF7" w:rsidRPr="00C578E9" w:rsidRDefault="002C6EF7" w:rsidP="002C6EF7">
            <w:pPr>
              <w:jc w:val="center"/>
              <w:rPr>
                <w:color w:val="000000" w:themeColor="text1"/>
                <w:sz w:val="22"/>
                <w:szCs w:val="22"/>
              </w:rPr>
            </w:pPr>
            <w:r w:rsidRPr="009E632F">
              <w:rPr>
                <w:sz w:val="20"/>
              </w:rPr>
              <w:t>01</w:t>
            </w:r>
          </w:p>
        </w:tc>
        <w:tc>
          <w:tcPr>
            <w:tcW w:w="1304" w:type="dxa"/>
            <w:vAlign w:val="center"/>
          </w:tcPr>
          <w:p w14:paraId="4F8F14F9" w14:textId="50B84E35" w:rsidR="002C6EF7" w:rsidRPr="002C6EF7" w:rsidRDefault="002C6EF7" w:rsidP="002C6EF7">
            <w:pPr>
              <w:jc w:val="center"/>
              <w:rPr>
                <w:b/>
                <w:bCs/>
                <w:color w:val="000000" w:themeColor="text1"/>
                <w:sz w:val="22"/>
                <w:szCs w:val="22"/>
              </w:rPr>
            </w:pPr>
            <w:r w:rsidRPr="002C6EF7">
              <w:rPr>
                <w:b/>
                <w:bCs/>
                <w:color w:val="000000"/>
                <w:sz w:val="22"/>
                <w:szCs w:val="22"/>
              </w:rPr>
              <w:t>115,58</w:t>
            </w:r>
          </w:p>
        </w:tc>
        <w:tc>
          <w:tcPr>
            <w:tcW w:w="1417" w:type="dxa"/>
            <w:vAlign w:val="center"/>
          </w:tcPr>
          <w:p w14:paraId="3F247EDB" w14:textId="2A6D7A04" w:rsidR="002C6EF7" w:rsidRPr="002C6EF7" w:rsidRDefault="002C6EF7" w:rsidP="002C6EF7">
            <w:pPr>
              <w:jc w:val="center"/>
              <w:rPr>
                <w:b/>
                <w:bCs/>
                <w:color w:val="000000" w:themeColor="text1"/>
                <w:sz w:val="22"/>
                <w:szCs w:val="22"/>
              </w:rPr>
            </w:pPr>
            <w:r w:rsidRPr="002C6EF7">
              <w:rPr>
                <w:b/>
                <w:bCs/>
                <w:color w:val="000000"/>
                <w:sz w:val="22"/>
                <w:szCs w:val="22"/>
              </w:rPr>
              <w:t>115,58</w:t>
            </w:r>
          </w:p>
        </w:tc>
      </w:tr>
      <w:tr w:rsidR="002C6EF7" w:rsidRPr="005C0829" w14:paraId="1A673FAF" w14:textId="77777777" w:rsidTr="002C6EF7">
        <w:trPr>
          <w:trHeight w:val="454"/>
          <w:jc w:val="center"/>
        </w:trPr>
        <w:tc>
          <w:tcPr>
            <w:tcW w:w="709" w:type="dxa"/>
            <w:vAlign w:val="center"/>
          </w:tcPr>
          <w:p w14:paraId="4A127898" w14:textId="77777777" w:rsidR="002C6EF7" w:rsidRPr="005C0829" w:rsidRDefault="002C6EF7" w:rsidP="002C6EF7">
            <w:pPr>
              <w:jc w:val="center"/>
              <w:rPr>
                <w:b/>
                <w:color w:val="000000" w:themeColor="text1"/>
                <w:sz w:val="22"/>
                <w:szCs w:val="22"/>
              </w:rPr>
            </w:pPr>
            <w:r>
              <w:rPr>
                <w:b/>
                <w:color w:val="000000" w:themeColor="text1"/>
                <w:sz w:val="22"/>
                <w:szCs w:val="22"/>
              </w:rPr>
              <w:t>03</w:t>
            </w:r>
          </w:p>
        </w:tc>
        <w:tc>
          <w:tcPr>
            <w:tcW w:w="3827" w:type="dxa"/>
            <w:vAlign w:val="center"/>
          </w:tcPr>
          <w:p w14:paraId="41A9493E" w14:textId="0A8DDBC9" w:rsidR="002C6EF7" w:rsidRPr="00A36902" w:rsidRDefault="002C6EF7" w:rsidP="002C6EF7">
            <w:pPr>
              <w:jc w:val="both"/>
              <w:rPr>
                <w:color w:val="000000" w:themeColor="text1"/>
                <w:sz w:val="22"/>
                <w:szCs w:val="22"/>
              </w:rPr>
            </w:pPr>
            <w:r w:rsidRPr="00A36902">
              <w:rPr>
                <w:color w:val="050505"/>
                <w:sz w:val="22"/>
                <w:szCs w:val="22"/>
                <w:shd w:val="clear" w:color="auto" w:fill="FFFFFF"/>
              </w:rPr>
              <w:t xml:space="preserve">Bumbo de Marcha  TAMBOR: 8mm ; bordas em 45º para melhor assentamento da pele; 2 sistemas de Respiro no tambor para melhor projeção sonora; - FACE INTERNA: Finíssimo lixamento e acabamento, com impermeabilização interna para maior durabilidade e sonoridade; FACE EXTERNA: revestido com poliéster resinado brilhante na cor BRANCO; com colagem dupla para maior proteção CANOAS: em </w:t>
            </w:r>
            <w:proofErr w:type="spellStart"/>
            <w:r w:rsidRPr="00A36902">
              <w:rPr>
                <w:color w:val="050505"/>
                <w:sz w:val="22"/>
                <w:szCs w:val="22"/>
                <w:shd w:val="clear" w:color="auto" w:fill="FFFFFF"/>
              </w:rPr>
              <w:t>Zamac</w:t>
            </w:r>
            <w:proofErr w:type="spellEnd"/>
            <w:r w:rsidRPr="00A36902">
              <w:rPr>
                <w:color w:val="050505"/>
                <w:sz w:val="22"/>
                <w:szCs w:val="22"/>
                <w:shd w:val="clear" w:color="auto" w:fill="FFFFFF"/>
              </w:rPr>
              <w:t xml:space="preserve"> ( liga metálica de alumínio) modelo Inteiriço com </w:t>
            </w:r>
            <w:proofErr w:type="spellStart"/>
            <w:r w:rsidRPr="00A36902">
              <w:rPr>
                <w:color w:val="050505"/>
                <w:sz w:val="22"/>
                <w:szCs w:val="22"/>
                <w:shd w:val="clear" w:color="auto" w:fill="FFFFFF"/>
              </w:rPr>
              <w:t>longarias</w:t>
            </w:r>
            <w:proofErr w:type="spellEnd"/>
            <w:r w:rsidRPr="00A36902">
              <w:rPr>
                <w:color w:val="050505"/>
                <w:sz w:val="22"/>
                <w:szCs w:val="22"/>
                <w:shd w:val="clear" w:color="auto" w:fill="FFFFFF"/>
              </w:rPr>
              <w:t xml:space="preserve"> unindo as extremidades, na cor Cromado ; GARRAS DE FIXAÇÃO: em alumínio com película na cor Cromado ; porcas(buchas) de fixação do parafuso independentes ,para melhor afinação e tensão das peles; AROS: fabricado em Fibra sintética, com revestimento central em poliéster resinado na cor BRANCO e laterais na cor PRETO, para segurança e fixação das garras de tensão; PARAFUSOS: modelo padrão universal para bumbos de marcha (cabeça quadrada com rosca 7/32mm )com comprimento de 47mm e acabamento Cromado; arruelas de pressão em metal para maior segurança e afinação</w:t>
            </w:r>
            <w:r w:rsidRPr="00A36902">
              <w:rPr>
                <w:color w:val="050505"/>
                <w:sz w:val="22"/>
                <w:szCs w:val="22"/>
              </w:rPr>
              <w:br/>
            </w:r>
            <w:r w:rsidRPr="00A36902">
              <w:rPr>
                <w:color w:val="050505"/>
                <w:sz w:val="22"/>
                <w:szCs w:val="22"/>
                <w:shd w:val="clear" w:color="auto" w:fill="FFFFFF"/>
              </w:rPr>
              <w:t xml:space="preserve">- PELES: material fabricado em filme de </w:t>
            </w:r>
            <w:proofErr w:type="spellStart"/>
            <w:r w:rsidRPr="00A36902">
              <w:rPr>
                <w:color w:val="050505"/>
                <w:sz w:val="22"/>
                <w:szCs w:val="22"/>
                <w:shd w:val="clear" w:color="auto" w:fill="FFFFFF"/>
              </w:rPr>
              <w:t>polyester</w:t>
            </w:r>
            <w:proofErr w:type="spellEnd"/>
            <w:r w:rsidRPr="00A36902">
              <w:rPr>
                <w:color w:val="050505"/>
                <w:sz w:val="22"/>
                <w:szCs w:val="22"/>
                <w:shd w:val="clear" w:color="auto" w:fill="FFFFFF"/>
              </w:rPr>
              <w:t xml:space="preserve"> de 250 </w:t>
            </w:r>
            <w:proofErr w:type="spellStart"/>
            <w:r w:rsidRPr="00A36902">
              <w:rPr>
                <w:color w:val="050505"/>
                <w:sz w:val="22"/>
                <w:szCs w:val="22"/>
                <w:shd w:val="clear" w:color="auto" w:fill="FFFFFF"/>
              </w:rPr>
              <w:t>microns</w:t>
            </w:r>
            <w:proofErr w:type="spellEnd"/>
            <w:r w:rsidRPr="00A36902">
              <w:rPr>
                <w:color w:val="050505"/>
                <w:sz w:val="22"/>
                <w:szCs w:val="22"/>
                <w:shd w:val="clear" w:color="auto" w:fill="FFFFFF"/>
              </w:rPr>
              <w:t xml:space="preserve"> Leitoso, com perfil quadrado para melhor afinação ;espuma interna (</w:t>
            </w:r>
            <w:proofErr w:type="spellStart"/>
            <w:r w:rsidRPr="00A36902">
              <w:rPr>
                <w:color w:val="050505"/>
                <w:sz w:val="22"/>
                <w:szCs w:val="22"/>
                <w:shd w:val="clear" w:color="auto" w:fill="FFFFFF"/>
              </w:rPr>
              <w:t>muflle</w:t>
            </w:r>
            <w:proofErr w:type="spellEnd"/>
            <w:r w:rsidRPr="00A36902">
              <w:rPr>
                <w:color w:val="050505"/>
                <w:sz w:val="22"/>
                <w:szCs w:val="22"/>
                <w:shd w:val="clear" w:color="auto" w:fill="FFFFFF"/>
              </w:rPr>
              <w:t xml:space="preserve">) de </w:t>
            </w:r>
            <w:proofErr w:type="spellStart"/>
            <w:r w:rsidRPr="00A36902">
              <w:rPr>
                <w:color w:val="050505"/>
                <w:sz w:val="22"/>
                <w:szCs w:val="22"/>
                <w:shd w:val="clear" w:color="auto" w:fill="FFFFFF"/>
              </w:rPr>
              <w:t>série,para</w:t>
            </w:r>
            <w:proofErr w:type="spellEnd"/>
            <w:r w:rsidRPr="00A36902">
              <w:rPr>
                <w:color w:val="050505"/>
                <w:sz w:val="22"/>
                <w:szCs w:val="22"/>
                <w:shd w:val="clear" w:color="auto" w:fill="FFFFFF"/>
              </w:rPr>
              <w:t xml:space="preserve"> melhor projeção sonora e volume</w:t>
            </w:r>
            <w:r w:rsidRPr="00A36902">
              <w:rPr>
                <w:color w:val="050505"/>
                <w:sz w:val="22"/>
                <w:szCs w:val="22"/>
              </w:rPr>
              <w:br/>
            </w:r>
          </w:p>
        </w:tc>
        <w:tc>
          <w:tcPr>
            <w:tcW w:w="1129" w:type="dxa"/>
            <w:vAlign w:val="center"/>
          </w:tcPr>
          <w:p w14:paraId="166BAA31" w14:textId="2B162B28" w:rsidR="002C6EF7" w:rsidRPr="00C578E9" w:rsidRDefault="002C6EF7" w:rsidP="002C6EF7">
            <w:pPr>
              <w:ind w:right="-40" w:hanging="63"/>
              <w:jc w:val="center"/>
              <w:rPr>
                <w:color w:val="000000" w:themeColor="text1"/>
                <w:sz w:val="18"/>
                <w:szCs w:val="18"/>
              </w:rPr>
            </w:pPr>
            <w:r w:rsidRPr="009E632F">
              <w:rPr>
                <w:sz w:val="20"/>
              </w:rPr>
              <w:t>UNID</w:t>
            </w:r>
          </w:p>
        </w:tc>
        <w:tc>
          <w:tcPr>
            <w:tcW w:w="1134" w:type="dxa"/>
            <w:vAlign w:val="center"/>
          </w:tcPr>
          <w:p w14:paraId="3B6CC509" w14:textId="6170DA5A" w:rsidR="002C6EF7" w:rsidRPr="00C578E9" w:rsidRDefault="002C6EF7" w:rsidP="002C6EF7">
            <w:pPr>
              <w:jc w:val="center"/>
              <w:rPr>
                <w:color w:val="000000" w:themeColor="text1"/>
                <w:sz w:val="22"/>
                <w:szCs w:val="22"/>
              </w:rPr>
            </w:pPr>
            <w:r w:rsidRPr="009E632F">
              <w:rPr>
                <w:sz w:val="20"/>
              </w:rPr>
              <w:t>08</w:t>
            </w:r>
          </w:p>
        </w:tc>
        <w:tc>
          <w:tcPr>
            <w:tcW w:w="1304" w:type="dxa"/>
            <w:vAlign w:val="center"/>
          </w:tcPr>
          <w:p w14:paraId="56CFBCB1" w14:textId="13F483E0" w:rsidR="002C6EF7" w:rsidRPr="002C6EF7" w:rsidRDefault="002C6EF7" w:rsidP="002C6EF7">
            <w:pPr>
              <w:jc w:val="center"/>
              <w:rPr>
                <w:b/>
                <w:bCs/>
                <w:color w:val="000000" w:themeColor="text1"/>
                <w:sz w:val="22"/>
                <w:szCs w:val="22"/>
              </w:rPr>
            </w:pPr>
            <w:r w:rsidRPr="002C6EF7">
              <w:rPr>
                <w:b/>
                <w:bCs/>
                <w:color w:val="000000"/>
                <w:sz w:val="22"/>
                <w:szCs w:val="22"/>
              </w:rPr>
              <w:t>1.310,26</w:t>
            </w:r>
          </w:p>
        </w:tc>
        <w:tc>
          <w:tcPr>
            <w:tcW w:w="1417" w:type="dxa"/>
            <w:vAlign w:val="center"/>
          </w:tcPr>
          <w:p w14:paraId="7A86A4A5" w14:textId="44EB95B2" w:rsidR="002C6EF7" w:rsidRPr="002C6EF7" w:rsidRDefault="002C6EF7" w:rsidP="002C6EF7">
            <w:pPr>
              <w:jc w:val="center"/>
              <w:rPr>
                <w:b/>
                <w:bCs/>
                <w:color w:val="000000" w:themeColor="text1"/>
                <w:sz w:val="22"/>
                <w:szCs w:val="22"/>
              </w:rPr>
            </w:pPr>
            <w:r w:rsidRPr="002C6EF7">
              <w:rPr>
                <w:b/>
                <w:bCs/>
                <w:color w:val="000000"/>
                <w:sz w:val="22"/>
                <w:szCs w:val="22"/>
              </w:rPr>
              <w:t>10.482,08</w:t>
            </w:r>
          </w:p>
        </w:tc>
      </w:tr>
      <w:tr w:rsidR="002C6EF7" w:rsidRPr="005C0829" w14:paraId="445F2397" w14:textId="77777777" w:rsidTr="002C6EF7">
        <w:trPr>
          <w:trHeight w:val="454"/>
          <w:jc w:val="center"/>
        </w:trPr>
        <w:tc>
          <w:tcPr>
            <w:tcW w:w="709" w:type="dxa"/>
            <w:vAlign w:val="center"/>
          </w:tcPr>
          <w:p w14:paraId="0602EC3A" w14:textId="77777777" w:rsidR="002C6EF7" w:rsidRDefault="002C6EF7" w:rsidP="002C6EF7">
            <w:pPr>
              <w:jc w:val="center"/>
              <w:rPr>
                <w:b/>
                <w:color w:val="000000" w:themeColor="text1"/>
                <w:sz w:val="22"/>
                <w:szCs w:val="22"/>
              </w:rPr>
            </w:pPr>
            <w:r>
              <w:rPr>
                <w:b/>
                <w:color w:val="000000" w:themeColor="text1"/>
                <w:sz w:val="22"/>
                <w:szCs w:val="22"/>
              </w:rPr>
              <w:t>04</w:t>
            </w:r>
          </w:p>
        </w:tc>
        <w:tc>
          <w:tcPr>
            <w:tcW w:w="3827" w:type="dxa"/>
            <w:vAlign w:val="center"/>
          </w:tcPr>
          <w:p w14:paraId="392D23C5" w14:textId="40C9F5B4" w:rsidR="002C6EF7" w:rsidRPr="00A36902" w:rsidRDefault="002C6EF7" w:rsidP="002C6EF7">
            <w:pPr>
              <w:jc w:val="both"/>
              <w:rPr>
                <w:color w:val="000000" w:themeColor="text1"/>
                <w:sz w:val="22"/>
                <w:szCs w:val="22"/>
              </w:rPr>
            </w:pPr>
            <w:r w:rsidRPr="00A36902">
              <w:rPr>
                <w:color w:val="000000" w:themeColor="text1"/>
                <w:sz w:val="22"/>
                <w:szCs w:val="22"/>
              </w:rPr>
              <w:t>Caixa Tenor, 14x12,</w:t>
            </w:r>
            <w:proofErr w:type="gramStart"/>
            <w:r w:rsidRPr="00A36902">
              <w:rPr>
                <w:color w:val="000000" w:themeColor="text1"/>
                <w:sz w:val="22"/>
                <w:szCs w:val="22"/>
              </w:rPr>
              <w:t xml:space="preserve">  </w:t>
            </w:r>
            <w:proofErr w:type="gramEnd"/>
            <w:r w:rsidRPr="00A36902">
              <w:rPr>
                <w:color w:val="000000" w:themeColor="text1"/>
                <w:sz w:val="22"/>
                <w:szCs w:val="22"/>
              </w:rPr>
              <w:t xml:space="preserve">12 Afinações C/ </w:t>
            </w:r>
            <w:proofErr w:type="spellStart"/>
            <w:r w:rsidRPr="00A36902">
              <w:rPr>
                <w:color w:val="000000" w:themeColor="text1"/>
                <w:sz w:val="22"/>
                <w:szCs w:val="22"/>
              </w:rPr>
              <w:t>carrier</w:t>
            </w:r>
            <w:proofErr w:type="spellEnd"/>
            <w:r w:rsidRPr="00A36902">
              <w:rPr>
                <w:color w:val="000000" w:themeColor="text1"/>
                <w:sz w:val="22"/>
                <w:szCs w:val="22"/>
              </w:rPr>
              <w:t>;</w:t>
            </w:r>
            <w:r w:rsidRPr="00A36902">
              <w:rPr>
                <w:color w:val="000000" w:themeColor="text1"/>
                <w:sz w:val="22"/>
                <w:szCs w:val="22"/>
                <w:shd w:val="clear" w:color="auto" w:fill="FFFFFF"/>
              </w:rPr>
              <w:t xml:space="preserve"> corpo madeira 8mm com acabamento externo </w:t>
            </w:r>
            <w:proofErr w:type="spellStart"/>
            <w:r w:rsidRPr="00A36902">
              <w:rPr>
                <w:color w:val="000000" w:themeColor="text1"/>
                <w:sz w:val="22"/>
                <w:szCs w:val="22"/>
                <w:shd w:val="clear" w:color="auto" w:fill="FFFFFF"/>
              </w:rPr>
              <w:t>Poliester</w:t>
            </w:r>
            <w:proofErr w:type="spellEnd"/>
            <w:r w:rsidRPr="00A36902">
              <w:rPr>
                <w:color w:val="000000" w:themeColor="text1"/>
                <w:sz w:val="22"/>
                <w:szCs w:val="22"/>
                <w:shd w:val="clear" w:color="auto" w:fill="FFFFFF"/>
              </w:rPr>
              <w:t xml:space="preserve">; Canoas feitas em ABS reforçado com fibra/alta </w:t>
            </w:r>
            <w:r w:rsidRPr="00A36902">
              <w:rPr>
                <w:color w:val="000000" w:themeColor="text1"/>
                <w:sz w:val="22"/>
                <w:szCs w:val="22"/>
                <w:shd w:val="clear" w:color="auto" w:fill="FFFFFF"/>
              </w:rPr>
              <w:lastRenderedPageBreak/>
              <w:t>resistência; 16 Parafusos cabeça quadrada medida universal; Carrier com pintura eletrostática. Esteira em aço 24 fios.</w:t>
            </w:r>
          </w:p>
        </w:tc>
        <w:tc>
          <w:tcPr>
            <w:tcW w:w="1129" w:type="dxa"/>
            <w:vAlign w:val="center"/>
          </w:tcPr>
          <w:p w14:paraId="13C206F9" w14:textId="7F450191" w:rsidR="002C6EF7" w:rsidRPr="00C578E9" w:rsidRDefault="002C6EF7" w:rsidP="002C6EF7">
            <w:pPr>
              <w:ind w:right="-40" w:hanging="63"/>
              <w:jc w:val="center"/>
              <w:rPr>
                <w:color w:val="000000" w:themeColor="text1"/>
                <w:sz w:val="18"/>
                <w:szCs w:val="18"/>
              </w:rPr>
            </w:pPr>
            <w:r w:rsidRPr="009E632F">
              <w:rPr>
                <w:sz w:val="20"/>
              </w:rPr>
              <w:lastRenderedPageBreak/>
              <w:t>UNID</w:t>
            </w:r>
          </w:p>
        </w:tc>
        <w:tc>
          <w:tcPr>
            <w:tcW w:w="1134" w:type="dxa"/>
            <w:vAlign w:val="center"/>
          </w:tcPr>
          <w:p w14:paraId="15924019" w14:textId="57AD02CA" w:rsidR="002C6EF7" w:rsidRPr="00C578E9" w:rsidRDefault="002C6EF7" w:rsidP="002C6EF7">
            <w:pPr>
              <w:jc w:val="center"/>
              <w:rPr>
                <w:color w:val="000000" w:themeColor="text1"/>
                <w:sz w:val="22"/>
                <w:szCs w:val="22"/>
              </w:rPr>
            </w:pPr>
            <w:r w:rsidRPr="009E632F">
              <w:rPr>
                <w:sz w:val="20"/>
              </w:rPr>
              <w:t>08</w:t>
            </w:r>
          </w:p>
        </w:tc>
        <w:tc>
          <w:tcPr>
            <w:tcW w:w="1304" w:type="dxa"/>
            <w:vAlign w:val="center"/>
          </w:tcPr>
          <w:p w14:paraId="26B1B70E" w14:textId="0C390774" w:rsidR="002C6EF7" w:rsidRPr="002C6EF7" w:rsidRDefault="002C6EF7" w:rsidP="002C6EF7">
            <w:pPr>
              <w:jc w:val="center"/>
              <w:rPr>
                <w:b/>
                <w:bCs/>
                <w:color w:val="000000" w:themeColor="text1"/>
                <w:sz w:val="22"/>
                <w:szCs w:val="22"/>
              </w:rPr>
            </w:pPr>
            <w:r w:rsidRPr="002C6EF7">
              <w:rPr>
                <w:b/>
                <w:bCs/>
                <w:color w:val="000000"/>
                <w:sz w:val="22"/>
                <w:szCs w:val="22"/>
              </w:rPr>
              <w:t>1.536,64</w:t>
            </w:r>
          </w:p>
        </w:tc>
        <w:tc>
          <w:tcPr>
            <w:tcW w:w="1417" w:type="dxa"/>
            <w:vAlign w:val="center"/>
          </w:tcPr>
          <w:p w14:paraId="0AC861DD" w14:textId="55E2B8EF" w:rsidR="002C6EF7" w:rsidRPr="002C6EF7" w:rsidRDefault="002C6EF7" w:rsidP="002C6EF7">
            <w:pPr>
              <w:jc w:val="center"/>
              <w:rPr>
                <w:b/>
                <w:bCs/>
                <w:color w:val="000000" w:themeColor="text1"/>
                <w:sz w:val="22"/>
                <w:szCs w:val="22"/>
              </w:rPr>
            </w:pPr>
            <w:r w:rsidRPr="002C6EF7">
              <w:rPr>
                <w:b/>
                <w:bCs/>
                <w:color w:val="000000"/>
                <w:sz w:val="22"/>
                <w:szCs w:val="22"/>
              </w:rPr>
              <w:t>12.293,12</w:t>
            </w:r>
          </w:p>
        </w:tc>
      </w:tr>
      <w:tr w:rsidR="002C6EF7" w:rsidRPr="005C0829" w14:paraId="6AD05906" w14:textId="77777777" w:rsidTr="002C6EF7">
        <w:trPr>
          <w:trHeight w:val="454"/>
          <w:jc w:val="center"/>
        </w:trPr>
        <w:tc>
          <w:tcPr>
            <w:tcW w:w="709" w:type="dxa"/>
            <w:vAlign w:val="center"/>
          </w:tcPr>
          <w:p w14:paraId="10E53C90" w14:textId="77777777" w:rsidR="002C6EF7" w:rsidRDefault="002C6EF7" w:rsidP="002C6EF7">
            <w:pPr>
              <w:jc w:val="center"/>
              <w:rPr>
                <w:b/>
                <w:color w:val="000000" w:themeColor="text1"/>
                <w:sz w:val="22"/>
                <w:szCs w:val="22"/>
              </w:rPr>
            </w:pPr>
            <w:r>
              <w:rPr>
                <w:b/>
                <w:color w:val="000000" w:themeColor="text1"/>
                <w:sz w:val="22"/>
                <w:szCs w:val="22"/>
              </w:rPr>
              <w:lastRenderedPageBreak/>
              <w:t>05</w:t>
            </w:r>
          </w:p>
        </w:tc>
        <w:tc>
          <w:tcPr>
            <w:tcW w:w="3827" w:type="dxa"/>
            <w:vAlign w:val="center"/>
          </w:tcPr>
          <w:p w14:paraId="45511895" w14:textId="22664EBB" w:rsidR="002C6EF7" w:rsidRPr="00A36902" w:rsidRDefault="002C6EF7" w:rsidP="002C6EF7">
            <w:pPr>
              <w:jc w:val="both"/>
              <w:rPr>
                <w:color w:val="000000" w:themeColor="text1"/>
                <w:sz w:val="22"/>
                <w:szCs w:val="22"/>
              </w:rPr>
            </w:pPr>
            <w:r w:rsidRPr="00A36902">
              <w:rPr>
                <w:color w:val="000000" w:themeColor="text1"/>
                <w:sz w:val="22"/>
                <w:szCs w:val="22"/>
              </w:rPr>
              <w:t xml:space="preserve">Carrilhão profissional com 24 notas; alumínio. </w:t>
            </w:r>
          </w:p>
        </w:tc>
        <w:tc>
          <w:tcPr>
            <w:tcW w:w="1129" w:type="dxa"/>
            <w:vAlign w:val="center"/>
          </w:tcPr>
          <w:p w14:paraId="5328F5C7" w14:textId="3B503020" w:rsidR="002C6EF7" w:rsidRPr="00C578E9" w:rsidRDefault="002C6EF7" w:rsidP="002C6EF7">
            <w:pPr>
              <w:ind w:right="-40" w:hanging="63"/>
              <w:jc w:val="center"/>
              <w:rPr>
                <w:color w:val="000000" w:themeColor="text1"/>
                <w:sz w:val="18"/>
                <w:szCs w:val="18"/>
              </w:rPr>
            </w:pPr>
            <w:r w:rsidRPr="009E632F">
              <w:rPr>
                <w:sz w:val="20"/>
              </w:rPr>
              <w:t>UNID</w:t>
            </w:r>
          </w:p>
        </w:tc>
        <w:tc>
          <w:tcPr>
            <w:tcW w:w="1134" w:type="dxa"/>
            <w:vAlign w:val="center"/>
          </w:tcPr>
          <w:p w14:paraId="6569B17A" w14:textId="72B52E54" w:rsidR="002C6EF7" w:rsidRPr="00C578E9" w:rsidRDefault="002C6EF7" w:rsidP="002C6EF7">
            <w:pPr>
              <w:jc w:val="center"/>
              <w:rPr>
                <w:color w:val="000000" w:themeColor="text1"/>
                <w:sz w:val="22"/>
                <w:szCs w:val="22"/>
              </w:rPr>
            </w:pPr>
            <w:r w:rsidRPr="009E632F">
              <w:rPr>
                <w:sz w:val="20"/>
              </w:rPr>
              <w:t>01</w:t>
            </w:r>
          </w:p>
        </w:tc>
        <w:tc>
          <w:tcPr>
            <w:tcW w:w="1304" w:type="dxa"/>
            <w:vAlign w:val="center"/>
          </w:tcPr>
          <w:p w14:paraId="22CA7B86" w14:textId="50A23D23" w:rsidR="002C6EF7" w:rsidRPr="002C6EF7" w:rsidRDefault="002C6EF7" w:rsidP="002C6EF7">
            <w:pPr>
              <w:jc w:val="center"/>
              <w:rPr>
                <w:b/>
                <w:bCs/>
                <w:color w:val="000000" w:themeColor="text1"/>
                <w:sz w:val="22"/>
                <w:szCs w:val="22"/>
              </w:rPr>
            </w:pPr>
            <w:r w:rsidRPr="002C6EF7">
              <w:rPr>
                <w:b/>
                <w:bCs/>
                <w:color w:val="000000"/>
                <w:sz w:val="22"/>
                <w:szCs w:val="22"/>
              </w:rPr>
              <w:t>361,32</w:t>
            </w:r>
          </w:p>
        </w:tc>
        <w:tc>
          <w:tcPr>
            <w:tcW w:w="1417" w:type="dxa"/>
            <w:vAlign w:val="center"/>
          </w:tcPr>
          <w:p w14:paraId="4CF1943A" w14:textId="384B464C" w:rsidR="002C6EF7" w:rsidRPr="002C6EF7" w:rsidRDefault="002C6EF7" w:rsidP="002C6EF7">
            <w:pPr>
              <w:jc w:val="center"/>
              <w:rPr>
                <w:b/>
                <w:bCs/>
                <w:color w:val="000000" w:themeColor="text1"/>
                <w:sz w:val="22"/>
                <w:szCs w:val="22"/>
              </w:rPr>
            </w:pPr>
            <w:r w:rsidRPr="002C6EF7">
              <w:rPr>
                <w:b/>
                <w:bCs/>
                <w:color w:val="000000"/>
                <w:sz w:val="22"/>
                <w:szCs w:val="22"/>
              </w:rPr>
              <w:t>361,32</w:t>
            </w:r>
          </w:p>
        </w:tc>
      </w:tr>
      <w:tr w:rsidR="002C6EF7" w:rsidRPr="005C0829" w14:paraId="088B010C" w14:textId="77777777" w:rsidTr="002C6EF7">
        <w:trPr>
          <w:trHeight w:val="454"/>
          <w:jc w:val="center"/>
        </w:trPr>
        <w:tc>
          <w:tcPr>
            <w:tcW w:w="709" w:type="dxa"/>
            <w:vAlign w:val="center"/>
          </w:tcPr>
          <w:p w14:paraId="55F420DB" w14:textId="77777777" w:rsidR="002C6EF7" w:rsidRDefault="002C6EF7" w:rsidP="002C6EF7">
            <w:pPr>
              <w:jc w:val="center"/>
              <w:rPr>
                <w:b/>
                <w:color w:val="000000" w:themeColor="text1"/>
                <w:sz w:val="22"/>
                <w:szCs w:val="22"/>
              </w:rPr>
            </w:pPr>
            <w:r>
              <w:rPr>
                <w:b/>
                <w:color w:val="000000" w:themeColor="text1"/>
                <w:sz w:val="22"/>
                <w:szCs w:val="22"/>
              </w:rPr>
              <w:t>06</w:t>
            </w:r>
          </w:p>
        </w:tc>
        <w:tc>
          <w:tcPr>
            <w:tcW w:w="3827" w:type="dxa"/>
            <w:vAlign w:val="center"/>
          </w:tcPr>
          <w:p w14:paraId="119D5E22" w14:textId="458E0408" w:rsidR="002C6EF7" w:rsidRPr="00A36902" w:rsidRDefault="002C6EF7" w:rsidP="002C6EF7">
            <w:pPr>
              <w:jc w:val="both"/>
              <w:rPr>
                <w:color w:val="000000" w:themeColor="text1"/>
                <w:sz w:val="22"/>
                <w:szCs w:val="22"/>
              </w:rPr>
            </w:pPr>
            <w:r w:rsidRPr="00A36902">
              <w:rPr>
                <w:sz w:val="22"/>
                <w:szCs w:val="22"/>
              </w:rPr>
              <w:t>Colete Carrier para bumbo (22 cm), ajustável para qualquer músico, suporta todos os tamanhos de bumbos, ganchos grandes e resistentes para estabilidade do instrumento.</w:t>
            </w:r>
          </w:p>
        </w:tc>
        <w:tc>
          <w:tcPr>
            <w:tcW w:w="1129" w:type="dxa"/>
            <w:vAlign w:val="center"/>
          </w:tcPr>
          <w:p w14:paraId="5D30F965" w14:textId="237CB2A3" w:rsidR="002C6EF7" w:rsidRPr="00C578E9" w:rsidRDefault="002C6EF7" w:rsidP="002C6EF7">
            <w:pPr>
              <w:ind w:right="-40" w:hanging="63"/>
              <w:jc w:val="center"/>
              <w:rPr>
                <w:color w:val="000000" w:themeColor="text1"/>
                <w:sz w:val="18"/>
                <w:szCs w:val="18"/>
              </w:rPr>
            </w:pPr>
            <w:r w:rsidRPr="009E632F">
              <w:rPr>
                <w:sz w:val="20"/>
              </w:rPr>
              <w:t>UNID</w:t>
            </w:r>
          </w:p>
        </w:tc>
        <w:tc>
          <w:tcPr>
            <w:tcW w:w="1134" w:type="dxa"/>
            <w:vAlign w:val="center"/>
          </w:tcPr>
          <w:p w14:paraId="3ADC76A0" w14:textId="6439E8A9" w:rsidR="002C6EF7" w:rsidRPr="00C578E9" w:rsidRDefault="002C6EF7" w:rsidP="002C6EF7">
            <w:pPr>
              <w:jc w:val="center"/>
              <w:rPr>
                <w:color w:val="000000" w:themeColor="text1"/>
                <w:sz w:val="22"/>
                <w:szCs w:val="22"/>
              </w:rPr>
            </w:pPr>
            <w:r w:rsidRPr="009E632F">
              <w:rPr>
                <w:sz w:val="20"/>
              </w:rPr>
              <w:t>08</w:t>
            </w:r>
          </w:p>
        </w:tc>
        <w:tc>
          <w:tcPr>
            <w:tcW w:w="1304" w:type="dxa"/>
            <w:vAlign w:val="center"/>
          </w:tcPr>
          <w:p w14:paraId="36BFB749" w14:textId="07CE59FA" w:rsidR="002C6EF7" w:rsidRPr="002C6EF7" w:rsidRDefault="002C6EF7" w:rsidP="002C6EF7">
            <w:pPr>
              <w:jc w:val="center"/>
              <w:rPr>
                <w:b/>
                <w:bCs/>
                <w:color w:val="000000" w:themeColor="text1"/>
                <w:sz w:val="22"/>
                <w:szCs w:val="22"/>
              </w:rPr>
            </w:pPr>
            <w:r w:rsidRPr="002C6EF7">
              <w:rPr>
                <w:b/>
                <w:bCs/>
                <w:color w:val="000000"/>
                <w:sz w:val="22"/>
                <w:szCs w:val="22"/>
              </w:rPr>
              <w:t>449,26</w:t>
            </w:r>
          </w:p>
        </w:tc>
        <w:tc>
          <w:tcPr>
            <w:tcW w:w="1417" w:type="dxa"/>
            <w:vAlign w:val="center"/>
          </w:tcPr>
          <w:p w14:paraId="73E73938" w14:textId="4D212579" w:rsidR="002C6EF7" w:rsidRPr="002C6EF7" w:rsidRDefault="002C6EF7" w:rsidP="002C6EF7">
            <w:pPr>
              <w:jc w:val="center"/>
              <w:rPr>
                <w:b/>
                <w:bCs/>
                <w:color w:val="000000" w:themeColor="text1"/>
                <w:sz w:val="22"/>
                <w:szCs w:val="22"/>
              </w:rPr>
            </w:pPr>
            <w:r w:rsidRPr="002C6EF7">
              <w:rPr>
                <w:b/>
                <w:bCs/>
                <w:color w:val="000000"/>
                <w:sz w:val="22"/>
                <w:szCs w:val="22"/>
              </w:rPr>
              <w:t>3.594,08</w:t>
            </w:r>
          </w:p>
        </w:tc>
      </w:tr>
      <w:tr w:rsidR="002C6EF7" w:rsidRPr="005C0829" w14:paraId="4B359809" w14:textId="77777777" w:rsidTr="002C6EF7">
        <w:trPr>
          <w:trHeight w:val="454"/>
          <w:jc w:val="center"/>
        </w:trPr>
        <w:tc>
          <w:tcPr>
            <w:tcW w:w="709" w:type="dxa"/>
            <w:vAlign w:val="center"/>
          </w:tcPr>
          <w:p w14:paraId="57B3EBD2" w14:textId="77777777" w:rsidR="002C6EF7" w:rsidRDefault="002C6EF7" w:rsidP="002C6EF7">
            <w:pPr>
              <w:jc w:val="center"/>
              <w:rPr>
                <w:b/>
                <w:color w:val="000000" w:themeColor="text1"/>
                <w:sz w:val="22"/>
                <w:szCs w:val="22"/>
              </w:rPr>
            </w:pPr>
            <w:r>
              <w:rPr>
                <w:b/>
                <w:color w:val="000000" w:themeColor="text1"/>
                <w:sz w:val="22"/>
                <w:szCs w:val="22"/>
              </w:rPr>
              <w:t>07</w:t>
            </w:r>
          </w:p>
        </w:tc>
        <w:tc>
          <w:tcPr>
            <w:tcW w:w="3827" w:type="dxa"/>
            <w:vAlign w:val="center"/>
          </w:tcPr>
          <w:p w14:paraId="2C6AB58D" w14:textId="7960CFF3" w:rsidR="002C6EF7" w:rsidRPr="00A36902" w:rsidRDefault="002C6EF7" w:rsidP="002C6EF7">
            <w:pPr>
              <w:jc w:val="both"/>
              <w:rPr>
                <w:color w:val="000000" w:themeColor="text1"/>
                <w:sz w:val="22"/>
                <w:szCs w:val="22"/>
              </w:rPr>
            </w:pPr>
            <w:r w:rsidRPr="00A36902">
              <w:rPr>
                <w:sz w:val="22"/>
                <w:szCs w:val="22"/>
              </w:rPr>
              <w:t>Escaleta 32 teclas profissional, material plástico ABS, cor preta, com capa para proteção contra respingos e poeira</w:t>
            </w:r>
          </w:p>
        </w:tc>
        <w:tc>
          <w:tcPr>
            <w:tcW w:w="1129" w:type="dxa"/>
            <w:vAlign w:val="center"/>
          </w:tcPr>
          <w:p w14:paraId="14C3A908" w14:textId="39E89E18" w:rsidR="002C6EF7" w:rsidRPr="00C578E9" w:rsidRDefault="002C6EF7" w:rsidP="002C6EF7">
            <w:pPr>
              <w:ind w:right="-40" w:hanging="63"/>
              <w:jc w:val="center"/>
              <w:rPr>
                <w:color w:val="000000" w:themeColor="text1"/>
                <w:sz w:val="18"/>
                <w:szCs w:val="18"/>
              </w:rPr>
            </w:pPr>
            <w:r w:rsidRPr="009E632F">
              <w:rPr>
                <w:sz w:val="20"/>
              </w:rPr>
              <w:t>UNID</w:t>
            </w:r>
          </w:p>
        </w:tc>
        <w:tc>
          <w:tcPr>
            <w:tcW w:w="1134" w:type="dxa"/>
            <w:vAlign w:val="center"/>
          </w:tcPr>
          <w:p w14:paraId="31386456" w14:textId="30B9BE6C" w:rsidR="002C6EF7" w:rsidRPr="00C578E9" w:rsidRDefault="002C6EF7" w:rsidP="002C6EF7">
            <w:pPr>
              <w:jc w:val="center"/>
              <w:rPr>
                <w:color w:val="000000" w:themeColor="text1"/>
                <w:sz w:val="22"/>
                <w:szCs w:val="22"/>
              </w:rPr>
            </w:pPr>
            <w:r w:rsidRPr="009E632F">
              <w:rPr>
                <w:sz w:val="20"/>
              </w:rPr>
              <w:t>08</w:t>
            </w:r>
          </w:p>
        </w:tc>
        <w:tc>
          <w:tcPr>
            <w:tcW w:w="1304" w:type="dxa"/>
            <w:vAlign w:val="center"/>
          </w:tcPr>
          <w:p w14:paraId="5B6DF535" w14:textId="30B52367" w:rsidR="002C6EF7" w:rsidRPr="002C6EF7" w:rsidRDefault="002C6EF7" w:rsidP="002C6EF7">
            <w:pPr>
              <w:jc w:val="center"/>
              <w:rPr>
                <w:b/>
                <w:bCs/>
                <w:color w:val="000000" w:themeColor="text1"/>
                <w:sz w:val="22"/>
                <w:szCs w:val="22"/>
              </w:rPr>
            </w:pPr>
            <w:r w:rsidRPr="002C6EF7">
              <w:rPr>
                <w:b/>
                <w:bCs/>
                <w:color w:val="000000"/>
                <w:sz w:val="22"/>
                <w:szCs w:val="22"/>
              </w:rPr>
              <w:t>132,00</w:t>
            </w:r>
          </w:p>
        </w:tc>
        <w:tc>
          <w:tcPr>
            <w:tcW w:w="1417" w:type="dxa"/>
            <w:vAlign w:val="center"/>
          </w:tcPr>
          <w:p w14:paraId="2464D469" w14:textId="3D3CF5E8" w:rsidR="002C6EF7" w:rsidRPr="002C6EF7" w:rsidRDefault="002C6EF7" w:rsidP="002C6EF7">
            <w:pPr>
              <w:jc w:val="center"/>
              <w:rPr>
                <w:b/>
                <w:bCs/>
                <w:color w:val="000000" w:themeColor="text1"/>
                <w:sz w:val="22"/>
                <w:szCs w:val="22"/>
              </w:rPr>
            </w:pPr>
            <w:r w:rsidRPr="002C6EF7">
              <w:rPr>
                <w:b/>
                <w:bCs/>
                <w:color w:val="000000"/>
                <w:sz w:val="22"/>
                <w:szCs w:val="22"/>
              </w:rPr>
              <w:t>1.056,00</w:t>
            </w:r>
          </w:p>
        </w:tc>
      </w:tr>
      <w:tr w:rsidR="002C6EF7" w:rsidRPr="005C0829" w14:paraId="4A430314" w14:textId="77777777" w:rsidTr="002C6EF7">
        <w:trPr>
          <w:trHeight w:val="454"/>
          <w:jc w:val="center"/>
        </w:trPr>
        <w:tc>
          <w:tcPr>
            <w:tcW w:w="709" w:type="dxa"/>
            <w:vAlign w:val="center"/>
          </w:tcPr>
          <w:p w14:paraId="62166D94" w14:textId="77777777" w:rsidR="002C6EF7" w:rsidRDefault="002C6EF7" w:rsidP="002C6EF7">
            <w:pPr>
              <w:jc w:val="center"/>
              <w:rPr>
                <w:b/>
                <w:color w:val="000000" w:themeColor="text1"/>
                <w:sz w:val="22"/>
                <w:szCs w:val="22"/>
              </w:rPr>
            </w:pPr>
            <w:r>
              <w:rPr>
                <w:b/>
                <w:color w:val="000000" w:themeColor="text1"/>
                <w:sz w:val="22"/>
                <w:szCs w:val="22"/>
              </w:rPr>
              <w:t>08</w:t>
            </w:r>
          </w:p>
        </w:tc>
        <w:tc>
          <w:tcPr>
            <w:tcW w:w="3827" w:type="dxa"/>
            <w:vAlign w:val="center"/>
          </w:tcPr>
          <w:p w14:paraId="1176BE94" w14:textId="05B8EB0F" w:rsidR="002C6EF7" w:rsidRPr="00A36902" w:rsidRDefault="002C6EF7" w:rsidP="002C6EF7">
            <w:pPr>
              <w:jc w:val="both"/>
              <w:rPr>
                <w:color w:val="000000" w:themeColor="text1"/>
                <w:sz w:val="22"/>
                <w:szCs w:val="22"/>
              </w:rPr>
            </w:pPr>
            <w:r w:rsidRPr="00A36902">
              <w:rPr>
                <w:color w:val="000000" w:themeColor="text1"/>
                <w:sz w:val="22"/>
                <w:szCs w:val="22"/>
                <w:shd w:val="clear" w:color="auto" w:fill="FFFFFF"/>
              </w:rPr>
              <w:t>Lira 25 Teclas horizontal c/Carrier Alumínio</w:t>
            </w:r>
          </w:p>
        </w:tc>
        <w:tc>
          <w:tcPr>
            <w:tcW w:w="1129" w:type="dxa"/>
            <w:vAlign w:val="center"/>
          </w:tcPr>
          <w:p w14:paraId="1379F841" w14:textId="78C49DF0" w:rsidR="002C6EF7" w:rsidRPr="00C578E9" w:rsidRDefault="002C6EF7" w:rsidP="002C6EF7">
            <w:pPr>
              <w:ind w:right="-40" w:hanging="63"/>
              <w:jc w:val="center"/>
              <w:rPr>
                <w:sz w:val="18"/>
                <w:szCs w:val="18"/>
              </w:rPr>
            </w:pPr>
            <w:r w:rsidRPr="009E632F">
              <w:rPr>
                <w:sz w:val="20"/>
              </w:rPr>
              <w:t>UNID</w:t>
            </w:r>
          </w:p>
        </w:tc>
        <w:tc>
          <w:tcPr>
            <w:tcW w:w="1134" w:type="dxa"/>
            <w:vAlign w:val="center"/>
          </w:tcPr>
          <w:p w14:paraId="493589D7" w14:textId="65B2A43E" w:rsidR="002C6EF7" w:rsidRPr="00C578E9" w:rsidRDefault="002C6EF7" w:rsidP="002C6EF7">
            <w:pPr>
              <w:jc w:val="center"/>
              <w:rPr>
                <w:sz w:val="22"/>
                <w:szCs w:val="22"/>
              </w:rPr>
            </w:pPr>
            <w:r w:rsidRPr="009E632F">
              <w:rPr>
                <w:sz w:val="20"/>
              </w:rPr>
              <w:t>08</w:t>
            </w:r>
          </w:p>
        </w:tc>
        <w:tc>
          <w:tcPr>
            <w:tcW w:w="1304" w:type="dxa"/>
            <w:vAlign w:val="center"/>
          </w:tcPr>
          <w:p w14:paraId="25F5C7BC" w14:textId="6EBA2C7B" w:rsidR="002C6EF7" w:rsidRPr="002C6EF7" w:rsidRDefault="002C6EF7" w:rsidP="002C6EF7">
            <w:pPr>
              <w:jc w:val="center"/>
              <w:rPr>
                <w:b/>
                <w:bCs/>
                <w:color w:val="000000" w:themeColor="text1"/>
                <w:sz w:val="22"/>
                <w:szCs w:val="22"/>
              </w:rPr>
            </w:pPr>
            <w:r w:rsidRPr="002C6EF7">
              <w:rPr>
                <w:b/>
                <w:bCs/>
                <w:color w:val="000000"/>
                <w:sz w:val="22"/>
                <w:szCs w:val="22"/>
              </w:rPr>
              <w:t>2.766,86</w:t>
            </w:r>
          </w:p>
        </w:tc>
        <w:tc>
          <w:tcPr>
            <w:tcW w:w="1417" w:type="dxa"/>
            <w:vAlign w:val="center"/>
          </w:tcPr>
          <w:p w14:paraId="60FC4DD6" w14:textId="5588245E" w:rsidR="002C6EF7" w:rsidRPr="002C6EF7" w:rsidRDefault="002C6EF7" w:rsidP="002C6EF7">
            <w:pPr>
              <w:jc w:val="center"/>
              <w:rPr>
                <w:b/>
                <w:bCs/>
                <w:color w:val="000000" w:themeColor="text1"/>
                <w:sz w:val="22"/>
                <w:szCs w:val="22"/>
              </w:rPr>
            </w:pPr>
            <w:r w:rsidRPr="002C6EF7">
              <w:rPr>
                <w:b/>
                <w:bCs/>
                <w:color w:val="000000"/>
                <w:sz w:val="22"/>
                <w:szCs w:val="22"/>
              </w:rPr>
              <w:t>22.134,88</w:t>
            </w:r>
          </w:p>
        </w:tc>
      </w:tr>
      <w:tr w:rsidR="002C6EF7" w:rsidRPr="005C0829" w14:paraId="1362D456" w14:textId="77777777" w:rsidTr="002C6EF7">
        <w:trPr>
          <w:trHeight w:val="454"/>
          <w:jc w:val="center"/>
        </w:trPr>
        <w:tc>
          <w:tcPr>
            <w:tcW w:w="709" w:type="dxa"/>
            <w:vAlign w:val="center"/>
          </w:tcPr>
          <w:p w14:paraId="07D9E52B" w14:textId="77777777" w:rsidR="002C6EF7" w:rsidRDefault="002C6EF7" w:rsidP="002C6EF7">
            <w:pPr>
              <w:jc w:val="center"/>
              <w:rPr>
                <w:b/>
                <w:color w:val="000000" w:themeColor="text1"/>
                <w:sz w:val="22"/>
                <w:szCs w:val="22"/>
              </w:rPr>
            </w:pPr>
            <w:r>
              <w:rPr>
                <w:b/>
                <w:color w:val="000000" w:themeColor="text1"/>
                <w:sz w:val="22"/>
                <w:szCs w:val="22"/>
              </w:rPr>
              <w:t>09</w:t>
            </w:r>
          </w:p>
        </w:tc>
        <w:tc>
          <w:tcPr>
            <w:tcW w:w="3827" w:type="dxa"/>
            <w:vAlign w:val="center"/>
          </w:tcPr>
          <w:p w14:paraId="4D39605D" w14:textId="00CC5C2E" w:rsidR="002C6EF7" w:rsidRPr="00A36902" w:rsidRDefault="002C6EF7" w:rsidP="002C6EF7">
            <w:pPr>
              <w:jc w:val="both"/>
              <w:rPr>
                <w:color w:val="000000" w:themeColor="text1"/>
                <w:sz w:val="22"/>
                <w:szCs w:val="22"/>
              </w:rPr>
            </w:pPr>
            <w:r w:rsidRPr="00A36902">
              <w:rPr>
                <w:color w:val="000000" w:themeColor="text1"/>
                <w:sz w:val="22"/>
                <w:szCs w:val="22"/>
                <w:shd w:val="clear" w:color="auto" w:fill="FFFFFF"/>
              </w:rPr>
              <w:t>Lira cromática, tamanho adulto,</w:t>
            </w:r>
            <w:proofErr w:type="gramStart"/>
            <w:r w:rsidRPr="00A36902">
              <w:rPr>
                <w:color w:val="000000" w:themeColor="text1"/>
                <w:sz w:val="22"/>
                <w:szCs w:val="22"/>
                <w:shd w:val="clear" w:color="auto" w:fill="FFFFFF"/>
              </w:rPr>
              <w:t xml:space="preserve">  </w:t>
            </w:r>
            <w:proofErr w:type="gramEnd"/>
            <w:r w:rsidRPr="00A36902">
              <w:rPr>
                <w:color w:val="000000" w:themeColor="text1"/>
                <w:sz w:val="22"/>
                <w:szCs w:val="22"/>
                <w:shd w:val="clear" w:color="auto" w:fill="FFFFFF"/>
              </w:rPr>
              <w:t>25 teclas em alumínio, haste extensora </w:t>
            </w:r>
          </w:p>
        </w:tc>
        <w:tc>
          <w:tcPr>
            <w:tcW w:w="1129" w:type="dxa"/>
            <w:vAlign w:val="center"/>
          </w:tcPr>
          <w:p w14:paraId="2D329D0A" w14:textId="5D3C950F" w:rsidR="002C6EF7" w:rsidRPr="00C578E9" w:rsidRDefault="002C6EF7" w:rsidP="002C6EF7">
            <w:pPr>
              <w:ind w:right="-40" w:hanging="63"/>
              <w:jc w:val="center"/>
              <w:rPr>
                <w:sz w:val="18"/>
                <w:szCs w:val="18"/>
              </w:rPr>
            </w:pPr>
            <w:r w:rsidRPr="009E632F">
              <w:rPr>
                <w:sz w:val="20"/>
              </w:rPr>
              <w:t>UNID</w:t>
            </w:r>
          </w:p>
        </w:tc>
        <w:tc>
          <w:tcPr>
            <w:tcW w:w="1134" w:type="dxa"/>
            <w:vAlign w:val="center"/>
          </w:tcPr>
          <w:p w14:paraId="09BF4687" w14:textId="5472B258" w:rsidR="002C6EF7" w:rsidRPr="00C578E9" w:rsidRDefault="002C6EF7" w:rsidP="002C6EF7">
            <w:pPr>
              <w:jc w:val="center"/>
              <w:rPr>
                <w:sz w:val="22"/>
                <w:szCs w:val="22"/>
              </w:rPr>
            </w:pPr>
            <w:r w:rsidRPr="009E632F">
              <w:rPr>
                <w:sz w:val="20"/>
              </w:rPr>
              <w:t>08</w:t>
            </w:r>
          </w:p>
        </w:tc>
        <w:tc>
          <w:tcPr>
            <w:tcW w:w="1304" w:type="dxa"/>
            <w:vAlign w:val="center"/>
          </w:tcPr>
          <w:p w14:paraId="0A015DDF" w14:textId="7B7A80BB" w:rsidR="002C6EF7" w:rsidRPr="002C6EF7" w:rsidRDefault="002C6EF7" w:rsidP="002C6EF7">
            <w:pPr>
              <w:jc w:val="center"/>
              <w:rPr>
                <w:b/>
                <w:bCs/>
                <w:color w:val="000000" w:themeColor="text1"/>
                <w:sz w:val="22"/>
                <w:szCs w:val="22"/>
              </w:rPr>
            </w:pPr>
            <w:r w:rsidRPr="002C6EF7">
              <w:rPr>
                <w:b/>
                <w:bCs/>
                <w:color w:val="000000"/>
                <w:sz w:val="22"/>
                <w:szCs w:val="22"/>
              </w:rPr>
              <w:t>1.623,54</w:t>
            </w:r>
          </w:p>
        </w:tc>
        <w:tc>
          <w:tcPr>
            <w:tcW w:w="1417" w:type="dxa"/>
            <w:vAlign w:val="center"/>
          </w:tcPr>
          <w:p w14:paraId="717AE9A8" w14:textId="747D3398" w:rsidR="002C6EF7" w:rsidRPr="002C6EF7" w:rsidRDefault="002C6EF7" w:rsidP="002C6EF7">
            <w:pPr>
              <w:jc w:val="center"/>
              <w:rPr>
                <w:b/>
                <w:bCs/>
                <w:color w:val="000000" w:themeColor="text1"/>
                <w:sz w:val="22"/>
                <w:szCs w:val="22"/>
              </w:rPr>
            </w:pPr>
            <w:r w:rsidRPr="002C6EF7">
              <w:rPr>
                <w:b/>
                <w:bCs/>
                <w:color w:val="000000"/>
                <w:sz w:val="22"/>
                <w:szCs w:val="22"/>
              </w:rPr>
              <w:t>12.988,32</w:t>
            </w:r>
          </w:p>
        </w:tc>
      </w:tr>
      <w:tr w:rsidR="002C6EF7" w:rsidRPr="005C0829" w14:paraId="5ABA7A46" w14:textId="77777777" w:rsidTr="002C6EF7">
        <w:trPr>
          <w:trHeight w:val="454"/>
          <w:jc w:val="center"/>
        </w:trPr>
        <w:tc>
          <w:tcPr>
            <w:tcW w:w="709" w:type="dxa"/>
            <w:vAlign w:val="center"/>
          </w:tcPr>
          <w:p w14:paraId="517895EC" w14:textId="77777777" w:rsidR="002C6EF7" w:rsidRDefault="002C6EF7" w:rsidP="002C6EF7">
            <w:pPr>
              <w:jc w:val="center"/>
              <w:rPr>
                <w:b/>
                <w:color w:val="000000" w:themeColor="text1"/>
                <w:sz w:val="22"/>
                <w:szCs w:val="22"/>
              </w:rPr>
            </w:pPr>
            <w:r>
              <w:rPr>
                <w:b/>
                <w:color w:val="000000" w:themeColor="text1"/>
                <w:sz w:val="22"/>
                <w:szCs w:val="22"/>
              </w:rPr>
              <w:t>10</w:t>
            </w:r>
          </w:p>
        </w:tc>
        <w:tc>
          <w:tcPr>
            <w:tcW w:w="3827" w:type="dxa"/>
            <w:vAlign w:val="center"/>
          </w:tcPr>
          <w:p w14:paraId="1A1C5ECC" w14:textId="7B50F791" w:rsidR="002C6EF7" w:rsidRPr="00A36902" w:rsidRDefault="002C6EF7" w:rsidP="002C6EF7">
            <w:pPr>
              <w:jc w:val="both"/>
              <w:rPr>
                <w:color w:val="000000" w:themeColor="text1"/>
                <w:sz w:val="22"/>
                <w:szCs w:val="22"/>
              </w:rPr>
            </w:pPr>
            <w:r w:rsidRPr="00A36902">
              <w:rPr>
                <w:color w:val="000000"/>
                <w:sz w:val="22"/>
                <w:szCs w:val="22"/>
              </w:rPr>
              <w:t>Maceta P/ Bumbo C/ Bola Revestida C/ Pelúcia e Cabo de Madeira C/ 300 mm;</w:t>
            </w:r>
            <w:r w:rsidRPr="00A36902">
              <w:rPr>
                <w:color w:val="000000"/>
                <w:sz w:val="22"/>
                <w:szCs w:val="22"/>
                <w:shd w:val="clear" w:color="auto" w:fill="FFFFFF"/>
              </w:rPr>
              <w:t xml:space="preserve"> com cordão pendente no cabo para prática de giros.</w:t>
            </w:r>
          </w:p>
        </w:tc>
        <w:tc>
          <w:tcPr>
            <w:tcW w:w="1129" w:type="dxa"/>
            <w:vAlign w:val="center"/>
          </w:tcPr>
          <w:p w14:paraId="4D6D6657" w14:textId="46B0DC7F" w:rsidR="002C6EF7" w:rsidRPr="00C578E9" w:rsidRDefault="002C6EF7" w:rsidP="002C6EF7">
            <w:pPr>
              <w:ind w:right="-40" w:hanging="63"/>
              <w:jc w:val="center"/>
              <w:rPr>
                <w:sz w:val="18"/>
                <w:szCs w:val="18"/>
              </w:rPr>
            </w:pPr>
            <w:r w:rsidRPr="009E632F">
              <w:rPr>
                <w:sz w:val="20"/>
              </w:rPr>
              <w:t>PAR</w:t>
            </w:r>
          </w:p>
        </w:tc>
        <w:tc>
          <w:tcPr>
            <w:tcW w:w="1134" w:type="dxa"/>
            <w:vAlign w:val="center"/>
          </w:tcPr>
          <w:p w14:paraId="78FBF437" w14:textId="1AE4B892" w:rsidR="002C6EF7" w:rsidRPr="00C578E9" w:rsidRDefault="002C6EF7" w:rsidP="002C6EF7">
            <w:pPr>
              <w:jc w:val="center"/>
              <w:rPr>
                <w:sz w:val="22"/>
                <w:szCs w:val="22"/>
              </w:rPr>
            </w:pPr>
            <w:r w:rsidRPr="009E632F">
              <w:rPr>
                <w:sz w:val="20"/>
              </w:rPr>
              <w:t>08</w:t>
            </w:r>
          </w:p>
        </w:tc>
        <w:tc>
          <w:tcPr>
            <w:tcW w:w="1304" w:type="dxa"/>
            <w:vAlign w:val="center"/>
          </w:tcPr>
          <w:p w14:paraId="74D4CF4C" w14:textId="3971ED5B" w:rsidR="002C6EF7" w:rsidRPr="002C6EF7" w:rsidRDefault="002C6EF7" w:rsidP="002C6EF7">
            <w:pPr>
              <w:jc w:val="center"/>
              <w:rPr>
                <w:b/>
                <w:bCs/>
                <w:color w:val="000000" w:themeColor="text1"/>
                <w:sz w:val="22"/>
                <w:szCs w:val="22"/>
              </w:rPr>
            </w:pPr>
            <w:r w:rsidRPr="002C6EF7">
              <w:rPr>
                <w:b/>
                <w:bCs/>
                <w:color w:val="000000"/>
                <w:sz w:val="22"/>
                <w:szCs w:val="22"/>
              </w:rPr>
              <w:t>60,41</w:t>
            </w:r>
          </w:p>
        </w:tc>
        <w:tc>
          <w:tcPr>
            <w:tcW w:w="1417" w:type="dxa"/>
            <w:vAlign w:val="center"/>
          </w:tcPr>
          <w:p w14:paraId="2321976A" w14:textId="6D548DB3" w:rsidR="002C6EF7" w:rsidRPr="002C6EF7" w:rsidRDefault="002C6EF7" w:rsidP="002C6EF7">
            <w:pPr>
              <w:jc w:val="center"/>
              <w:rPr>
                <w:b/>
                <w:bCs/>
                <w:color w:val="000000" w:themeColor="text1"/>
                <w:sz w:val="22"/>
                <w:szCs w:val="22"/>
              </w:rPr>
            </w:pPr>
            <w:r w:rsidRPr="002C6EF7">
              <w:rPr>
                <w:b/>
                <w:bCs/>
                <w:color w:val="000000"/>
                <w:sz w:val="22"/>
                <w:szCs w:val="22"/>
              </w:rPr>
              <w:t>483,28</w:t>
            </w:r>
          </w:p>
        </w:tc>
      </w:tr>
      <w:tr w:rsidR="002C6EF7" w:rsidRPr="005C0829" w14:paraId="09B0F88C" w14:textId="77777777" w:rsidTr="002C6EF7">
        <w:trPr>
          <w:trHeight w:val="454"/>
          <w:jc w:val="center"/>
        </w:trPr>
        <w:tc>
          <w:tcPr>
            <w:tcW w:w="709" w:type="dxa"/>
            <w:vAlign w:val="center"/>
          </w:tcPr>
          <w:p w14:paraId="3EF1B52F" w14:textId="77777777" w:rsidR="002C6EF7" w:rsidRDefault="002C6EF7" w:rsidP="002C6EF7">
            <w:pPr>
              <w:jc w:val="center"/>
              <w:rPr>
                <w:b/>
                <w:color w:val="000000" w:themeColor="text1"/>
                <w:sz w:val="22"/>
                <w:szCs w:val="22"/>
              </w:rPr>
            </w:pPr>
            <w:r>
              <w:rPr>
                <w:b/>
                <w:color w:val="000000" w:themeColor="text1"/>
                <w:sz w:val="22"/>
                <w:szCs w:val="22"/>
              </w:rPr>
              <w:t>11</w:t>
            </w:r>
          </w:p>
        </w:tc>
        <w:tc>
          <w:tcPr>
            <w:tcW w:w="3827" w:type="dxa"/>
            <w:vAlign w:val="center"/>
          </w:tcPr>
          <w:p w14:paraId="59C0992D" w14:textId="7CB5097B" w:rsidR="002C6EF7" w:rsidRPr="00A36902" w:rsidRDefault="002C6EF7" w:rsidP="002C6EF7">
            <w:pPr>
              <w:jc w:val="both"/>
              <w:rPr>
                <w:color w:val="000000" w:themeColor="text1"/>
                <w:sz w:val="22"/>
                <w:szCs w:val="22"/>
              </w:rPr>
            </w:pPr>
            <w:r w:rsidRPr="00A36902">
              <w:rPr>
                <w:sz w:val="22"/>
                <w:szCs w:val="22"/>
              </w:rPr>
              <w:t xml:space="preserve">Pandeiro acrílico 10 polegadas; Dimensões C x L x A 36x36x6; </w:t>
            </w:r>
            <w:proofErr w:type="spellStart"/>
            <w:r w:rsidRPr="00A36902">
              <w:rPr>
                <w:sz w:val="22"/>
                <w:szCs w:val="22"/>
              </w:rPr>
              <w:t>platinetas</w:t>
            </w:r>
            <w:proofErr w:type="spellEnd"/>
            <w:r w:rsidRPr="00A36902">
              <w:rPr>
                <w:sz w:val="22"/>
                <w:szCs w:val="22"/>
              </w:rPr>
              <w:t xml:space="preserve"> de metal. </w:t>
            </w:r>
          </w:p>
        </w:tc>
        <w:tc>
          <w:tcPr>
            <w:tcW w:w="1129" w:type="dxa"/>
            <w:vAlign w:val="center"/>
          </w:tcPr>
          <w:p w14:paraId="4CC129AA" w14:textId="662B5BDF" w:rsidR="002C6EF7" w:rsidRPr="00C578E9" w:rsidRDefault="002C6EF7" w:rsidP="002C6EF7">
            <w:pPr>
              <w:ind w:right="-40" w:hanging="63"/>
              <w:jc w:val="center"/>
              <w:rPr>
                <w:sz w:val="18"/>
                <w:szCs w:val="18"/>
              </w:rPr>
            </w:pPr>
            <w:r w:rsidRPr="009E632F">
              <w:rPr>
                <w:sz w:val="20"/>
              </w:rPr>
              <w:t>UNID</w:t>
            </w:r>
          </w:p>
        </w:tc>
        <w:tc>
          <w:tcPr>
            <w:tcW w:w="1134" w:type="dxa"/>
            <w:vAlign w:val="center"/>
          </w:tcPr>
          <w:p w14:paraId="29684230" w14:textId="5D704EF4" w:rsidR="002C6EF7" w:rsidRPr="00C578E9" w:rsidRDefault="002C6EF7" w:rsidP="002C6EF7">
            <w:pPr>
              <w:jc w:val="center"/>
              <w:rPr>
                <w:sz w:val="22"/>
                <w:szCs w:val="22"/>
              </w:rPr>
            </w:pPr>
            <w:r w:rsidRPr="009E632F">
              <w:rPr>
                <w:sz w:val="20"/>
              </w:rPr>
              <w:t>01</w:t>
            </w:r>
          </w:p>
        </w:tc>
        <w:tc>
          <w:tcPr>
            <w:tcW w:w="1304" w:type="dxa"/>
            <w:vAlign w:val="center"/>
          </w:tcPr>
          <w:p w14:paraId="1FC006B4" w14:textId="55A92438" w:rsidR="002C6EF7" w:rsidRPr="002C6EF7" w:rsidRDefault="002C6EF7" w:rsidP="002C6EF7">
            <w:pPr>
              <w:jc w:val="center"/>
              <w:rPr>
                <w:b/>
                <w:bCs/>
                <w:color w:val="000000" w:themeColor="text1"/>
                <w:sz w:val="22"/>
                <w:szCs w:val="22"/>
              </w:rPr>
            </w:pPr>
            <w:r w:rsidRPr="002C6EF7">
              <w:rPr>
                <w:b/>
                <w:bCs/>
                <w:color w:val="000000"/>
                <w:sz w:val="22"/>
                <w:szCs w:val="22"/>
              </w:rPr>
              <w:t>155,90</w:t>
            </w:r>
          </w:p>
        </w:tc>
        <w:tc>
          <w:tcPr>
            <w:tcW w:w="1417" w:type="dxa"/>
            <w:vAlign w:val="center"/>
          </w:tcPr>
          <w:p w14:paraId="24CDE402" w14:textId="1618C9FB" w:rsidR="002C6EF7" w:rsidRPr="002C6EF7" w:rsidRDefault="002C6EF7" w:rsidP="002C6EF7">
            <w:pPr>
              <w:jc w:val="center"/>
              <w:rPr>
                <w:b/>
                <w:bCs/>
                <w:color w:val="000000" w:themeColor="text1"/>
                <w:sz w:val="22"/>
                <w:szCs w:val="22"/>
              </w:rPr>
            </w:pPr>
            <w:r w:rsidRPr="002C6EF7">
              <w:rPr>
                <w:b/>
                <w:bCs/>
                <w:color w:val="000000"/>
                <w:sz w:val="22"/>
                <w:szCs w:val="22"/>
              </w:rPr>
              <w:t>155,90</w:t>
            </w:r>
          </w:p>
        </w:tc>
      </w:tr>
      <w:tr w:rsidR="002C6EF7" w:rsidRPr="005C0829" w14:paraId="59A03D60" w14:textId="77777777" w:rsidTr="002C6EF7">
        <w:trPr>
          <w:trHeight w:val="454"/>
          <w:jc w:val="center"/>
        </w:trPr>
        <w:tc>
          <w:tcPr>
            <w:tcW w:w="709" w:type="dxa"/>
            <w:vAlign w:val="center"/>
          </w:tcPr>
          <w:p w14:paraId="653BC1D6" w14:textId="77777777" w:rsidR="002C6EF7" w:rsidRDefault="002C6EF7" w:rsidP="002C6EF7">
            <w:pPr>
              <w:jc w:val="center"/>
              <w:rPr>
                <w:b/>
                <w:color w:val="000000" w:themeColor="text1"/>
                <w:sz w:val="22"/>
                <w:szCs w:val="22"/>
              </w:rPr>
            </w:pPr>
            <w:r>
              <w:rPr>
                <w:b/>
                <w:color w:val="000000" w:themeColor="text1"/>
                <w:sz w:val="22"/>
                <w:szCs w:val="22"/>
              </w:rPr>
              <w:t>12</w:t>
            </w:r>
          </w:p>
        </w:tc>
        <w:tc>
          <w:tcPr>
            <w:tcW w:w="3827" w:type="dxa"/>
            <w:vAlign w:val="center"/>
          </w:tcPr>
          <w:p w14:paraId="40882AAD" w14:textId="0ACA4613" w:rsidR="002C6EF7" w:rsidRPr="00A36902" w:rsidRDefault="002C6EF7" w:rsidP="002C6EF7">
            <w:pPr>
              <w:jc w:val="both"/>
              <w:rPr>
                <w:color w:val="000000" w:themeColor="text1"/>
                <w:sz w:val="22"/>
                <w:szCs w:val="22"/>
              </w:rPr>
            </w:pPr>
            <w:r w:rsidRPr="00A36902">
              <w:rPr>
                <w:color w:val="000000" w:themeColor="text1"/>
                <w:sz w:val="22"/>
                <w:szCs w:val="22"/>
                <w:shd w:val="clear" w:color="auto" w:fill="FFFFFF"/>
              </w:rPr>
              <w:t>Par de pratos diâmetro 14'' c/ alça indicado para bandas marciais (fanfarra); produzidos em latão, acabamento fosco</w:t>
            </w:r>
            <w:r w:rsidRPr="00A36902">
              <w:rPr>
                <w:color w:val="666666"/>
                <w:sz w:val="22"/>
                <w:szCs w:val="22"/>
                <w:shd w:val="clear" w:color="auto" w:fill="FFFFFF"/>
              </w:rPr>
              <w:t xml:space="preserve">. </w:t>
            </w:r>
          </w:p>
        </w:tc>
        <w:tc>
          <w:tcPr>
            <w:tcW w:w="1129" w:type="dxa"/>
            <w:vAlign w:val="center"/>
          </w:tcPr>
          <w:p w14:paraId="42D9F2F5" w14:textId="7D7DA81D" w:rsidR="002C6EF7" w:rsidRPr="00C578E9" w:rsidRDefault="002C6EF7" w:rsidP="002C6EF7">
            <w:pPr>
              <w:ind w:right="-40" w:hanging="63"/>
              <w:jc w:val="center"/>
              <w:rPr>
                <w:sz w:val="18"/>
                <w:szCs w:val="18"/>
              </w:rPr>
            </w:pPr>
            <w:r w:rsidRPr="009E632F">
              <w:rPr>
                <w:sz w:val="20"/>
              </w:rPr>
              <w:t>PAR</w:t>
            </w:r>
          </w:p>
        </w:tc>
        <w:tc>
          <w:tcPr>
            <w:tcW w:w="1134" w:type="dxa"/>
            <w:vAlign w:val="center"/>
          </w:tcPr>
          <w:p w14:paraId="3E4A7F1D" w14:textId="4F9126CE" w:rsidR="002C6EF7" w:rsidRPr="00C578E9" w:rsidRDefault="002C6EF7" w:rsidP="002C6EF7">
            <w:pPr>
              <w:jc w:val="center"/>
              <w:rPr>
                <w:sz w:val="22"/>
                <w:szCs w:val="22"/>
              </w:rPr>
            </w:pPr>
            <w:r w:rsidRPr="009E632F">
              <w:rPr>
                <w:sz w:val="20"/>
              </w:rPr>
              <w:t>08</w:t>
            </w:r>
          </w:p>
        </w:tc>
        <w:tc>
          <w:tcPr>
            <w:tcW w:w="1304" w:type="dxa"/>
            <w:vAlign w:val="center"/>
          </w:tcPr>
          <w:p w14:paraId="4AFB5AC5" w14:textId="1507B974" w:rsidR="002C6EF7" w:rsidRPr="002C6EF7" w:rsidRDefault="002C6EF7" w:rsidP="002C6EF7">
            <w:pPr>
              <w:jc w:val="center"/>
              <w:rPr>
                <w:b/>
                <w:bCs/>
                <w:color w:val="000000" w:themeColor="text1"/>
                <w:sz w:val="22"/>
                <w:szCs w:val="22"/>
              </w:rPr>
            </w:pPr>
            <w:r w:rsidRPr="002C6EF7">
              <w:rPr>
                <w:b/>
                <w:bCs/>
                <w:color w:val="000000"/>
                <w:sz w:val="22"/>
                <w:szCs w:val="22"/>
              </w:rPr>
              <w:t>615,00</w:t>
            </w:r>
          </w:p>
        </w:tc>
        <w:tc>
          <w:tcPr>
            <w:tcW w:w="1417" w:type="dxa"/>
            <w:vAlign w:val="center"/>
          </w:tcPr>
          <w:p w14:paraId="27D60C3D" w14:textId="296B05DB" w:rsidR="002C6EF7" w:rsidRPr="002C6EF7" w:rsidRDefault="002C6EF7" w:rsidP="002C6EF7">
            <w:pPr>
              <w:jc w:val="center"/>
              <w:rPr>
                <w:b/>
                <w:bCs/>
                <w:color w:val="000000" w:themeColor="text1"/>
                <w:sz w:val="22"/>
                <w:szCs w:val="22"/>
              </w:rPr>
            </w:pPr>
            <w:r w:rsidRPr="002C6EF7">
              <w:rPr>
                <w:b/>
                <w:bCs/>
                <w:color w:val="000000"/>
                <w:sz w:val="22"/>
                <w:szCs w:val="22"/>
              </w:rPr>
              <w:t>4.920,00</w:t>
            </w:r>
          </w:p>
        </w:tc>
      </w:tr>
      <w:tr w:rsidR="002C6EF7" w:rsidRPr="005C0829" w14:paraId="351A5E26" w14:textId="77777777" w:rsidTr="002C6EF7">
        <w:trPr>
          <w:trHeight w:val="454"/>
          <w:jc w:val="center"/>
        </w:trPr>
        <w:tc>
          <w:tcPr>
            <w:tcW w:w="709" w:type="dxa"/>
            <w:vAlign w:val="center"/>
          </w:tcPr>
          <w:p w14:paraId="735F7512" w14:textId="77777777" w:rsidR="002C6EF7" w:rsidRDefault="002C6EF7" w:rsidP="002C6EF7">
            <w:pPr>
              <w:jc w:val="center"/>
              <w:rPr>
                <w:b/>
                <w:color w:val="000000" w:themeColor="text1"/>
                <w:sz w:val="22"/>
                <w:szCs w:val="22"/>
              </w:rPr>
            </w:pPr>
            <w:r>
              <w:rPr>
                <w:b/>
                <w:color w:val="000000" w:themeColor="text1"/>
                <w:sz w:val="22"/>
                <w:szCs w:val="22"/>
              </w:rPr>
              <w:t>13</w:t>
            </w:r>
          </w:p>
        </w:tc>
        <w:tc>
          <w:tcPr>
            <w:tcW w:w="3827" w:type="dxa"/>
            <w:vAlign w:val="center"/>
          </w:tcPr>
          <w:p w14:paraId="301B34A4" w14:textId="456A3F88" w:rsidR="002C6EF7" w:rsidRPr="00A36902" w:rsidRDefault="002C6EF7" w:rsidP="002C6EF7">
            <w:pPr>
              <w:jc w:val="both"/>
              <w:rPr>
                <w:color w:val="000000" w:themeColor="text1"/>
                <w:sz w:val="22"/>
                <w:szCs w:val="22"/>
              </w:rPr>
            </w:pPr>
            <w:proofErr w:type="spellStart"/>
            <w:r w:rsidRPr="00A36902">
              <w:rPr>
                <w:color w:val="000000" w:themeColor="text1"/>
                <w:sz w:val="22"/>
                <w:szCs w:val="22"/>
                <w:shd w:val="clear" w:color="auto" w:fill="FFFFFF"/>
              </w:rPr>
              <w:t>Quadriton</w:t>
            </w:r>
            <w:proofErr w:type="spellEnd"/>
            <w:r w:rsidRPr="00A36902">
              <w:rPr>
                <w:color w:val="000000" w:themeColor="text1"/>
                <w:sz w:val="22"/>
                <w:szCs w:val="22"/>
                <w:shd w:val="clear" w:color="auto" w:fill="FFFFFF"/>
              </w:rPr>
              <w:t xml:space="preserve"> para Banda, ou fanfarra modelo estudante nas medidas 8"; com </w:t>
            </w:r>
            <w:proofErr w:type="spellStart"/>
            <w:r w:rsidRPr="00A36902">
              <w:rPr>
                <w:color w:val="000000" w:themeColor="text1"/>
                <w:sz w:val="22"/>
                <w:szCs w:val="22"/>
                <w:shd w:val="clear" w:color="auto" w:fill="FFFFFF"/>
              </w:rPr>
              <w:t>Carrier;Corpo</w:t>
            </w:r>
            <w:proofErr w:type="spellEnd"/>
            <w:r w:rsidRPr="00A36902">
              <w:rPr>
                <w:color w:val="000000" w:themeColor="text1"/>
                <w:sz w:val="22"/>
                <w:szCs w:val="22"/>
                <w:shd w:val="clear" w:color="auto" w:fill="FFFFFF"/>
              </w:rPr>
              <w:t xml:space="preserve"> com acabamento </w:t>
            </w:r>
            <w:proofErr w:type="spellStart"/>
            <w:r w:rsidRPr="00A36902">
              <w:rPr>
                <w:color w:val="000000" w:themeColor="text1"/>
                <w:sz w:val="22"/>
                <w:szCs w:val="22"/>
                <w:shd w:val="clear" w:color="auto" w:fill="FFFFFF"/>
              </w:rPr>
              <w:t>poliester</w:t>
            </w:r>
            <w:proofErr w:type="spellEnd"/>
            <w:r w:rsidRPr="00A36902">
              <w:rPr>
                <w:color w:val="000000" w:themeColor="text1"/>
                <w:sz w:val="22"/>
                <w:szCs w:val="22"/>
                <w:shd w:val="clear" w:color="auto" w:fill="FFFFFF"/>
              </w:rPr>
              <w:t xml:space="preserve"> , com borracha maciça na parte inferior para proteção, e aros Aço com pintura eletrostática preta.</w:t>
            </w:r>
            <w:r w:rsidRPr="00A36902">
              <w:rPr>
                <w:color w:val="000000" w:themeColor="text1"/>
                <w:sz w:val="22"/>
                <w:szCs w:val="22"/>
              </w:rPr>
              <w:br/>
            </w:r>
            <w:r w:rsidRPr="00A36902">
              <w:rPr>
                <w:color w:val="000000" w:themeColor="text1"/>
                <w:sz w:val="22"/>
                <w:szCs w:val="22"/>
                <w:shd w:val="clear" w:color="auto" w:fill="FFFFFF"/>
              </w:rPr>
              <w:t>Canoas em ABS reforçado com fibra, alta resistência/ peso reduzido</w:t>
            </w:r>
            <w:r w:rsidRPr="00A36902">
              <w:rPr>
                <w:color w:val="000000" w:themeColor="text1"/>
                <w:sz w:val="22"/>
                <w:szCs w:val="22"/>
              </w:rPr>
              <w:br/>
            </w:r>
            <w:r w:rsidRPr="00A36902">
              <w:rPr>
                <w:color w:val="000000" w:themeColor="text1"/>
                <w:sz w:val="22"/>
                <w:szCs w:val="22"/>
                <w:shd w:val="clear" w:color="auto" w:fill="FFFFFF"/>
              </w:rPr>
              <w:t>Parafusos cromados medida 7/32x50mm. Corpo Madeira laminada Araucária com</w:t>
            </w:r>
            <w:r w:rsidRPr="00A36902">
              <w:rPr>
                <w:color w:val="000000" w:themeColor="text1"/>
                <w:sz w:val="22"/>
                <w:szCs w:val="22"/>
              </w:rPr>
              <w:br/>
            </w:r>
            <w:proofErr w:type="spellStart"/>
            <w:r w:rsidRPr="00A36902">
              <w:rPr>
                <w:color w:val="000000" w:themeColor="text1"/>
                <w:sz w:val="22"/>
                <w:szCs w:val="22"/>
                <w:shd w:val="clear" w:color="auto" w:fill="FFFFFF"/>
              </w:rPr>
              <w:t>carrier</w:t>
            </w:r>
            <w:proofErr w:type="spellEnd"/>
            <w:r w:rsidRPr="00A36902">
              <w:rPr>
                <w:color w:val="000000" w:themeColor="text1"/>
                <w:sz w:val="22"/>
                <w:szCs w:val="22"/>
                <w:shd w:val="clear" w:color="auto" w:fill="FFFFFF"/>
              </w:rPr>
              <w:t xml:space="preserve"> alumínio </w:t>
            </w:r>
            <w:r w:rsidRPr="00A36902">
              <w:rPr>
                <w:color w:val="000000" w:themeColor="text1"/>
                <w:sz w:val="22"/>
                <w:szCs w:val="22"/>
              </w:rPr>
              <w:br/>
            </w:r>
            <w:r w:rsidRPr="00A36902">
              <w:rPr>
                <w:color w:val="000000" w:themeColor="text1"/>
                <w:sz w:val="22"/>
                <w:szCs w:val="22"/>
                <w:shd w:val="clear" w:color="auto" w:fill="FFFFFF"/>
              </w:rPr>
              <w:t>Com pintura eletrostática preta.</w:t>
            </w:r>
            <w:r w:rsidRPr="00A36902">
              <w:rPr>
                <w:color w:val="000000" w:themeColor="text1"/>
                <w:sz w:val="22"/>
                <w:szCs w:val="22"/>
              </w:rPr>
              <w:br/>
            </w:r>
            <w:r w:rsidRPr="00A36902">
              <w:rPr>
                <w:color w:val="000000" w:themeColor="text1"/>
                <w:sz w:val="22"/>
                <w:szCs w:val="22"/>
                <w:shd w:val="clear" w:color="auto" w:fill="FFFFFF"/>
              </w:rPr>
              <w:t>Regulagem altura no eixo central.</w:t>
            </w:r>
            <w:r w:rsidRPr="00A36902">
              <w:rPr>
                <w:color w:val="000000" w:themeColor="text1"/>
                <w:sz w:val="22"/>
                <w:szCs w:val="22"/>
              </w:rPr>
              <w:br/>
            </w:r>
            <w:r w:rsidRPr="00A36902">
              <w:rPr>
                <w:color w:val="000000" w:themeColor="text1"/>
                <w:sz w:val="22"/>
                <w:szCs w:val="22"/>
                <w:shd w:val="clear" w:color="auto" w:fill="FFFFFF"/>
              </w:rPr>
              <w:t>Barrigueira e Curvas com proteção EVA 10mm.</w:t>
            </w:r>
            <w:r w:rsidRPr="00A36902">
              <w:rPr>
                <w:color w:val="000000" w:themeColor="text1"/>
                <w:sz w:val="22"/>
                <w:szCs w:val="22"/>
              </w:rPr>
              <w:br/>
            </w:r>
            <w:r w:rsidRPr="00A36902">
              <w:rPr>
                <w:color w:val="000000" w:themeColor="text1"/>
                <w:sz w:val="22"/>
                <w:szCs w:val="22"/>
                <w:shd w:val="clear" w:color="auto" w:fill="FFFFFF"/>
              </w:rPr>
              <w:t>Curva (Carrier) com regulagem de abertura e inclinação.</w:t>
            </w:r>
            <w:r w:rsidRPr="00A36902">
              <w:rPr>
                <w:color w:val="000000" w:themeColor="text1"/>
                <w:sz w:val="22"/>
                <w:szCs w:val="22"/>
              </w:rPr>
              <w:br/>
            </w:r>
            <w:r w:rsidRPr="00A36902">
              <w:rPr>
                <w:color w:val="000000" w:themeColor="text1"/>
                <w:sz w:val="22"/>
                <w:szCs w:val="22"/>
                <w:shd w:val="clear" w:color="auto" w:fill="FFFFFF"/>
              </w:rPr>
              <w:t>Suporte J cromado com regulagem altura. Todas as regulagens feitas com borboleta/sem chave.</w:t>
            </w:r>
          </w:p>
        </w:tc>
        <w:tc>
          <w:tcPr>
            <w:tcW w:w="1129" w:type="dxa"/>
            <w:vAlign w:val="center"/>
          </w:tcPr>
          <w:p w14:paraId="1EBF5038" w14:textId="2A47EC9D" w:rsidR="002C6EF7" w:rsidRPr="00C578E9" w:rsidRDefault="002C6EF7" w:rsidP="002C6EF7">
            <w:pPr>
              <w:ind w:right="-40" w:hanging="63"/>
              <w:jc w:val="center"/>
              <w:rPr>
                <w:sz w:val="18"/>
                <w:szCs w:val="18"/>
              </w:rPr>
            </w:pPr>
            <w:r>
              <w:rPr>
                <w:sz w:val="20"/>
              </w:rPr>
              <w:t>UNID</w:t>
            </w:r>
          </w:p>
        </w:tc>
        <w:tc>
          <w:tcPr>
            <w:tcW w:w="1134" w:type="dxa"/>
            <w:vAlign w:val="center"/>
          </w:tcPr>
          <w:p w14:paraId="2C75499D" w14:textId="746E803B" w:rsidR="002C6EF7" w:rsidRPr="00C578E9" w:rsidRDefault="002C6EF7" w:rsidP="002C6EF7">
            <w:pPr>
              <w:jc w:val="center"/>
              <w:rPr>
                <w:sz w:val="22"/>
                <w:szCs w:val="22"/>
              </w:rPr>
            </w:pPr>
            <w:r w:rsidRPr="009E632F">
              <w:rPr>
                <w:sz w:val="20"/>
              </w:rPr>
              <w:t>01</w:t>
            </w:r>
          </w:p>
        </w:tc>
        <w:tc>
          <w:tcPr>
            <w:tcW w:w="1304" w:type="dxa"/>
            <w:vAlign w:val="center"/>
          </w:tcPr>
          <w:p w14:paraId="2A95DAA3" w14:textId="04968930" w:rsidR="002C6EF7" w:rsidRPr="002C6EF7" w:rsidRDefault="002C6EF7" w:rsidP="002C6EF7">
            <w:pPr>
              <w:jc w:val="center"/>
              <w:rPr>
                <w:b/>
                <w:bCs/>
                <w:color w:val="000000" w:themeColor="text1"/>
                <w:sz w:val="22"/>
                <w:szCs w:val="22"/>
              </w:rPr>
            </w:pPr>
            <w:r w:rsidRPr="002C6EF7">
              <w:rPr>
                <w:b/>
                <w:bCs/>
                <w:color w:val="000000"/>
                <w:sz w:val="22"/>
                <w:szCs w:val="22"/>
              </w:rPr>
              <w:t>2.257,81</w:t>
            </w:r>
          </w:p>
        </w:tc>
        <w:tc>
          <w:tcPr>
            <w:tcW w:w="1417" w:type="dxa"/>
            <w:vAlign w:val="center"/>
          </w:tcPr>
          <w:p w14:paraId="51F16772" w14:textId="59C365BD" w:rsidR="002C6EF7" w:rsidRPr="002C6EF7" w:rsidRDefault="002C6EF7" w:rsidP="002C6EF7">
            <w:pPr>
              <w:jc w:val="center"/>
              <w:rPr>
                <w:b/>
                <w:bCs/>
                <w:color w:val="000000" w:themeColor="text1"/>
                <w:sz w:val="22"/>
                <w:szCs w:val="22"/>
              </w:rPr>
            </w:pPr>
            <w:r w:rsidRPr="002C6EF7">
              <w:rPr>
                <w:b/>
                <w:bCs/>
                <w:color w:val="000000"/>
                <w:sz w:val="22"/>
                <w:szCs w:val="22"/>
              </w:rPr>
              <w:t>2.257,81</w:t>
            </w:r>
          </w:p>
        </w:tc>
      </w:tr>
    </w:tbl>
    <w:p w14:paraId="26ABC439" w14:textId="0E35D151" w:rsidR="006C114A" w:rsidRPr="005C0829" w:rsidRDefault="006C114A" w:rsidP="006C114A">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26937B67" w14:textId="77777777" w:rsidR="006C114A" w:rsidRPr="005C0829" w:rsidRDefault="006C114A" w:rsidP="006C114A">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C0829">
        <w:rPr>
          <w:rFonts w:ascii="Times New Roman" w:hAnsi="Times New Roman" w:cs="Times New Roman"/>
          <w:color w:val="000000" w:themeColor="text1"/>
          <w:sz w:val="24"/>
          <w:szCs w:val="24"/>
        </w:rPr>
        <w:t>2.1 – Poderão participar deste Pregão os interessados que estiverem previamente credenciados na Plataforma LICITANET</w:t>
      </w:r>
      <w:bookmarkEnd w:id="1"/>
      <w:r w:rsidRPr="005C0829">
        <w:rPr>
          <w:rFonts w:ascii="Times New Roman" w:hAnsi="Times New Roman" w:cs="Times New Roman"/>
          <w:color w:val="000000" w:themeColor="text1"/>
          <w:sz w:val="24"/>
          <w:szCs w:val="24"/>
        </w:rPr>
        <w:t>.</w:t>
      </w:r>
    </w:p>
    <w:p w14:paraId="02F1D6D8" w14:textId="77777777" w:rsidR="006C114A" w:rsidRPr="005C0829" w:rsidRDefault="006C114A" w:rsidP="006C114A">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2.2 – O</w:t>
      </w:r>
      <w:bookmarkStart w:id="2" w:name="_Hlk135304247"/>
      <w:r w:rsidRPr="005C0829">
        <w:rPr>
          <w:rFonts w:ascii="Times New Roman" w:hAnsi="Times New Roman" w:cs="Times New Roman"/>
          <w:color w:val="000000" w:themeColor="text1"/>
          <w:sz w:val="24"/>
          <w:szCs w:val="24"/>
        </w:rPr>
        <w:t xml:space="preserve">s interessados deverão atender às condições exigidas no cadastramento na Plataforma </w:t>
      </w:r>
      <w:proofErr w:type="spellStart"/>
      <w:r w:rsidRPr="005C0829">
        <w:rPr>
          <w:rFonts w:ascii="Times New Roman" w:hAnsi="Times New Roman" w:cs="Times New Roman"/>
          <w:color w:val="000000" w:themeColor="text1"/>
          <w:sz w:val="24"/>
          <w:szCs w:val="24"/>
        </w:rPr>
        <w:t>Licitanet</w:t>
      </w:r>
      <w:proofErr w:type="spellEnd"/>
      <w:r w:rsidRPr="005C0829">
        <w:rPr>
          <w:rFonts w:ascii="Times New Roman" w:hAnsi="Times New Roman" w:cs="Times New Roman"/>
          <w:color w:val="000000" w:themeColor="text1"/>
          <w:sz w:val="24"/>
          <w:szCs w:val="24"/>
        </w:rPr>
        <w:t>.</w:t>
      </w:r>
    </w:p>
    <w:bookmarkEnd w:id="2"/>
    <w:p w14:paraId="12CBC755"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AAB776"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não observância do disposto no item anterior poderá ensejar desclassificação no momento da habilitação.</w:t>
      </w:r>
    </w:p>
    <w:p w14:paraId="333DCC4E" w14:textId="77777777" w:rsidR="006C114A"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5C0829"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b/>
          <w:bCs/>
          <w:color w:val="000000" w:themeColor="text1"/>
          <w:sz w:val="24"/>
          <w:szCs w:val="24"/>
        </w:rPr>
        <w:t>DA PARTICIPAÇÃO DE CONSÓRCIOS DE EMPRESAS</w:t>
      </w:r>
      <w:r w:rsidRPr="005C0829">
        <w:rPr>
          <w:rFonts w:ascii="Times New Roman" w:hAnsi="Times New Roman" w:cs="Times New Roman"/>
          <w:color w:val="000000" w:themeColor="text1"/>
          <w:sz w:val="24"/>
          <w:szCs w:val="24"/>
        </w:rPr>
        <w:t>.</w:t>
      </w:r>
    </w:p>
    <w:p w14:paraId="27D1500E"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a) a composição e o percentual de participação de cada empresa integrante; </w:t>
      </w:r>
    </w:p>
    <w:p w14:paraId="1F6B7861"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b) o objetivo da consorciação; </w:t>
      </w:r>
    </w:p>
    <w:p w14:paraId="78F5F04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c) o prazo de duração do consórcio não inferior ao da duração do contrato/ata de registro de preço; </w:t>
      </w:r>
    </w:p>
    <w:p w14:paraId="0E101290"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a presente licitação, e ao eventual contrato dela decorrente; </w:t>
      </w:r>
    </w:p>
    <w:p w14:paraId="65B76588"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06231467"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0AD265B3"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lastRenderedPageBreak/>
        <w:t xml:space="preserve">2.7.2 – O licitante deverá realizar a indicação da empresa líder do consórcio, que será responsável por sua representação perante a Administração; </w:t>
      </w:r>
    </w:p>
    <w:p w14:paraId="0472C96E"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2.7.5 – Fica impedida a empresa consorciada participar, na mesma licitação, de mais de um consórcio ou de forma isolada; </w:t>
      </w:r>
    </w:p>
    <w:p w14:paraId="73F73481" w14:textId="77777777" w:rsidR="006C114A"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6DA62249" w14:textId="77777777" w:rsidR="006C114A" w:rsidRPr="005C0829" w:rsidRDefault="006C114A" w:rsidP="006C114A">
      <w:pPr>
        <w:pStyle w:val="PargrafodaLista"/>
        <w:numPr>
          <w:ilvl w:val="1"/>
          <w:numId w:val="25"/>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C0829">
        <w:rPr>
          <w:b/>
          <w:color w:val="000000" w:themeColor="text1"/>
        </w:rPr>
        <w:t>– NÃO PODERÃO DISPUTAR ESTA LICITAÇÃO:</w:t>
      </w:r>
      <w:bookmarkEnd w:id="3"/>
    </w:p>
    <w:p w14:paraId="197E3A3E" w14:textId="77777777" w:rsidR="006C114A" w:rsidRPr="005C0829" w:rsidRDefault="006C114A" w:rsidP="006C114A">
      <w:pPr>
        <w:pStyle w:val="Nivel3"/>
        <w:ind w:left="0" w:firstLine="0"/>
        <w:rPr>
          <w:rFonts w:ascii="Times New Roman" w:hAnsi="Times New Roman" w:cs="Times New Roman"/>
          <w:color w:val="000000" w:themeColor="text1"/>
          <w:sz w:val="24"/>
          <w:szCs w:val="24"/>
        </w:rPr>
      </w:pPr>
      <w:bookmarkStart w:id="4" w:name="_Ref113883338"/>
      <w:r w:rsidRPr="005C0829">
        <w:rPr>
          <w:rFonts w:ascii="Times New Roman" w:hAnsi="Times New Roman" w:cs="Times New Roman"/>
          <w:color w:val="000000" w:themeColor="text1"/>
          <w:sz w:val="24"/>
          <w:szCs w:val="24"/>
        </w:rPr>
        <w:t>2.8.1– aquele que não atenda às condições deste Edital e seu(s) anexo(s);</w:t>
      </w:r>
    </w:p>
    <w:p w14:paraId="1A8D0968"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5" w:name="_Ref114659912"/>
      <w:r w:rsidRPr="005C0829">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4"/>
      <w:bookmarkEnd w:id="5"/>
    </w:p>
    <w:p w14:paraId="2FAEAD0E"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6" w:name="_Ref114659913"/>
      <w:bookmarkStart w:id="7" w:name="_Ref113883339"/>
      <w:r w:rsidRPr="005C0829">
        <w:rPr>
          <w:rFonts w:ascii="Times New Roman" w:hAnsi="Times New Roman" w:cs="Times New Roman"/>
          <w:color w:val="000000" w:themeColor="text1"/>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5C0829">
        <w:rPr>
          <w:rFonts w:ascii="Times New Roman" w:hAnsi="Times New Roman" w:cs="Times New Roman"/>
          <w:color w:val="000000" w:themeColor="text1"/>
          <w:sz w:val="24"/>
          <w:szCs w:val="24"/>
        </w:rPr>
        <w:t xml:space="preserve"> </w:t>
      </w:r>
      <w:bookmarkEnd w:id="7"/>
    </w:p>
    <w:p w14:paraId="5B31B67E"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8" w:name="_Ref113883003"/>
      <w:r w:rsidRPr="005C0829">
        <w:rPr>
          <w:rFonts w:ascii="Times New Roman" w:hAnsi="Times New Roman" w:cs="Times New Roman"/>
          <w:color w:val="000000" w:themeColor="text1"/>
          <w:sz w:val="24"/>
          <w:szCs w:val="24"/>
        </w:rPr>
        <w:t>– pessoa física ou jurídica que se encontre, ao tempo da licitação, impossibilitada de participar da licitação em decorrência de sanção que lhe foi imposta;</w:t>
      </w:r>
      <w:bookmarkEnd w:id="8"/>
    </w:p>
    <w:p w14:paraId="1D32F9C2"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A4563A"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9" w:name="_Ref113883579"/>
      <w:r w:rsidRPr="005C0829">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9"/>
    </w:p>
    <w:p w14:paraId="068CC53E"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5C0829" w:rsidRDefault="006C114A" w:rsidP="001F285A">
      <w:pPr>
        <w:pStyle w:val="Nivel3"/>
        <w:numPr>
          <w:ilvl w:val="2"/>
          <w:numId w:val="35"/>
        </w:numPr>
        <w:ind w:left="0" w:firstLine="0"/>
        <w:rPr>
          <w:rFonts w:ascii="Times New Roman" w:hAnsi="Times New Roman" w:cs="Times New Roman"/>
          <w:color w:val="000000" w:themeColor="text1"/>
          <w:sz w:val="24"/>
          <w:szCs w:val="24"/>
        </w:rPr>
      </w:pPr>
      <w:bookmarkStart w:id="10" w:name="_Ref113962336"/>
      <w:r w:rsidRPr="005C0829">
        <w:rPr>
          <w:rFonts w:ascii="Times New Roman" w:hAnsi="Times New Roman" w:cs="Times New Roman"/>
          <w:color w:val="000000" w:themeColor="text1"/>
          <w:sz w:val="24"/>
          <w:szCs w:val="24"/>
        </w:rPr>
        <w:t>– Agente público do órgão ou entidade licitante;</w:t>
      </w:r>
      <w:bookmarkEnd w:id="10"/>
    </w:p>
    <w:p w14:paraId="420F0C2C" w14:textId="77777777" w:rsidR="006C114A" w:rsidRPr="005C0829" w:rsidRDefault="006C114A" w:rsidP="001F285A">
      <w:pPr>
        <w:pStyle w:val="Nivel3"/>
        <w:numPr>
          <w:ilvl w:val="2"/>
          <w:numId w:val="3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w:t>
      </w:r>
      <w:r w:rsidRPr="005C0829">
        <w:rPr>
          <w:rFonts w:ascii="Times New Roman" w:hAnsi="Times New Roman" w:cs="Times New Roman"/>
          <w:color w:val="000000" w:themeColor="text1"/>
          <w:sz w:val="24"/>
          <w:szCs w:val="24"/>
        </w:rPr>
        <w:lastRenderedPageBreak/>
        <w:t xml:space="preserve">configurar conflito de interesses no exercício ou após o exercício do cargo ou emprego, nos termos da legislação que disciplina a matéria, conforme </w:t>
      </w:r>
      <w:r w:rsidRPr="00D30E63">
        <w:rPr>
          <w:rFonts w:ascii="Times New Roman" w:hAnsi="Times New Roman" w:cs="Times New Roman"/>
          <w:sz w:val="24"/>
          <w:szCs w:val="24"/>
        </w:rPr>
        <w:t>§ 1º do art. 9º da Lei nº 14.133, de 2021</w:t>
      </w:r>
      <w:r w:rsidRPr="005C0829">
        <w:rPr>
          <w:rFonts w:ascii="Times New Roman" w:hAnsi="Times New Roman" w:cs="Times New Roman"/>
          <w:color w:val="000000" w:themeColor="text1"/>
          <w:sz w:val="24"/>
          <w:szCs w:val="24"/>
        </w:rPr>
        <w:t>.</w:t>
      </w:r>
    </w:p>
    <w:p w14:paraId="5652D637"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bookmarkStart w:id="11" w:name="art14§2"/>
      <w:bookmarkEnd w:id="11"/>
      <w:r w:rsidRPr="005C0829">
        <w:rPr>
          <w:rFonts w:ascii="Times New Roman" w:hAnsi="Times New Roman" w:cs="Times New Roman"/>
          <w:color w:val="000000" w:themeColor="text1"/>
          <w:sz w:val="24"/>
          <w:szCs w:val="24"/>
        </w:rPr>
        <w:t xml:space="preserve">– A critério da Administração e exclusivamente a seu serviço, o autor dos projetos e a empresa a que se referem 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2D08424C"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bookmarkStart w:id="12" w:name="art14§3"/>
      <w:bookmarkEnd w:id="12"/>
      <w:r w:rsidRPr="005C0829">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bookmarkStart w:id="13" w:name="art14§4"/>
      <w:bookmarkEnd w:id="13"/>
      <w:r w:rsidRPr="005C0829">
        <w:rPr>
          <w:rFonts w:ascii="Times New Roman" w:hAnsi="Times New Roman" w:cs="Times New Roman"/>
          <w:color w:val="000000" w:themeColor="text1"/>
          <w:sz w:val="24"/>
          <w:szCs w:val="24"/>
        </w:rPr>
        <w:t xml:space="preserve">– O disposto nos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5C0829"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bookmarkStart w:id="14" w:name="art14§5"/>
      <w:bookmarkEnd w:id="14"/>
      <w:r w:rsidRPr="005C0829">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30E63">
        <w:rPr>
          <w:rFonts w:ascii="Times New Roman" w:hAnsi="Times New Roman" w:cs="Times New Roman"/>
          <w:sz w:val="24"/>
          <w:szCs w:val="24"/>
        </w:rPr>
        <w:t>Lei nº 14.133/2021</w:t>
      </w:r>
      <w:r w:rsidRPr="005C0829">
        <w:rPr>
          <w:rFonts w:ascii="Times New Roman" w:hAnsi="Times New Roman" w:cs="Times New Roman"/>
          <w:color w:val="000000" w:themeColor="text1"/>
          <w:sz w:val="24"/>
          <w:szCs w:val="24"/>
        </w:rPr>
        <w:t>.</w:t>
      </w:r>
    </w:p>
    <w:p w14:paraId="3C52BADE" w14:textId="77777777" w:rsidR="006C114A" w:rsidRDefault="006C114A" w:rsidP="001F285A">
      <w:pPr>
        <w:pStyle w:val="Nivel2"/>
        <w:numPr>
          <w:ilvl w:val="1"/>
          <w:numId w:val="3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012C3E1A" w:rsidR="006C114A" w:rsidRPr="00AD339F" w:rsidRDefault="006C114A" w:rsidP="006C114A">
      <w:pPr>
        <w:pStyle w:val="PargrafodaLista"/>
        <w:tabs>
          <w:tab w:val="left" w:pos="426"/>
        </w:tabs>
        <w:spacing w:before="120" w:after="120"/>
        <w:ind w:left="0"/>
        <w:jc w:val="both"/>
        <w:rPr>
          <w:b/>
          <w:color w:val="000000" w:themeColor="text1"/>
        </w:rPr>
      </w:pPr>
      <w:r>
        <w:rPr>
          <w:b/>
          <w:color w:val="000000" w:themeColor="text1"/>
          <w:spacing w:val="-1"/>
        </w:rPr>
        <w:t>3</w:t>
      </w:r>
      <w:r w:rsidRPr="00AD339F">
        <w:rPr>
          <w:b/>
          <w:color w:val="000000" w:themeColor="text1"/>
          <w:spacing w:val="-1"/>
        </w:rPr>
        <w:t xml:space="preserve">- </w:t>
      </w:r>
      <w:r w:rsidRPr="00AD339F">
        <w:rPr>
          <w:b/>
          <w:color w:val="000000" w:themeColor="text1"/>
        </w:rPr>
        <w:t>DA</w:t>
      </w:r>
      <w:r w:rsidRPr="00AD339F">
        <w:rPr>
          <w:b/>
          <w:color w:val="000000" w:themeColor="text1"/>
          <w:spacing w:val="-2"/>
        </w:rPr>
        <w:t xml:space="preserve"> </w:t>
      </w:r>
      <w:r w:rsidRPr="00AD339F">
        <w:rPr>
          <w:b/>
          <w:color w:val="000000" w:themeColor="text1"/>
        </w:rPr>
        <w:t>IMPUGNAÇÃO</w:t>
      </w:r>
      <w:r w:rsidRPr="00AD339F">
        <w:rPr>
          <w:b/>
          <w:color w:val="000000" w:themeColor="text1"/>
          <w:spacing w:val="2"/>
        </w:rPr>
        <w:t xml:space="preserve"> </w:t>
      </w:r>
      <w:r w:rsidRPr="00AD339F">
        <w:rPr>
          <w:b/>
          <w:color w:val="000000" w:themeColor="text1"/>
        </w:rPr>
        <w:t>DO</w:t>
      </w:r>
      <w:r w:rsidRPr="00AD339F">
        <w:rPr>
          <w:b/>
          <w:color w:val="000000" w:themeColor="text1"/>
          <w:spacing w:val="-1"/>
        </w:rPr>
        <w:t xml:space="preserve"> </w:t>
      </w:r>
      <w:r w:rsidRPr="00AD339F">
        <w:rPr>
          <w:b/>
          <w:color w:val="000000" w:themeColor="text1"/>
        </w:rPr>
        <w:t>ATO CONVOCATÓRIO</w:t>
      </w:r>
    </w:p>
    <w:p w14:paraId="24CC38F6" w14:textId="2677C03F" w:rsidR="006C114A" w:rsidRPr="00AD339F" w:rsidRDefault="006C114A" w:rsidP="001F285A">
      <w:pPr>
        <w:pStyle w:val="Nivel2"/>
        <w:numPr>
          <w:ilvl w:val="1"/>
          <w:numId w:val="36"/>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72DAE1DB" w:rsidR="006C114A" w:rsidRPr="006C114A" w:rsidRDefault="006C114A" w:rsidP="001F285A">
      <w:pPr>
        <w:pStyle w:val="PargrafodaLista"/>
        <w:numPr>
          <w:ilvl w:val="1"/>
          <w:numId w:val="36"/>
        </w:numPr>
        <w:ind w:left="0" w:firstLine="0"/>
        <w:rPr>
          <w:color w:val="000000" w:themeColor="text1"/>
          <w:kern w:val="0"/>
          <w:lang w:eastAsia="pt-BR"/>
        </w:rPr>
      </w:pPr>
      <w:r w:rsidRPr="006C114A">
        <w:rPr>
          <w:color w:val="000000" w:themeColor="text1"/>
        </w:rPr>
        <w:t>–</w:t>
      </w:r>
      <w:r w:rsidR="00977FC7">
        <w:rPr>
          <w:color w:val="000000" w:themeColor="text1"/>
        </w:rPr>
        <w:t xml:space="preserve"> </w:t>
      </w:r>
      <w:r w:rsidRPr="006C114A">
        <w:rPr>
          <w:color w:val="000000" w:themeColor="text1"/>
        </w:rPr>
        <w:t>A resposta à impugnação ou ao pedido de esclarecimento será divulgada em sítio eletrônico oficial no prazo de até 03 (três) dias úteis.</w:t>
      </w:r>
    </w:p>
    <w:p w14:paraId="4C777306" w14:textId="2BC14B27"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.3 – Caso seja acolhida a impugnação contra o ato convocatório, será designada nova data</w:t>
      </w:r>
      <w:r w:rsidRPr="00AD339F">
        <w:rPr>
          <w:color w:val="000000" w:themeColor="text1"/>
          <w:spacing w:val="1"/>
          <w:sz w:val="24"/>
          <w:szCs w:val="24"/>
        </w:rPr>
        <w:t xml:space="preserve"> </w:t>
      </w:r>
      <w:r w:rsidRPr="00AD339F">
        <w:rPr>
          <w:color w:val="000000" w:themeColor="text1"/>
          <w:sz w:val="24"/>
          <w:szCs w:val="24"/>
        </w:rPr>
        <w:t>para</w:t>
      </w:r>
      <w:r w:rsidRPr="00AD339F">
        <w:rPr>
          <w:color w:val="000000" w:themeColor="text1"/>
          <w:spacing w:val="12"/>
          <w:sz w:val="24"/>
          <w:szCs w:val="24"/>
        </w:rPr>
        <w:t xml:space="preserve"> </w:t>
      </w:r>
      <w:r w:rsidRPr="00AD339F">
        <w:rPr>
          <w:color w:val="000000" w:themeColor="text1"/>
          <w:sz w:val="24"/>
          <w:szCs w:val="24"/>
        </w:rPr>
        <w:t>a</w:t>
      </w:r>
      <w:r w:rsidRPr="00AD339F">
        <w:rPr>
          <w:color w:val="000000" w:themeColor="text1"/>
          <w:spacing w:val="12"/>
          <w:sz w:val="24"/>
          <w:szCs w:val="24"/>
        </w:rPr>
        <w:t xml:space="preserve"> </w:t>
      </w:r>
      <w:r w:rsidRPr="00AD339F">
        <w:rPr>
          <w:color w:val="000000" w:themeColor="text1"/>
          <w:sz w:val="24"/>
          <w:szCs w:val="24"/>
        </w:rPr>
        <w:t>realização</w:t>
      </w:r>
      <w:r w:rsidRPr="00AD339F">
        <w:rPr>
          <w:color w:val="000000" w:themeColor="text1"/>
          <w:spacing w:val="14"/>
          <w:sz w:val="24"/>
          <w:szCs w:val="24"/>
        </w:rPr>
        <w:t xml:space="preserve"> </w:t>
      </w:r>
      <w:r w:rsidRPr="00AD339F">
        <w:rPr>
          <w:color w:val="000000" w:themeColor="text1"/>
          <w:sz w:val="24"/>
          <w:szCs w:val="24"/>
        </w:rPr>
        <w:t>do</w:t>
      </w:r>
      <w:r w:rsidRPr="00AD339F">
        <w:rPr>
          <w:color w:val="000000" w:themeColor="text1"/>
          <w:spacing w:val="13"/>
          <w:sz w:val="24"/>
          <w:szCs w:val="24"/>
        </w:rPr>
        <w:t xml:space="preserve"> </w:t>
      </w:r>
      <w:r w:rsidRPr="00AD339F">
        <w:rPr>
          <w:color w:val="000000" w:themeColor="text1"/>
          <w:sz w:val="24"/>
          <w:szCs w:val="24"/>
        </w:rPr>
        <w:t>certame,</w:t>
      </w:r>
      <w:r w:rsidRPr="00AD339F">
        <w:rPr>
          <w:color w:val="000000" w:themeColor="text1"/>
          <w:spacing w:val="16"/>
          <w:sz w:val="24"/>
          <w:szCs w:val="24"/>
        </w:rPr>
        <w:t xml:space="preserve"> </w:t>
      </w:r>
      <w:r w:rsidRPr="00AD339F">
        <w:rPr>
          <w:b/>
          <w:color w:val="000000" w:themeColor="text1"/>
          <w:sz w:val="24"/>
          <w:szCs w:val="24"/>
        </w:rPr>
        <w:t>exceto</w:t>
      </w:r>
      <w:r w:rsidRPr="00AD339F">
        <w:rPr>
          <w:b/>
          <w:color w:val="000000" w:themeColor="text1"/>
          <w:spacing w:val="13"/>
          <w:sz w:val="24"/>
          <w:szCs w:val="24"/>
        </w:rPr>
        <w:t xml:space="preserve"> </w:t>
      </w:r>
      <w:r w:rsidRPr="00AD339F">
        <w:rPr>
          <w:b/>
          <w:color w:val="000000" w:themeColor="text1"/>
          <w:sz w:val="24"/>
          <w:szCs w:val="24"/>
        </w:rPr>
        <w:t>quando,</w:t>
      </w:r>
      <w:r w:rsidRPr="00AD339F">
        <w:rPr>
          <w:b/>
          <w:color w:val="000000" w:themeColor="text1"/>
          <w:spacing w:val="15"/>
          <w:sz w:val="24"/>
          <w:szCs w:val="24"/>
        </w:rPr>
        <w:t xml:space="preserve"> </w:t>
      </w:r>
      <w:r w:rsidRPr="00AD339F">
        <w:rPr>
          <w:b/>
          <w:color w:val="000000" w:themeColor="text1"/>
          <w:sz w:val="24"/>
          <w:szCs w:val="24"/>
        </w:rPr>
        <w:t>inquestionavelmente,</w:t>
      </w:r>
      <w:r w:rsidRPr="00AD339F">
        <w:rPr>
          <w:b/>
          <w:color w:val="000000" w:themeColor="text1"/>
          <w:spacing w:val="15"/>
          <w:sz w:val="24"/>
          <w:szCs w:val="24"/>
        </w:rPr>
        <w:t xml:space="preserve"> </w:t>
      </w:r>
      <w:r w:rsidRPr="00AD339F">
        <w:rPr>
          <w:b/>
          <w:color w:val="000000" w:themeColor="text1"/>
          <w:sz w:val="24"/>
          <w:szCs w:val="24"/>
        </w:rPr>
        <w:t>a</w:t>
      </w:r>
      <w:r w:rsidRPr="00AD339F">
        <w:rPr>
          <w:b/>
          <w:color w:val="000000" w:themeColor="text1"/>
          <w:spacing w:val="12"/>
          <w:sz w:val="24"/>
          <w:szCs w:val="24"/>
        </w:rPr>
        <w:t xml:space="preserve"> </w:t>
      </w:r>
      <w:r w:rsidRPr="00AD339F">
        <w:rPr>
          <w:b/>
          <w:color w:val="000000" w:themeColor="text1"/>
          <w:sz w:val="24"/>
          <w:szCs w:val="24"/>
        </w:rPr>
        <w:t>alteração</w:t>
      </w:r>
      <w:r w:rsidRPr="00AD339F">
        <w:rPr>
          <w:b/>
          <w:color w:val="000000" w:themeColor="text1"/>
          <w:spacing w:val="15"/>
          <w:sz w:val="24"/>
          <w:szCs w:val="24"/>
        </w:rPr>
        <w:t xml:space="preserve"> </w:t>
      </w:r>
      <w:r w:rsidRPr="00AD339F">
        <w:rPr>
          <w:b/>
          <w:color w:val="000000" w:themeColor="text1"/>
          <w:sz w:val="24"/>
          <w:szCs w:val="24"/>
        </w:rPr>
        <w:t>não</w:t>
      </w:r>
      <w:r w:rsidRPr="00AD339F">
        <w:rPr>
          <w:b/>
          <w:color w:val="000000" w:themeColor="text1"/>
          <w:spacing w:val="13"/>
          <w:sz w:val="24"/>
          <w:szCs w:val="24"/>
        </w:rPr>
        <w:t xml:space="preserve"> </w:t>
      </w:r>
      <w:r w:rsidRPr="00AD339F">
        <w:rPr>
          <w:b/>
          <w:color w:val="000000" w:themeColor="text1"/>
          <w:sz w:val="24"/>
          <w:szCs w:val="24"/>
        </w:rPr>
        <w:t>afetar</w:t>
      </w:r>
      <w:r w:rsidRPr="00AD339F">
        <w:rPr>
          <w:b/>
          <w:color w:val="000000" w:themeColor="text1"/>
          <w:spacing w:val="-58"/>
          <w:sz w:val="24"/>
          <w:szCs w:val="24"/>
        </w:rPr>
        <w:t xml:space="preserve"> </w:t>
      </w:r>
      <w:r w:rsidRPr="00AD339F">
        <w:rPr>
          <w:b/>
          <w:color w:val="000000" w:themeColor="text1"/>
          <w:sz w:val="24"/>
          <w:szCs w:val="24"/>
        </w:rPr>
        <w:t>a</w:t>
      </w:r>
      <w:r w:rsidRPr="00AD339F">
        <w:rPr>
          <w:b/>
          <w:color w:val="000000" w:themeColor="text1"/>
          <w:spacing w:val="-1"/>
          <w:sz w:val="24"/>
          <w:szCs w:val="24"/>
        </w:rPr>
        <w:t xml:space="preserve"> </w:t>
      </w:r>
      <w:r w:rsidRPr="00AD339F">
        <w:rPr>
          <w:b/>
          <w:color w:val="000000" w:themeColor="text1"/>
          <w:sz w:val="24"/>
          <w:szCs w:val="24"/>
        </w:rPr>
        <w:t>formulação das propostas</w:t>
      </w:r>
      <w:r w:rsidRPr="00AD339F">
        <w:rPr>
          <w:color w:val="000000" w:themeColor="text1"/>
          <w:sz w:val="24"/>
          <w:szCs w:val="24"/>
        </w:rPr>
        <w:t xml:space="preserve"> (art. 55,§1º, da Lei 14.133/2021)</w:t>
      </w:r>
      <w:r w:rsidRPr="00AD339F">
        <w:rPr>
          <w:b/>
          <w:color w:val="000000" w:themeColor="text1"/>
          <w:sz w:val="24"/>
          <w:szCs w:val="24"/>
        </w:rPr>
        <w:t>.</w:t>
      </w:r>
    </w:p>
    <w:p w14:paraId="1D848D17" w14:textId="384A6F39" w:rsidR="006C114A" w:rsidRPr="00AD339F" w:rsidRDefault="006C114A" w:rsidP="006C114A">
      <w:pPr>
        <w:widowControl w:val="0"/>
        <w:tabs>
          <w:tab w:val="left" w:pos="426"/>
          <w:tab w:val="left" w:pos="924"/>
        </w:tabs>
        <w:autoSpaceDE w:val="0"/>
        <w:autoSpaceDN w:val="0"/>
        <w:spacing w:before="120" w:after="120"/>
        <w:jc w:val="both"/>
        <w:rPr>
          <w:color w:val="000000" w:themeColor="text1"/>
          <w:sz w:val="24"/>
          <w:szCs w:val="24"/>
        </w:rPr>
      </w:pPr>
      <w:r>
        <w:rPr>
          <w:color w:val="000000" w:themeColor="text1"/>
          <w:sz w:val="24"/>
          <w:szCs w:val="24"/>
        </w:rPr>
        <w:t>3</w:t>
      </w:r>
      <w:r w:rsidRPr="00AD339F">
        <w:rPr>
          <w:color w:val="000000" w:themeColor="text1"/>
          <w:sz w:val="24"/>
          <w:szCs w:val="24"/>
        </w:rPr>
        <w:t>.4 -</w:t>
      </w:r>
      <w:r w:rsidRPr="00AD339F">
        <w:rPr>
          <w:b/>
          <w:color w:val="000000" w:themeColor="text1"/>
          <w:sz w:val="24"/>
          <w:szCs w:val="24"/>
        </w:rPr>
        <w:t xml:space="preserve"> </w:t>
      </w:r>
      <w:r w:rsidRPr="00AD339F">
        <w:rPr>
          <w:color w:val="000000" w:themeColor="text1"/>
          <w:sz w:val="24"/>
          <w:szCs w:val="24"/>
        </w:rPr>
        <w:t>Decairá do direito de impugnar os termos deste edital, por falhas ou irregularidades, o</w:t>
      </w:r>
      <w:r w:rsidRPr="00AD339F">
        <w:rPr>
          <w:color w:val="000000" w:themeColor="text1"/>
          <w:spacing w:val="1"/>
          <w:sz w:val="24"/>
          <w:szCs w:val="24"/>
        </w:rPr>
        <w:t xml:space="preserve"> </w:t>
      </w:r>
      <w:r w:rsidRPr="00AD339F">
        <w:rPr>
          <w:color w:val="000000" w:themeColor="text1"/>
          <w:sz w:val="24"/>
          <w:szCs w:val="24"/>
        </w:rPr>
        <w:t>licitante que não o fizer até o terceiro dia útil que anteceder à data de realização da sessão</w:t>
      </w:r>
      <w:r w:rsidRPr="00AD339F">
        <w:rPr>
          <w:color w:val="000000" w:themeColor="text1"/>
          <w:spacing w:val="1"/>
          <w:sz w:val="24"/>
          <w:szCs w:val="24"/>
        </w:rPr>
        <w:t xml:space="preserve"> </w:t>
      </w:r>
      <w:r w:rsidRPr="00AD339F">
        <w:rPr>
          <w:color w:val="000000" w:themeColor="text1"/>
          <w:sz w:val="24"/>
          <w:szCs w:val="24"/>
        </w:rPr>
        <w:t>pública</w:t>
      </w:r>
      <w:r w:rsidRPr="00AD339F">
        <w:rPr>
          <w:color w:val="000000" w:themeColor="text1"/>
          <w:spacing w:val="-2"/>
          <w:sz w:val="24"/>
          <w:szCs w:val="24"/>
        </w:rPr>
        <w:t xml:space="preserve"> </w:t>
      </w:r>
      <w:r w:rsidRPr="00AD339F">
        <w:rPr>
          <w:color w:val="000000" w:themeColor="text1"/>
          <w:sz w:val="24"/>
          <w:szCs w:val="24"/>
        </w:rPr>
        <w:t>do</w:t>
      </w:r>
      <w:r w:rsidRPr="00AD339F">
        <w:rPr>
          <w:color w:val="000000" w:themeColor="text1"/>
          <w:spacing w:val="-1"/>
          <w:sz w:val="24"/>
          <w:szCs w:val="24"/>
        </w:rPr>
        <w:t xml:space="preserve"> </w:t>
      </w:r>
      <w:r w:rsidRPr="00AD339F">
        <w:rPr>
          <w:color w:val="000000" w:themeColor="text1"/>
          <w:sz w:val="24"/>
          <w:szCs w:val="24"/>
        </w:rPr>
        <w:t>pregão</w:t>
      </w:r>
      <w:r w:rsidRPr="00AD339F">
        <w:rPr>
          <w:color w:val="000000" w:themeColor="text1"/>
          <w:spacing w:val="2"/>
          <w:sz w:val="24"/>
          <w:szCs w:val="24"/>
        </w:rPr>
        <w:t xml:space="preserve"> </w:t>
      </w:r>
      <w:r w:rsidRPr="00AD339F">
        <w:rPr>
          <w:color w:val="000000" w:themeColor="text1"/>
          <w:sz w:val="24"/>
          <w:szCs w:val="24"/>
        </w:rPr>
        <w:t>eletrônico,</w:t>
      </w:r>
      <w:r w:rsidRPr="00AD339F">
        <w:rPr>
          <w:color w:val="000000" w:themeColor="text1"/>
          <w:spacing w:val="-1"/>
          <w:sz w:val="24"/>
          <w:szCs w:val="24"/>
        </w:rPr>
        <w:t xml:space="preserve"> </w:t>
      </w:r>
      <w:r w:rsidRPr="00AD339F">
        <w:rPr>
          <w:color w:val="000000" w:themeColor="text1"/>
          <w:sz w:val="24"/>
          <w:szCs w:val="24"/>
        </w:rPr>
        <w:t>hipótese</w:t>
      </w:r>
      <w:r w:rsidRPr="00AD339F">
        <w:rPr>
          <w:color w:val="000000" w:themeColor="text1"/>
          <w:spacing w:val="-1"/>
          <w:sz w:val="24"/>
          <w:szCs w:val="24"/>
        </w:rPr>
        <w:t xml:space="preserve"> </w:t>
      </w:r>
      <w:r w:rsidRPr="00AD339F">
        <w:rPr>
          <w:color w:val="000000" w:themeColor="text1"/>
          <w:sz w:val="24"/>
          <w:szCs w:val="24"/>
        </w:rPr>
        <w:t>em</w:t>
      </w:r>
      <w:r w:rsidRPr="00AD339F">
        <w:rPr>
          <w:color w:val="000000" w:themeColor="text1"/>
          <w:spacing w:val="-1"/>
          <w:sz w:val="24"/>
          <w:szCs w:val="24"/>
        </w:rPr>
        <w:t xml:space="preserve"> </w:t>
      </w:r>
      <w:r w:rsidRPr="00AD339F">
        <w:rPr>
          <w:color w:val="000000" w:themeColor="text1"/>
          <w:sz w:val="24"/>
          <w:szCs w:val="24"/>
        </w:rPr>
        <w:t>que tal</w:t>
      </w:r>
      <w:r w:rsidRPr="00AD339F">
        <w:rPr>
          <w:color w:val="000000" w:themeColor="text1"/>
          <w:spacing w:val="-1"/>
          <w:sz w:val="24"/>
          <w:szCs w:val="24"/>
        </w:rPr>
        <w:t xml:space="preserve"> </w:t>
      </w:r>
      <w:r w:rsidRPr="00AD339F">
        <w:rPr>
          <w:color w:val="000000" w:themeColor="text1"/>
          <w:sz w:val="24"/>
          <w:szCs w:val="24"/>
        </w:rPr>
        <w:t>comunicação</w:t>
      </w:r>
      <w:r w:rsidRPr="00AD339F">
        <w:rPr>
          <w:color w:val="000000" w:themeColor="text1"/>
          <w:spacing w:val="-1"/>
          <w:sz w:val="24"/>
          <w:szCs w:val="24"/>
        </w:rPr>
        <w:t xml:space="preserve"> </w:t>
      </w:r>
      <w:r w:rsidRPr="00AD339F">
        <w:rPr>
          <w:color w:val="000000" w:themeColor="text1"/>
          <w:sz w:val="24"/>
          <w:szCs w:val="24"/>
        </w:rPr>
        <w:t>não terá</w:t>
      </w:r>
      <w:r w:rsidRPr="00AD339F">
        <w:rPr>
          <w:color w:val="000000" w:themeColor="text1"/>
          <w:spacing w:val="-1"/>
          <w:sz w:val="24"/>
          <w:szCs w:val="24"/>
        </w:rPr>
        <w:t xml:space="preserve"> </w:t>
      </w:r>
      <w:r w:rsidRPr="00AD339F">
        <w:rPr>
          <w:color w:val="000000" w:themeColor="text1"/>
          <w:sz w:val="24"/>
          <w:szCs w:val="24"/>
        </w:rPr>
        <w:t>efeito de</w:t>
      </w:r>
      <w:r w:rsidRPr="00AD339F">
        <w:rPr>
          <w:color w:val="000000" w:themeColor="text1"/>
          <w:spacing w:val="-1"/>
          <w:sz w:val="24"/>
          <w:szCs w:val="24"/>
        </w:rPr>
        <w:t xml:space="preserve"> </w:t>
      </w:r>
      <w:r w:rsidRPr="00AD339F">
        <w:rPr>
          <w:color w:val="000000" w:themeColor="text1"/>
          <w:sz w:val="24"/>
          <w:szCs w:val="24"/>
        </w:rPr>
        <w:t>recurso.</w:t>
      </w:r>
    </w:p>
    <w:p w14:paraId="01257204" w14:textId="14AAB87A"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.5 - A impugnação</w:t>
      </w:r>
      <w:r w:rsidRPr="00AD339F">
        <w:rPr>
          <w:color w:val="000000" w:themeColor="text1"/>
          <w:spacing w:val="1"/>
          <w:sz w:val="24"/>
          <w:szCs w:val="24"/>
        </w:rPr>
        <w:t xml:space="preserve"> </w:t>
      </w:r>
      <w:r w:rsidRPr="00AD339F">
        <w:rPr>
          <w:color w:val="000000" w:themeColor="text1"/>
          <w:sz w:val="24"/>
          <w:szCs w:val="24"/>
        </w:rPr>
        <w:t>feita tempestivamente</w:t>
      </w:r>
      <w:r w:rsidRPr="00AD339F">
        <w:rPr>
          <w:color w:val="000000" w:themeColor="text1"/>
          <w:spacing w:val="1"/>
          <w:sz w:val="24"/>
          <w:szCs w:val="24"/>
        </w:rPr>
        <w:t xml:space="preserve"> </w:t>
      </w:r>
      <w:r w:rsidRPr="00AD339F">
        <w:rPr>
          <w:color w:val="000000" w:themeColor="text1"/>
          <w:sz w:val="24"/>
          <w:szCs w:val="24"/>
        </w:rPr>
        <w:t>pelo</w:t>
      </w:r>
      <w:r w:rsidRPr="00AD339F">
        <w:rPr>
          <w:color w:val="000000" w:themeColor="text1"/>
          <w:spacing w:val="1"/>
          <w:sz w:val="24"/>
          <w:szCs w:val="24"/>
        </w:rPr>
        <w:t xml:space="preserve"> </w:t>
      </w:r>
      <w:r w:rsidRPr="00AD339F">
        <w:rPr>
          <w:color w:val="000000" w:themeColor="text1"/>
          <w:sz w:val="24"/>
          <w:szCs w:val="24"/>
        </w:rPr>
        <w:t>licitante não</w:t>
      </w:r>
      <w:r w:rsidRPr="00AD339F">
        <w:rPr>
          <w:color w:val="000000" w:themeColor="text1"/>
          <w:spacing w:val="1"/>
          <w:sz w:val="24"/>
          <w:szCs w:val="24"/>
        </w:rPr>
        <w:t xml:space="preserve"> </w:t>
      </w:r>
      <w:r w:rsidRPr="00AD339F">
        <w:rPr>
          <w:color w:val="000000" w:themeColor="text1"/>
          <w:sz w:val="24"/>
          <w:szCs w:val="24"/>
        </w:rPr>
        <w:t>o</w:t>
      </w:r>
      <w:r w:rsidRPr="00AD339F">
        <w:rPr>
          <w:color w:val="000000" w:themeColor="text1"/>
          <w:spacing w:val="1"/>
          <w:sz w:val="24"/>
          <w:szCs w:val="24"/>
        </w:rPr>
        <w:t xml:space="preserve"> </w:t>
      </w:r>
      <w:r w:rsidRPr="00AD339F">
        <w:rPr>
          <w:color w:val="000000" w:themeColor="text1"/>
          <w:sz w:val="24"/>
          <w:szCs w:val="24"/>
        </w:rPr>
        <w:t>impedirá de</w:t>
      </w:r>
      <w:r w:rsidRPr="00AD339F">
        <w:rPr>
          <w:color w:val="000000" w:themeColor="text1"/>
          <w:spacing w:val="1"/>
          <w:sz w:val="24"/>
          <w:szCs w:val="24"/>
        </w:rPr>
        <w:t xml:space="preserve"> </w:t>
      </w:r>
      <w:r w:rsidRPr="00AD339F">
        <w:rPr>
          <w:color w:val="000000" w:themeColor="text1"/>
          <w:sz w:val="24"/>
          <w:szCs w:val="24"/>
        </w:rPr>
        <w:t>participar do</w:t>
      </w:r>
      <w:r w:rsidRPr="00AD339F">
        <w:rPr>
          <w:color w:val="000000" w:themeColor="text1"/>
          <w:spacing w:val="1"/>
          <w:sz w:val="24"/>
          <w:szCs w:val="24"/>
        </w:rPr>
        <w:t xml:space="preserve"> </w:t>
      </w:r>
      <w:r w:rsidRPr="00AD339F">
        <w:rPr>
          <w:color w:val="000000" w:themeColor="text1"/>
          <w:sz w:val="24"/>
          <w:szCs w:val="24"/>
        </w:rPr>
        <w:t>processo</w:t>
      </w:r>
      <w:r w:rsidRPr="00AD339F">
        <w:rPr>
          <w:color w:val="000000" w:themeColor="text1"/>
          <w:spacing w:val="-1"/>
          <w:sz w:val="24"/>
          <w:szCs w:val="24"/>
        </w:rPr>
        <w:t xml:space="preserve"> </w:t>
      </w:r>
      <w:r w:rsidRPr="00AD339F">
        <w:rPr>
          <w:color w:val="000000" w:themeColor="text1"/>
          <w:sz w:val="24"/>
          <w:szCs w:val="24"/>
        </w:rPr>
        <w:t>licitatório.</w:t>
      </w:r>
    </w:p>
    <w:p w14:paraId="1493C1F2" w14:textId="1AEA26C6" w:rsidR="006C114A" w:rsidRPr="005C0829" w:rsidRDefault="006C114A" w:rsidP="006C114A">
      <w:pPr>
        <w:widowControl w:val="0"/>
        <w:tabs>
          <w:tab w:val="left" w:pos="426"/>
          <w:tab w:val="left" w:pos="734"/>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.6 - Não será aceita em hipótese alguma petição contra o ato convocatório sem assinatura 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legal ou preposto da empresa.</w:t>
      </w:r>
    </w:p>
    <w:p w14:paraId="03842721" w14:textId="214C54BE" w:rsidR="006C114A" w:rsidRPr="005C0829" w:rsidRDefault="006C114A" w:rsidP="006C114A">
      <w:pPr>
        <w:widowControl w:val="0"/>
        <w:tabs>
          <w:tab w:val="left" w:pos="426"/>
          <w:tab w:val="left" w:pos="729"/>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.7 - O</w:t>
      </w:r>
      <w:r w:rsidRPr="005C0829">
        <w:rPr>
          <w:color w:val="000000" w:themeColor="text1"/>
          <w:spacing w:val="5"/>
          <w:sz w:val="24"/>
          <w:szCs w:val="24"/>
        </w:rPr>
        <w:t>s pedidos de impugnação, bem como a sua decisão, deverão</w:t>
      </w:r>
      <w:r w:rsidRPr="005C0829">
        <w:rPr>
          <w:color w:val="000000" w:themeColor="text1"/>
          <w:spacing w:val="8"/>
          <w:sz w:val="24"/>
          <w:szCs w:val="24"/>
        </w:rPr>
        <w:t xml:space="preserve"> </w:t>
      </w:r>
      <w:r w:rsidRPr="005C0829">
        <w:rPr>
          <w:color w:val="000000" w:themeColor="text1"/>
          <w:sz w:val="24"/>
          <w:szCs w:val="24"/>
        </w:rPr>
        <w:t>ser</w:t>
      </w:r>
      <w:r w:rsidRPr="005C0829">
        <w:rPr>
          <w:color w:val="000000" w:themeColor="text1"/>
          <w:spacing w:val="7"/>
          <w:sz w:val="24"/>
          <w:szCs w:val="24"/>
        </w:rPr>
        <w:t xml:space="preserve"> </w:t>
      </w:r>
      <w:r w:rsidRPr="005C0829">
        <w:rPr>
          <w:color w:val="000000" w:themeColor="text1"/>
          <w:sz w:val="24"/>
          <w:szCs w:val="24"/>
        </w:rPr>
        <w:t>no</w:t>
      </w:r>
      <w:r w:rsidRPr="005C0829">
        <w:rPr>
          <w:color w:val="000000" w:themeColor="text1"/>
          <w:spacing w:val="9"/>
          <w:sz w:val="24"/>
          <w:szCs w:val="24"/>
        </w:rPr>
        <w:t xml:space="preserve"> </w:t>
      </w:r>
      <w:r w:rsidRPr="005C0829">
        <w:rPr>
          <w:color w:val="000000" w:themeColor="text1"/>
          <w:sz w:val="24"/>
          <w:szCs w:val="24"/>
        </w:rPr>
        <w:t>sistema,</w:t>
      </w:r>
      <w:r w:rsidRPr="005C0829">
        <w:rPr>
          <w:color w:val="000000" w:themeColor="text1"/>
          <w:spacing w:val="5"/>
          <w:sz w:val="24"/>
          <w:szCs w:val="24"/>
        </w:rPr>
        <w:t xml:space="preserve"> </w:t>
      </w:r>
      <w:r w:rsidRPr="005C0829">
        <w:rPr>
          <w:color w:val="000000" w:themeColor="text1"/>
          <w:sz w:val="24"/>
          <w:szCs w:val="24"/>
        </w:rPr>
        <w:t>antes</w:t>
      </w:r>
      <w:r w:rsidRPr="005C0829">
        <w:rPr>
          <w:color w:val="000000" w:themeColor="text1"/>
          <w:spacing w:val="7"/>
          <w:sz w:val="24"/>
          <w:szCs w:val="24"/>
        </w:rPr>
        <w:t xml:space="preserve"> </w:t>
      </w:r>
      <w:r w:rsidRPr="005C0829">
        <w:rPr>
          <w:color w:val="000000" w:themeColor="text1"/>
          <w:sz w:val="24"/>
          <w:szCs w:val="24"/>
        </w:rPr>
        <w:t>da</w:t>
      </w:r>
      <w:r w:rsidRPr="005C0829">
        <w:rPr>
          <w:color w:val="000000" w:themeColor="text1"/>
          <w:spacing w:val="7"/>
          <w:sz w:val="24"/>
          <w:szCs w:val="24"/>
        </w:rPr>
        <w:t xml:space="preserve"> </w:t>
      </w:r>
      <w:r w:rsidRPr="005C0829">
        <w:rPr>
          <w:color w:val="000000" w:themeColor="text1"/>
          <w:sz w:val="24"/>
          <w:szCs w:val="24"/>
        </w:rPr>
        <w:t>data</w:t>
      </w:r>
      <w:proofErr w:type="gramStart"/>
      <w:r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horários</w:t>
      </w:r>
      <w:r w:rsidRPr="005C0829">
        <w:rPr>
          <w:color w:val="000000" w:themeColor="text1"/>
          <w:spacing w:val="1"/>
          <w:sz w:val="24"/>
          <w:szCs w:val="24"/>
        </w:rPr>
        <w:t xml:space="preserve"> </w:t>
      </w:r>
      <w:r w:rsidRPr="005C0829">
        <w:rPr>
          <w:color w:val="000000" w:themeColor="text1"/>
          <w:sz w:val="24"/>
          <w:szCs w:val="24"/>
        </w:rPr>
        <w:t>previstos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pública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estarão</w:t>
      </w:r>
      <w:r w:rsidRPr="005C0829">
        <w:rPr>
          <w:color w:val="000000" w:themeColor="text1"/>
          <w:spacing w:val="1"/>
          <w:sz w:val="24"/>
          <w:szCs w:val="24"/>
        </w:rPr>
        <w:t xml:space="preserve"> </w:t>
      </w:r>
      <w:r w:rsidRPr="005C0829">
        <w:rPr>
          <w:color w:val="000000" w:themeColor="text1"/>
          <w:sz w:val="24"/>
          <w:szCs w:val="24"/>
        </w:rPr>
        <w:t>disponíveis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consulta dos fornecedores</w:t>
      </w:r>
      <w:r w:rsidRPr="005C0829">
        <w:rPr>
          <w:color w:val="000000" w:themeColor="text1"/>
          <w:spacing w:val="-1"/>
          <w:sz w:val="24"/>
          <w:szCs w:val="24"/>
        </w:rPr>
        <w:t xml:space="preserve"> </w:t>
      </w:r>
      <w:r w:rsidRPr="005C0829">
        <w:rPr>
          <w:color w:val="000000" w:themeColor="text1"/>
          <w:sz w:val="24"/>
          <w:szCs w:val="24"/>
        </w:rPr>
        <w:t>e da</w:t>
      </w:r>
      <w:r w:rsidRPr="005C0829">
        <w:rPr>
          <w:color w:val="000000" w:themeColor="text1"/>
          <w:spacing w:val="-1"/>
          <w:sz w:val="24"/>
          <w:szCs w:val="24"/>
        </w:rPr>
        <w:t xml:space="preserve"> </w:t>
      </w:r>
      <w:r w:rsidRPr="005C0829">
        <w:rPr>
          <w:color w:val="000000" w:themeColor="text1"/>
          <w:sz w:val="24"/>
          <w:szCs w:val="24"/>
        </w:rPr>
        <w:t xml:space="preserve">sociedade. </w:t>
      </w:r>
    </w:p>
    <w:p w14:paraId="7FDDBD2B" w14:textId="2DA570D6" w:rsidR="006C114A" w:rsidRPr="005C0829" w:rsidRDefault="006C114A" w:rsidP="001F285A">
      <w:pPr>
        <w:pStyle w:val="Nivel2"/>
        <w:numPr>
          <w:ilvl w:val="1"/>
          <w:numId w:val="37"/>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As impugnações e pedidos de esclarecimentos não suspendem os prazos previstos no certame.</w:t>
      </w:r>
    </w:p>
    <w:p w14:paraId="78AF0833" w14:textId="2C70EECF" w:rsidR="006C114A" w:rsidRPr="00713C2C" w:rsidRDefault="006C114A" w:rsidP="006C114A">
      <w:pPr>
        <w:pStyle w:val="NormalWeb"/>
        <w:shd w:val="clear" w:color="auto" w:fill="FFFFFF"/>
        <w:tabs>
          <w:tab w:val="left" w:pos="426"/>
        </w:tabs>
        <w:spacing w:before="120" w:beforeAutospacing="0" w:after="120"/>
        <w:jc w:val="both"/>
        <w:textAlignment w:val="baseline"/>
        <w:rPr>
          <w:strike/>
          <w:color w:val="000000" w:themeColor="text1"/>
        </w:rPr>
      </w:pPr>
      <w:r>
        <w:rPr>
          <w:color w:val="000000" w:themeColor="text1"/>
        </w:rPr>
        <w:t>3</w:t>
      </w:r>
      <w:r w:rsidRPr="005C0829">
        <w:rPr>
          <w:color w:val="000000" w:themeColor="text1"/>
        </w:rPr>
        <w:t xml:space="preserve">.8.2 - A </w:t>
      </w:r>
      <w:r w:rsidRPr="00713C2C">
        <w:rPr>
          <w:color w:val="000000" w:themeColor="text1"/>
        </w:rPr>
        <w:t>impugnação não possui efeito suspensivo, sendo a sua concessão medida excepcional que deverá ser motivada pelo</w:t>
      </w:r>
      <w:r w:rsidR="00E97AFA" w:rsidRPr="00713C2C">
        <w:rPr>
          <w:color w:val="000000" w:themeColor="text1"/>
        </w:rPr>
        <w:t xml:space="preserve"> (a) Pregoeiro (a),</w:t>
      </w:r>
      <w:r w:rsidRPr="00713C2C">
        <w:rPr>
          <w:color w:val="000000" w:themeColor="text1"/>
        </w:rPr>
        <w:t xml:space="preserve"> ou pela comissão de contratação, quando o substituir, nos autos do processo de licitação</w:t>
      </w:r>
      <w:r w:rsidRPr="00713C2C">
        <w:rPr>
          <w:strike/>
          <w:color w:val="000000" w:themeColor="text1"/>
        </w:rPr>
        <w:t>.</w:t>
      </w:r>
    </w:p>
    <w:p w14:paraId="6DDA9292" w14:textId="3B57F8CD" w:rsidR="006C114A" w:rsidRPr="00713C2C" w:rsidRDefault="006C114A" w:rsidP="001F285A">
      <w:pPr>
        <w:pStyle w:val="PargrafodaLista"/>
        <w:numPr>
          <w:ilvl w:val="0"/>
          <w:numId w:val="37"/>
        </w:numPr>
        <w:tabs>
          <w:tab w:val="left" w:pos="284"/>
          <w:tab w:val="left" w:pos="567"/>
        </w:tabs>
        <w:spacing w:before="120" w:after="120"/>
        <w:ind w:left="0" w:firstLine="0"/>
        <w:jc w:val="both"/>
        <w:rPr>
          <w:b/>
          <w:color w:val="000000" w:themeColor="text1"/>
        </w:rPr>
      </w:pPr>
      <w:r w:rsidRPr="00713C2C">
        <w:rPr>
          <w:b/>
          <w:color w:val="000000" w:themeColor="text1"/>
        </w:rPr>
        <w:lastRenderedPageBreak/>
        <w:t>- DO</w:t>
      </w:r>
      <w:r w:rsidRPr="00713C2C">
        <w:rPr>
          <w:b/>
          <w:color w:val="000000" w:themeColor="text1"/>
          <w:spacing w:val="-1"/>
        </w:rPr>
        <w:t xml:space="preserve"> </w:t>
      </w:r>
      <w:r w:rsidRPr="00713C2C">
        <w:rPr>
          <w:b/>
          <w:color w:val="000000" w:themeColor="text1"/>
        </w:rPr>
        <w:t>REGULAMENTO</w:t>
      </w:r>
      <w:r w:rsidRPr="00713C2C">
        <w:rPr>
          <w:b/>
          <w:color w:val="000000" w:themeColor="text1"/>
          <w:spacing w:val="-2"/>
        </w:rPr>
        <w:t xml:space="preserve"> </w:t>
      </w:r>
      <w:r w:rsidRPr="00713C2C">
        <w:rPr>
          <w:b/>
          <w:color w:val="000000" w:themeColor="text1"/>
        </w:rPr>
        <w:t>OPERACIONAL</w:t>
      </w:r>
      <w:r w:rsidRPr="00713C2C">
        <w:rPr>
          <w:b/>
          <w:color w:val="000000" w:themeColor="text1"/>
          <w:spacing w:val="-1"/>
        </w:rPr>
        <w:t xml:space="preserve"> </w:t>
      </w:r>
      <w:r w:rsidRPr="00713C2C">
        <w:rPr>
          <w:b/>
          <w:color w:val="000000" w:themeColor="text1"/>
        </w:rPr>
        <w:t>DO</w:t>
      </w:r>
      <w:r w:rsidRPr="00713C2C">
        <w:rPr>
          <w:b/>
          <w:color w:val="000000" w:themeColor="text1"/>
          <w:spacing w:val="-1"/>
        </w:rPr>
        <w:t xml:space="preserve"> </w:t>
      </w:r>
      <w:r w:rsidRPr="00713C2C">
        <w:rPr>
          <w:b/>
          <w:color w:val="000000" w:themeColor="text1"/>
        </w:rPr>
        <w:t>CERTAME</w:t>
      </w:r>
    </w:p>
    <w:p w14:paraId="7535E997" w14:textId="5B4433C6" w:rsidR="006C114A" w:rsidRPr="00713C2C" w:rsidRDefault="006C114A" w:rsidP="001F285A">
      <w:pPr>
        <w:pStyle w:val="PargrafodaLista"/>
        <w:widowControl w:val="0"/>
        <w:numPr>
          <w:ilvl w:val="1"/>
          <w:numId w:val="38"/>
        </w:numPr>
        <w:tabs>
          <w:tab w:val="left" w:pos="284"/>
          <w:tab w:val="left" w:pos="567"/>
          <w:tab w:val="left" w:pos="783"/>
        </w:tabs>
        <w:autoSpaceDE w:val="0"/>
        <w:autoSpaceDN w:val="0"/>
        <w:spacing w:before="120" w:after="120"/>
        <w:ind w:left="0" w:firstLine="0"/>
        <w:jc w:val="both"/>
        <w:rPr>
          <w:color w:val="000000" w:themeColor="text1"/>
        </w:rPr>
      </w:pPr>
      <w:r w:rsidRPr="00713C2C">
        <w:rPr>
          <w:color w:val="000000" w:themeColor="text1"/>
        </w:rPr>
        <w:t>O</w:t>
      </w:r>
      <w:r w:rsidRPr="00713C2C">
        <w:rPr>
          <w:color w:val="000000" w:themeColor="text1"/>
          <w:spacing w:val="-1"/>
        </w:rPr>
        <w:t xml:space="preserve"> </w:t>
      </w:r>
      <w:r w:rsidRPr="00713C2C">
        <w:rPr>
          <w:color w:val="000000" w:themeColor="text1"/>
        </w:rPr>
        <w:t>certame</w:t>
      </w:r>
      <w:r w:rsidRPr="00713C2C">
        <w:rPr>
          <w:color w:val="000000" w:themeColor="text1"/>
          <w:spacing w:val="-2"/>
        </w:rPr>
        <w:t xml:space="preserve"> </w:t>
      </w:r>
      <w:r w:rsidRPr="00713C2C">
        <w:rPr>
          <w:color w:val="000000" w:themeColor="text1"/>
        </w:rPr>
        <w:t>será</w:t>
      </w:r>
      <w:r w:rsidRPr="00713C2C">
        <w:rPr>
          <w:color w:val="000000" w:themeColor="text1"/>
          <w:spacing w:val="-2"/>
        </w:rPr>
        <w:t xml:space="preserve"> </w:t>
      </w:r>
      <w:r w:rsidRPr="00713C2C">
        <w:rPr>
          <w:color w:val="000000" w:themeColor="text1"/>
        </w:rPr>
        <w:t>conduzido</w:t>
      </w:r>
      <w:r w:rsidRPr="00713C2C">
        <w:rPr>
          <w:color w:val="000000" w:themeColor="text1"/>
          <w:spacing w:val="-1"/>
        </w:rPr>
        <w:t xml:space="preserve"> </w:t>
      </w:r>
      <w:r w:rsidRPr="00713C2C">
        <w:rPr>
          <w:color w:val="000000" w:themeColor="text1"/>
        </w:rPr>
        <w:t>pel</w:t>
      </w:r>
      <w:r w:rsidR="00D636AA" w:rsidRPr="00713C2C">
        <w:rPr>
          <w:color w:val="000000" w:themeColor="text1"/>
        </w:rPr>
        <w:t>o(a) Pregoeiro(a)</w:t>
      </w:r>
      <w:r w:rsidRPr="00713C2C">
        <w:rPr>
          <w:color w:val="000000" w:themeColor="text1"/>
        </w:rPr>
        <w:t>,</w:t>
      </w:r>
      <w:r w:rsidRPr="00713C2C">
        <w:rPr>
          <w:color w:val="000000" w:themeColor="text1"/>
          <w:spacing w:val="-1"/>
        </w:rPr>
        <w:t xml:space="preserve"> </w:t>
      </w:r>
      <w:r w:rsidRPr="00713C2C">
        <w:rPr>
          <w:color w:val="000000" w:themeColor="text1"/>
        </w:rPr>
        <w:t>que terá,</w:t>
      </w:r>
      <w:r w:rsidRPr="00713C2C">
        <w:rPr>
          <w:color w:val="000000" w:themeColor="text1"/>
          <w:spacing w:val="-1"/>
        </w:rPr>
        <w:t xml:space="preserve"> </w:t>
      </w:r>
      <w:r w:rsidRPr="00713C2C">
        <w:rPr>
          <w:color w:val="000000" w:themeColor="text1"/>
        </w:rPr>
        <w:t>em</w:t>
      </w:r>
      <w:r w:rsidRPr="00713C2C">
        <w:rPr>
          <w:color w:val="000000" w:themeColor="text1"/>
          <w:spacing w:val="-1"/>
        </w:rPr>
        <w:t xml:space="preserve"> </w:t>
      </w:r>
      <w:r w:rsidRPr="00713C2C">
        <w:rPr>
          <w:color w:val="000000" w:themeColor="text1"/>
        </w:rPr>
        <w:t>especial,</w:t>
      </w:r>
      <w:r w:rsidRPr="00713C2C">
        <w:rPr>
          <w:color w:val="000000" w:themeColor="text1"/>
          <w:spacing w:val="-1"/>
        </w:rPr>
        <w:t xml:space="preserve"> </w:t>
      </w:r>
      <w:r w:rsidRPr="00713C2C">
        <w:rPr>
          <w:color w:val="000000" w:themeColor="text1"/>
        </w:rPr>
        <w:t>as</w:t>
      </w:r>
      <w:r w:rsidRPr="00713C2C">
        <w:rPr>
          <w:color w:val="000000" w:themeColor="text1"/>
          <w:spacing w:val="-1"/>
        </w:rPr>
        <w:t xml:space="preserve"> </w:t>
      </w:r>
      <w:r w:rsidRPr="00713C2C">
        <w:rPr>
          <w:color w:val="000000" w:themeColor="text1"/>
        </w:rPr>
        <w:t>seguintes</w:t>
      </w:r>
      <w:r w:rsidRPr="00713C2C">
        <w:rPr>
          <w:color w:val="000000" w:themeColor="text1"/>
          <w:spacing w:val="-1"/>
        </w:rPr>
        <w:t xml:space="preserve"> </w:t>
      </w:r>
      <w:r w:rsidRPr="00713C2C">
        <w:rPr>
          <w:color w:val="000000" w:themeColor="text1"/>
        </w:rPr>
        <w:t>atribuições:</w:t>
      </w:r>
    </w:p>
    <w:p w14:paraId="304F3E1E" w14:textId="3C57008D" w:rsidR="006C114A" w:rsidRPr="00713C2C" w:rsidRDefault="006C114A" w:rsidP="001F285A">
      <w:pPr>
        <w:pStyle w:val="PargrafodaLista"/>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rPr>
      </w:pPr>
      <w:r w:rsidRPr="00713C2C">
        <w:rPr>
          <w:color w:val="000000" w:themeColor="text1"/>
        </w:rPr>
        <w:t>Verificar</w:t>
      </w:r>
      <w:r w:rsidRPr="00713C2C">
        <w:rPr>
          <w:color w:val="000000" w:themeColor="text1"/>
          <w:spacing w:val="-3"/>
        </w:rPr>
        <w:t xml:space="preserve"> </w:t>
      </w:r>
      <w:r w:rsidRPr="00713C2C">
        <w:rPr>
          <w:color w:val="000000" w:themeColor="text1"/>
        </w:rPr>
        <w:t>a conformidade</w:t>
      </w:r>
      <w:r w:rsidRPr="00713C2C">
        <w:rPr>
          <w:color w:val="000000" w:themeColor="text1"/>
          <w:spacing w:val="-2"/>
        </w:rPr>
        <w:t xml:space="preserve"> </w:t>
      </w:r>
      <w:r w:rsidRPr="00713C2C">
        <w:rPr>
          <w:color w:val="000000" w:themeColor="text1"/>
        </w:rPr>
        <w:t>da</w:t>
      </w:r>
      <w:r w:rsidRPr="00713C2C">
        <w:rPr>
          <w:color w:val="000000" w:themeColor="text1"/>
          <w:spacing w:val="-2"/>
        </w:rPr>
        <w:t xml:space="preserve"> </w:t>
      </w:r>
      <w:r w:rsidRPr="00713C2C">
        <w:rPr>
          <w:color w:val="000000" w:themeColor="text1"/>
        </w:rPr>
        <w:t>proposta</w:t>
      </w:r>
      <w:r w:rsidRPr="00713C2C">
        <w:rPr>
          <w:color w:val="000000" w:themeColor="text1"/>
          <w:spacing w:val="-1"/>
        </w:rPr>
        <w:t xml:space="preserve"> </w:t>
      </w:r>
      <w:r w:rsidRPr="00713C2C">
        <w:rPr>
          <w:color w:val="000000" w:themeColor="text1"/>
        </w:rPr>
        <w:t>em</w:t>
      </w:r>
      <w:r w:rsidRPr="00713C2C">
        <w:rPr>
          <w:color w:val="000000" w:themeColor="text1"/>
          <w:spacing w:val="-1"/>
        </w:rPr>
        <w:t xml:space="preserve"> </w:t>
      </w:r>
      <w:r w:rsidRPr="00713C2C">
        <w:rPr>
          <w:color w:val="000000" w:themeColor="text1"/>
        </w:rPr>
        <w:t>relação</w:t>
      </w:r>
      <w:r w:rsidRPr="00713C2C">
        <w:rPr>
          <w:color w:val="000000" w:themeColor="text1"/>
          <w:spacing w:val="1"/>
        </w:rPr>
        <w:t xml:space="preserve"> </w:t>
      </w:r>
      <w:r w:rsidRPr="00713C2C">
        <w:rPr>
          <w:color w:val="000000" w:themeColor="text1"/>
        </w:rPr>
        <w:t>aos</w:t>
      </w:r>
      <w:r w:rsidRPr="00713C2C">
        <w:rPr>
          <w:color w:val="000000" w:themeColor="text1"/>
          <w:spacing w:val="-1"/>
        </w:rPr>
        <w:t xml:space="preserve"> </w:t>
      </w:r>
      <w:r w:rsidRPr="00713C2C">
        <w:rPr>
          <w:color w:val="000000" w:themeColor="text1"/>
        </w:rPr>
        <w:t>requisitos</w:t>
      </w:r>
      <w:r w:rsidRPr="00713C2C">
        <w:rPr>
          <w:color w:val="000000" w:themeColor="text1"/>
          <w:spacing w:val="-2"/>
        </w:rPr>
        <w:t xml:space="preserve"> </w:t>
      </w:r>
      <w:r w:rsidRPr="00713C2C">
        <w:rPr>
          <w:color w:val="000000" w:themeColor="text1"/>
        </w:rPr>
        <w:t>estabelecidos</w:t>
      </w:r>
      <w:r w:rsidRPr="00713C2C">
        <w:rPr>
          <w:color w:val="000000" w:themeColor="text1"/>
          <w:spacing w:val="-1"/>
        </w:rPr>
        <w:t xml:space="preserve"> </w:t>
      </w:r>
      <w:r w:rsidRPr="00713C2C">
        <w:rPr>
          <w:color w:val="000000" w:themeColor="text1"/>
        </w:rPr>
        <w:t>no</w:t>
      </w:r>
      <w:r w:rsidRPr="00713C2C">
        <w:rPr>
          <w:color w:val="000000" w:themeColor="text1"/>
          <w:spacing w:val="-1"/>
        </w:rPr>
        <w:t xml:space="preserve"> </w:t>
      </w:r>
      <w:r w:rsidRPr="00713C2C">
        <w:rPr>
          <w:color w:val="000000" w:themeColor="text1"/>
        </w:rPr>
        <w:t>edital;</w:t>
      </w:r>
    </w:p>
    <w:p w14:paraId="6B0ECCE7" w14:textId="67F25E65" w:rsidR="006C114A" w:rsidRPr="00713C2C" w:rsidRDefault="006C114A" w:rsidP="001F285A">
      <w:pPr>
        <w:pStyle w:val="PargrafodaLista"/>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rPr>
      </w:pPr>
      <w:r w:rsidRPr="00713C2C">
        <w:rPr>
          <w:color w:val="000000" w:themeColor="text1"/>
        </w:rPr>
        <w:t>Coordenar</w:t>
      </w:r>
      <w:r w:rsidRPr="00713C2C">
        <w:rPr>
          <w:color w:val="000000" w:themeColor="text1"/>
          <w:spacing w:val="1"/>
        </w:rPr>
        <w:t xml:space="preserve"> </w:t>
      </w:r>
      <w:r w:rsidRPr="00713C2C">
        <w:rPr>
          <w:color w:val="000000" w:themeColor="text1"/>
        </w:rPr>
        <w:t>a</w:t>
      </w:r>
      <w:r w:rsidRPr="00713C2C">
        <w:rPr>
          <w:color w:val="000000" w:themeColor="text1"/>
          <w:spacing w:val="-2"/>
        </w:rPr>
        <w:t xml:space="preserve"> </w:t>
      </w:r>
      <w:r w:rsidRPr="00713C2C">
        <w:rPr>
          <w:color w:val="000000" w:themeColor="text1"/>
        </w:rPr>
        <w:t>sessão</w:t>
      </w:r>
      <w:r w:rsidRPr="00713C2C">
        <w:rPr>
          <w:color w:val="000000" w:themeColor="text1"/>
          <w:spacing w:val="2"/>
        </w:rPr>
        <w:t xml:space="preserve"> </w:t>
      </w:r>
      <w:r w:rsidRPr="00713C2C">
        <w:rPr>
          <w:color w:val="000000" w:themeColor="text1"/>
        </w:rPr>
        <w:t>pública</w:t>
      </w:r>
      <w:r w:rsidRPr="00713C2C">
        <w:rPr>
          <w:color w:val="000000" w:themeColor="text1"/>
          <w:spacing w:val="-2"/>
        </w:rPr>
        <w:t xml:space="preserve"> </w:t>
      </w:r>
      <w:r w:rsidRPr="00713C2C">
        <w:rPr>
          <w:color w:val="000000" w:themeColor="text1"/>
        </w:rPr>
        <w:t>e</w:t>
      </w:r>
      <w:r w:rsidRPr="00713C2C">
        <w:rPr>
          <w:color w:val="000000" w:themeColor="text1"/>
          <w:spacing w:val="-2"/>
        </w:rPr>
        <w:t xml:space="preserve"> </w:t>
      </w:r>
      <w:r w:rsidRPr="00713C2C">
        <w:rPr>
          <w:color w:val="000000" w:themeColor="text1"/>
        </w:rPr>
        <w:t>o envio</w:t>
      </w:r>
      <w:r w:rsidRPr="00713C2C">
        <w:rPr>
          <w:color w:val="000000" w:themeColor="text1"/>
          <w:spacing w:val="-1"/>
        </w:rPr>
        <w:t xml:space="preserve"> </w:t>
      </w:r>
      <w:r w:rsidRPr="00713C2C">
        <w:rPr>
          <w:color w:val="000000" w:themeColor="text1"/>
        </w:rPr>
        <w:t>de</w:t>
      </w:r>
      <w:r w:rsidRPr="00713C2C">
        <w:rPr>
          <w:color w:val="000000" w:themeColor="text1"/>
          <w:spacing w:val="-1"/>
        </w:rPr>
        <w:t xml:space="preserve"> </w:t>
      </w:r>
      <w:r w:rsidRPr="00713C2C">
        <w:rPr>
          <w:color w:val="000000" w:themeColor="text1"/>
        </w:rPr>
        <w:t>lances;</w:t>
      </w:r>
    </w:p>
    <w:p w14:paraId="31D7A91D" w14:textId="28F2BEFE" w:rsidR="006C114A" w:rsidRPr="00713C2C" w:rsidRDefault="006C114A" w:rsidP="001F285A">
      <w:pPr>
        <w:pStyle w:val="PargrafodaLista"/>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rPr>
      </w:pPr>
      <w:r w:rsidRPr="00713C2C">
        <w:rPr>
          <w:color w:val="000000" w:themeColor="text1"/>
        </w:rPr>
        <w:t>Verificar</w:t>
      </w:r>
      <w:r w:rsidRPr="00713C2C">
        <w:rPr>
          <w:color w:val="000000" w:themeColor="text1"/>
          <w:spacing w:val="-2"/>
        </w:rPr>
        <w:t xml:space="preserve"> </w:t>
      </w:r>
      <w:r w:rsidRPr="00713C2C">
        <w:rPr>
          <w:color w:val="000000" w:themeColor="text1"/>
        </w:rPr>
        <w:t>e</w:t>
      </w:r>
      <w:r w:rsidRPr="00713C2C">
        <w:rPr>
          <w:color w:val="000000" w:themeColor="text1"/>
          <w:spacing w:val="-2"/>
        </w:rPr>
        <w:t xml:space="preserve"> </w:t>
      </w:r>
      <w:r w:rsidRPr="00713C2C">
        <w:rPr>
          <w:color w:val="000000" w:themeColor="text1"/>
        </w:rPr>
        <w:t>julgar</w:t>
      </w:r>
      <w:r w:rsidRPr="00713C2C">
        <w:rPr>
          <w:color w:val="000000" w:themeColor="text1"/>
          <w:spacing w:val="-1"/>
        </w:rPr>
        <w:t xml:space="preserve"> </w:t>
      </w:r>
      <w:r w:rsidRPr="00713C2C">
        <w:rPr>
          <w:color w:val="000000" w:themeColor="text1"/>
        </w:rPr>
        <w:t>as</w:t>
      </w:r>
      <w:r w:rsidRPr="00713C2C">
        <w:rPr>
          <w:color w:val="000000" w:themeColor="text1"/>
          <w:spacing w:val="-1"/>
        </w:rPr>
        <w:t xml:space="preserve"> </w:t>
      </w:r>
      <w:r w:rsidRPr="00713C2C">
        <w:rPr>
          <w:color w:val="000000" w:themeColor="text1"/>
        </w:rPr>
        <w:t>condições</w:t>
      </w:r>
      <w:r w:rsidRPr="00713C2C">
        <w:rPr>
          <w:color w:val="000000" w:themeColor="text1"/>
          <w:spacing w:val="-1"/>
        </w:rPr>
        <w:t xml:space="preserve"> </w:t>
      </w:r>
      <w:r w:rsidRPr="00713C2C">
        <w:rPr>
          <w:color w:val="000000" w:themeColor="text1"/>
        </w:rPr>
        <w:t>de</w:t>
      </w:r>
      <w:r w:rsidRPr="00713C2C">
        <w:rPr>
          <w:color w:val="000000" w:themeColor="text1"/>
          <w:spacing w:val="-1"/>
        </w:rPr>
        <w:t xml:space="preserve"> </w:t>
      </w:r>
      <w:r w:rsidRPr="00713C2C">
        <w:rPr>
          <w:color w:val="000000" w:themeColor="text1"/>
        </w:rPr>
        <w:t>habilitação;</w:t>
      </w:r>
    </w:p>
    <w:p w14:paraId="397F864B" w14:textId="25334FC4" w:rsidR="006C114A" w:rsidRPr="00713C2C" w:rsidRDefault="006C114A" w:rsidP="006C114A">
      <w:pPr>
        <w:widowControl w:val="0"/>
        <w:tabs>
          <w:tab w:val="left" w:pos="284"/>
          <w:tab w:val="left" w:pos="567"/>
          <w:tab w:val="left" w:pos="917"/>
        </w:tabs>
        <w:autoSpaceDE w:val="0"/>
        <w:autoSpaceDN w:val="0"/>
        <w:spacing w:before="120" w:after="120"/>
        <w:jc w:val="both"/>
        <w:rPr>
          <w:color w:val="000000" w:themeColor="text1"/>
          <w:sz w:val="24"/>
          <w:szCs w:val="24"/>
        </w:rPr>
      </w:pPr>
      <w:r w:rsidRPr="00713C2C">
        <w:rPr>
          <w:color w:val="000000" w:themeColor="text1"/>
          <w:sz w:val="24"/>
          <w:szCs w:val="24"/>
        </w:rPr>
        <w:t>4.1.4 Sanear</w:t>
      </w:r>
      <w:r w:rsidRPr="00713C2C">
        <w:rPr>
          <w:color w:val="000000" w:themeColor="text1"/>
          <w:spacing w:val="15"/>
          <w:sz w:val="24"/>
          <w:szCs w:val="24"/>
        </w:rPr>
        <w:t xml:space="preserve"> </w:t>
      </w:r>
      <w:r w:rsidRPr="00713C2C">
        <w:rPr>
          <w:color w:val="000000" w:themeColor="text1"/>
          <w:sz w:val="24"/>
          <w:szCs w:val="24"/>
        </w:rPr>
        <w:t>erros</w:t>
      </w:r>
      <w:r w:rsidRPr="00713C2C">
        <w:rPr>
          <w:color w:val="000000" w:themeColor="text1"/>
          <w:spacing w:val="15"/>
          <w:sz w:val="24"/>
          <w:szCs w:val="24"/>
        </w:rPr>
        <w:t xml:space="preserve"> </w:t>
      </w:r>
      <w:r w:rsidRPr="00713C2C">
        <w:rPr>
          <w:color w:val="000000" w:themeColor="text1"/>
          <w:sz w:val="24"/>
          <w:szCs w:val="24"/>
        </w:rPr>
        <w:t>ou</w:t>
      </w:r>
      <w:r w:rsidRPr="00713C2C">
        <w:rPr>
          <w:color w:val="000000" w:themeColor="text1"/>
          <w:spacing w:val="13"/>
          <w:sz w:val="24"/>
          <w:szCs w:val="24"/>
        </w:rPr>
        <w:t xml:space="preserve"> </w:t>
      </w:r>
      <w:r w:rsidRPr="00713C2C">
        <w:rPr>
          <w:color w:val="000000" w:themeColor="text1"/>
          <w:sz w:val="24"/>
          <w:szCs w:val="24"/>
        </w:rPr>
        <w:t>falhas</w:t>
      </w:r>
      <w:r w:rsidRPr="00713C2C">
        <w:rPr>
          <w:color w:val="000000" w:themeColor="text1"/>
          <w:spacing w:val="12"/>
          <w:sz w:val="24"/>
          <w:szCs w:val="24"/>
        </w:rPr>
        <w:t xml:space="preserve"> </w:t>
      </w:r>
      <w:r w:rsidRPr="00713C2C">
        <w:rPr>
          <w:color w:val="000000" w:themeColor="text1"/>
          <w:sz w:val="24"/>
          <w:szCs w:val="24"/>
        </w:rPr>
        <w:t>que</w:t>
      </w:r>
      <w:r w:rsidRPr="00713C2C">
        <w:rPr>
          <w:color w:val="000000" w:themeColor="text1"/>
          <w:spacing w:val="12"/>
          <w:sz w:val="24"/>
          <w:szCs w:val="24"/>
        </w:rPr>
        <w:t xml:space="preserve"> </w:t>
      </w:r>
      <w:r w:rsidRPr="00713C2C">
        <w:rPr>
          <w:color w:val="000000" w:themeColor="text1"/>
          <w:sz w:val="24"/>
          <w:szCs w:val="24"/>
        </w:rPr>
        <w:t>não</w:t>
      </w:r>
      <w:r w:rsidRPr="00713C2C">
        <w:rPr>
          <w:color w:val="000000" w:themeColor="text1"/>
          <w:spacing w:val="15"/>
          <w:sz w:val="24"/>
          <w:szCs w:val="24"/>
        </w:rPr>
        <w:t xml:space="preserve"> </w:t>
      </w:r>
      <w:r w:rsidRPr="00713C2C">
        <w:rPr>
          <w:color w:val="000000" w:themeColor="text1"/>
          <w:sz w:val="24"/>
          <w:szCs w:val="24"/>
        </w:rPr>
        <w:t>alterem</w:t>
      </w:r>
      <w:r w:rsidRPr="00713C2C">
        <w:rPr>
          <w:color w:val="000000" w:themeColor="text1"/>
          <w:spacing w:val="16"/>
          <w:sz w:val="24"/>
          <w:szCs w:val="24"/>
        </w:rPr>
        <w:t xml:space="preserve"> </w:t>
      </w:r>
      <w:r w:rsidRPr="00713C2C">
        <w:rPr>
          <w:color w:val="000000" w:themeColor="text1"/>
          <w:sz w:val="24"/>
          <w:szCs w:val="24"/>
        </w:rPr>
        <w:t>a</w:t>
      </w:r>
      <w:r w:rsidRPr="00713C2C">
        <w:rPr>
          <w:color w:val="000000" w:themeColor="text1"/>
          <w:spacing w:val="12"/>
          <w:sz w:val="24"/>
          <w:szCs w:val="24"/>
        </w:rPr>
        <w:t xml:space="preserve"> </w:t>
      </w:r>
      <w:r w:rsidRPr="00713C2C">
        <w:rPr>
          <w:color w:val="000000" w:themeColor="text1"/>
          <w:sz w:val="24"/>
          <w:szCs w:val="24"/>
        </w:rPr>
        <w:t>substância</w:t>
      </w:r>
      <w:r w:rsidRPr="00713C2C">
        <w:rPr>
          <w:color w:val="000000" w:themeColor="text1"/>
          <w:spacing w:val="12"/>
          <w:sz w:val="24"/>
          <w:szCs w:val="24"/>
        </w:rPr>
        <w:t xml:space="preserve"> </w:t>
      </w:r>
      <w:r w:rsidRPr="00713C2C">
        <w:rPr>
          <w:color w:val="000000" w:themeColor="text1"/>
          <w:sz w:val="24"/>
          <w:szCs w:val="24"/>
        </w:rPr>
        <w:t>das</w:t>
      </w:r>
      <w:r w:rsidRPr="00713C2C">
        <w:rPr>
          <w:color w:val="000000" w:themeColor="text1"/>
          <w:spacing w:val="13"/>
          <w:sz w:val="24"/>
          <w:szCs w:val="24"/>
        </w:rPr>
        <w:t xml:space="preserve"> </w:t>
      </w:r>
      <w:r w:rsidRPr="00713C2C">
        <w:rPr>
          <w:color w:val="000000" w:themeColor="text1"/>
          <w:sz w:val="24"/>
          <w:szCs w:val="24"/>
        </w:rPr>
        <w:t>propostas,</w:t>
      </w:r>
      <w:r w:rsidRPr="00713C2C">
        <w:rPr>
          <w:color w:val="000000" w:themeColor="text1"/>
          <w:spacing w:val="15"/>
          <w:sz w:val="24"/>
          <w:szCs w:val="24"/>
        </w:rPr>
        <w:t xml:space="preserve"> </w:t>
      </w:r>
      <w:r w:rsidRPr="00713C2C">
        <w:rPr>
          <w:color w:val="000000" w:themeColor="text1"/>
          <w:sz w:val="24"/>
          <w:szCs w:val="24"/>
        </w:rPr>
        <w:t>dos</w:t>
      </w:r>
      <w:r w:rsidRPr="00713C2C">
        <w:rPr>
          <w:color w:val="000000" w:themeColor="text1"/>
          <w:spacing w:val="13"/>
          <w:sz w:val="24"/>
          <w:szCs w:val="24"/>
        </w:rPr>
        <w:t xml:space="preserve"> </w:t>
      </w:r>
      <w:r w:rsidRPr="00713C2C">
        <w:rPr>
          <w:color w:val="000000" w:themeColor="text1"/>
          <w:sz w:val="24"/>
          <w:szCs w:val="24"/>
        </w:rPr>
        <w:t>documentos</w:t>
      </w:r>
      <w:r w:rsidRPr="00713C2C">
        <w:rPr>
          <w:color w:val="000000" w:themeColor="text1"/>
          <w:spacing w:val="13"/>
          <w:sz w:val="24"/>
          <w:szCs w:val="24"/>
        </w:rPr>
        <w:t xml:space="preserve"> </w:t>
      </w:r>
      <w:r w:rsidRPr="00713C2C">
        <w:rPr>
          <w:color w:val="000000" w:themeColor="text1"/>
          <w:sz w:val="24"/>
          <w:szCs w:val="24"/>
        </w:rPr>
        <w:t>de</w:t>
      </w:r>
      <w:r w:rsidRPr="00713C2C">
        <w:rPr>
          <w:color w:val="000000" w:themeColor="text1"/>
          <w:spacing w:val="-57"/>
          <w:sz w:val="24"/>
          <w:szCs w:val="24"/>
        </w:rPr>
        <w:t xml:space="preserve"> </w:t>
      </w:r>
      <w:r w:rsidRPr="00713C2C">
        <w:rPr>
          <w:color w:val="000000" w:themeColor="text1"/>
          <w:sz w:val="24"/>
          <w:szCs w:val="24"/>
        </w:rPr>
        <w:t>habilitação</w:t>
      </w:r>
      <w:r w:rsidRPr="00713C2C">
        <w:rPr>
          <w:color w:val="000000" w:themeColor="text1"/>
          <w:spacing w:val="-1"/>
          <w:sz w:val="24"/>
          <w:szCs w:val="24"/>
        </w:rPr>
        <w:t xml:space="preserve"> </w:t>
      </w:r>
      <w:r w:rsidRPr="00713C2C">
        <w:rPr>
          <w:color w:val="000000" w:themeColor="text1"/>
          <w:sz w:val="24"/>
          <w:szCs w:val="24"/>
        </w:rPr>
        <w:t>e</w:t>
      </w:r>
      <w:r w:rsidRPr="00713C2C">
        <w:rPr>
          <w:color w:val="000000" w:themeColor="text1"/>
          <w:spacing w:val="-1"/>
          <w:sz w:val="24"/>
          <w:szCs w:val="24"/>
        </w:rPr>
        <w:t xml:space="preserve"> </w:t>
      </w:r>
      <w:r w:rsidRPr="00713C2C">
        <w:rPr>
          <w:color w:val="000000" w:themeColor="text1"/>
          <w:sz w:val="24"/>
          <w:szCs w:val="24"/>
        </w:rPr>
        <w:t>sua validade</w:t>
      </w:r>
      <w:r w:rsidRPr="00713C2C">
        <w:rPr>
          <w:color w:val="000000" w:themeColor="text1"/>
          <w:spacing w:val="-1"/>
          <w:sz w:val="24"/>
          <w:szCs w:val="24"/>
        </w:rPr>
        <w:t xml:space="preserve"> </w:t>
      </w:r>
      <w:r w:rsidRPr="00713C2C">
        <w:rPr>
          <w:color w:val="000000" w:themeColor="text1"/>
          <w:sz w:val="24"/>
          <w:szCs w:val="24"/>
        </w:rPr>
        <w:t>jurídica;</w:t>
      </w:r>
    </w:p>
    <w:p w14:paraId="6C4FAD08" w14:textId="07AE7455" w:rsidR="006C114A" w:rsidRPr="001E2A75" w:rsidRDefault="006C114A" w:rsidP="001F285A">
      <w:pPr>
        <w:pStyle w:val="PargrafodaLista"/>
        <w:widowControl w:val="0"/>
        <w:numPr>
          <w:ilvl w:val="2"/>
          <w:numId w:val="39"/>
        </w:numPr>
        <w:tabs>
          <w:tab w:val="left" w:pos="284"/>
          <w:tab w:val="left" w:pos="567"/>
          <w:tab w:val="left" w:pos="958"/>
        </w:tabs>
        <w:autoSpaceDE w:val="0"/>
        <w:autoSpaceDN w:val="0"/>
        <w:spacing w:before="120" w:after="120"/>
        <w:ind w:left="0" w:firstLine="0"/>
        <w:jc w:val="both"/>
        <w:rPr>
          <w:color w:val="000000" w:themeColor="text1"/>
        </w:rPr>
      </w:pPr>
      <w:r w:rsidRPr="00713C2C">
        <w:rPr>
          <w:color w:val="000000" w:themeColor="text1"/>
        </w:rPr>
        <w:t>Receber,</w:t>
      </w:r>
      <w:r w:rsidRPr="00713C2C">
        <w:rPr>
          <w:color w:val="000000" w:themeColor="text1"/>
          <w:spacing w:val="56"/>
        </w:rPr>
        <w:t xml:space="preserve"> </w:t>
      </w:r>
      <w:r w:rsidRPr="00713C2C">
        <w:rPr>
          <w:color w:val="000000" w:themeColor="text1"/>
        </w:rPr>
        <w:t>examinar</w:t>
      </w:r>
      <w:r w:rsidRPr="00713C2C">
        <w:rPr>
          <w:color w:val="000000" w:themeColor="text1"/>
          <w:spacing w:val="54"/>
        </w:rPr>
        <w:t xml:space="preserve"> </w:t>
      </w:r>
      <w:r w:rsidRPr="00713C2C">
        <w:rPr>
          <w:color w:val="000000" w:themeColor="text1"/>
        </w:rPr>
        <w:t>e</w:t>
      </w:r>
      <w:r w:rsidRPr="00713C2C">
        <w:rPr>
          <w:color w:val="000000" w:themeColor="text1"/>
          <w:spacing w:val="53"/>
        </w:rPr>
        <w:t xml:space="preserve"> </w:t>
      </w:r>
      <w:r w:rsidRPr="00713C2C">
        <w:rPr>
          <w:color w:val="000000" w:themeColor="text1"/>
        </w:rPr>
        <w:t>decidir</w:t>
      </w:r>
      <w:r w:rsidRPr="00713C2C">
        <w:rPr>
          <w:color w:val="000000" w:themeColor="text1"/>
          <w:spacing w:val="54"/>
        </w:rPr>
        <w:t xml:space="preserve"> </w:t>
      </w:r>
      <w:r w:rsidRPr="001E2A75">
        <w:rPr>
          <w:color w:val="000000" w:themeColor="text1"/>
        </w:rPr>
        <w:t>os</w:t>
      </w:r>
      <w:r w:rsidRPr="001E2A75">
        <w:rPr>
          <w:color w:val="000000" w:themeColor="text1"/>
          <w:spacing w:val="56"/>
        </w:rPr>
        <w:t xml:space="preserve"> </w:t>
      </w:r>
      <w:r w:rsidRPr="001E2A75">
        <w:rPr>
          <w:color w:val="000000" w:themeColor="text1"/>
        </w:rPr>
        <w:t>recursos</w:t>
      </w:r>
      <w:r w:rsidRPr="001E2A75">
        <w:rPr>
          <w:color w:val="000000" w:themeColor="text1"/>
          <w:spacing w:val="57"/>
        </w:rPr>
        <w:t xml:space="preserve"> </w:t>
      </w:r>
      <w:r w:rsidRPr="001E2A75">
        <w:rPr>
          <w:color w:val="000000" w:themeColor="text1"/>
        </w:rPr>
        <w:t>e</w:t>
      </w:r>
      <w:r w:rsidRPr="001E2A75">
        <w:rPr>
          <w:color w:val="000000" w:themeColor="text1"/>
          <w:spacing w:val="54"/>
        </w:rPr>
        <w:t xml:space="preserve"> </w:t>
      </w:r>
      <w:r w:rsidRPr="001E2A75">
        <w:rPr>
          <w:color w:val="000000" w:themeColor="text1"/>
        </w:rPr>
        <w:t>encaminhá-los</w:t>
      </w:r>
      <w:r w:rsidRPr="001E2A75">
        <w:rPr>
          <w:color w:val="000000" w:themeColor="text1"/>
          <w:spacing w:val="54"/>
        </w:rPr>
        <w:t xml:space="preserve"> </w:t>
      </w:r>
      <w:r w:rsidRPr="001E2A75">
        <w:rPr>
          <w:color w:val="000000" w:themeColor="text1"/>
        </w:rPr>
        <w:t>à</w:t>
      </w:r>
      <w:r w:rsidRPr="001E2A75">
        <w:rPr>
          <w:color w:val="000000" w:themeColor="text1"/>
          <w:spacing w:val="56"/>
        </w:rPr>
        <w:t xml:space="preserve"> </w:t>
      </w:r>
      <w:r w:rsidRPr="001E2A75">
        <w:rPr>
          <w:color w:val="000000" w:themeColor="text1"/>
        </w:rPr>
        <w:t>autoridade</w:t>
      </w:r>
      <w:r w:rsidRPr="001E2A75">
        <w:rPr>
          <w:color w:val="000000" w:themeColor="text1"/>
          <w:spacing w:val="52"/>
        </w:rPr>
        <w:t xml:space="preserve"> </w:t>
      </w:r>
      <w:r w:rsidRPr="001E2A75">
        <w:rPr>
          <w:color w:val="000000" w:themeColor="text1"/>
        </w:rPr>
        <w:t>competente</w:t>
      </w:r>
      <w:proofErr w:type="gramStart"/>
      <w:r w:rsidRPr="001E2A75">
        <w:rPr>
          <w:color w:val="000000" w:themeColor="text1"/>
        </w:rPr>
        <w:t xml:space="preserve"> </w:t>
      </w:r>
      <w:r w:rsidRPr="001E2A75">
        <w:rPr>
          <w:color w:val="000000" w:themeColor="text1"/>
          <w:spacing w:val="-57"/>
        </w:rPr>
        <w:t xml:space="preserve"> </w:t>
      </w:r>
      <w:proofErr w:type="gramEnd"/>
      <w:r w:rsidRPr="001E2A75">
        <w:rPr>
          <w:color w:val="000000" w:themeColor="text1"/>
        </w:rPr>
        <w:t>quando mantiver</w:t>
      </w:r>
      <w:r w:rsidRPr="001E2A75">
        <w:rPr>
          <w:color w:val="000000" w:themeColor="text1"/>
          <w:spacing w:val="-2"/>
        </w:rPr>
        <w:t xml:space="preserve"> </w:t>
      </w:r>
      <w:r w:rsidRPr="001E2A75">
        <w:rPr>
          <w:color w:val="000000" w:themeColor="text1"/>
        </w:rPr>
        <w:t>sua decisão;</w:t>
      </w:r>
    </w:p>
    <w:p w14:paraId="47ADF82D" w14:textId="77777777" w:rsidR="006C114A" w:rsidRPr="005C0829" w:rsidRDefault="006C114A" w:rsidP="001F285A">
      <w:pPr>
        <w:widowControl w:val="0"/>
        <w:numPr>
          <w:ilvl w:val="2"/>
          <w:numId w:val="39"/>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7816C251" w14:textId="77777777" w:rsidR="006C114A" w:rsidRPr="005C0829" w:rsidRDefault="006C114A" w:rsidP="001F285A">
      <w:pPr>
        <w:widowControl w:val="0"/>
        <w:numPr>
          <w:ilvl w:val="2"/>
          <w:numId w:val="39"/>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1C2993D1" w14:textId="77777777" w:rsidR="006C114A" w:rsidRPr="005C0829" w:rsidRDefault="006C114A" w:rsidP="001F285A">
      <w:pPr>
        <w:widowControl w:val="0"/>
        <w:numPr>
          <w:ilvl w:val="2"/>
          <w:numId w:val="39"/>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02186C1B" w14:textId="4FA49BEB" w:rsidR="006C114A" w:rsidRPr="005C0829" w:rsidRDefault="006C114A" w:rsidP="006C114A">
      <w:pPr>
        <w:tabs>
          <w:tab w:val="left" w:pos="426"/>
          <w:tab w:val="left" w:pos="709"/>
        </w:tabs>
        <w:spacing w:before="120" w:after="120"/>
        <w:jc w:val="both"/>
        <w:rPr>
          <w:b/>
          <w:color w:val="000000" w:themeColor="text1"/>
          <w:sz w:val="24"/>
          <w:szCs w:val="24"/>
        </w:rPr>
      </w:pPr>
      <w:r>
        <w:rPr>
          <w:b/>
          <w:color w:val="000000" w:themeColor="text1"/>
          <w:sz w:val="24"/>
          <w:szCs w:val="24"/>
        </w:rPr>
        <w:t>5</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7DF7FD9B" w14:textId="51DC1759" w:rsidR="006C114A" w:rsidRPr="006C114A" w:rsidRDefault="006C114A" w:rsidP="001F285A">
      <w:pPr>
        <w:pStyle w:val="PargrafodaLista"/>
        <w:widowControl w:val="0"/>
        <w:numPr>
          <w:ilvl w:val="1"/>
          <w:numId w:val="40"/>
        </w:numPr>
        <w:tabs>
          <w:tab w:val="left" w:pos="426"/>
          <w:tab w:val="left" w:pos="709"/>
          <w:tab w:val="left" w:pos="744"/>
        </w:tabs>
        <w:autoSpaceDE w:val="0"/>
        <w:autoSpaceDN w:val="0"/>
        <w:spacing w:before="120" w:after="120"/>
        <w:ind w:left="0" w:firstLine="0"/>
        <w:jc w:val="both"/>
        <w:rPr>
          <w:color w:val="000000" w:themeColor="text1"/>
        </w:rPr>
      </w:pPr>
      <w:r w:rsidRPr="006C114A">
        <w:rPr>
          <w:color w:val="000000" w:themeColor="text1"/>
        </w:rPr>
        <w:t>Os procedimentos para credenciamento e obtenção da chave e senha de acesso poderão</w:t>
      </w:r>
      <w:r w:rsidRPr="006C114A">
        <w:rPr>
          <w:color w:val="000000" w:themeColor="text1"/>
          <w:spacing w:val="1"/>
        </w:rPr>
        <w:t xml:space="preserve"> </w:t>
      </w:r>
      <w:r w:rsidRPr="006C114A">
        <w:rPr>
          <w:color w:val="000000" w:themeColor="text1"/>
        </w:rPr>
        <w:t>ser</w:t>
      </w:r>
      <w:r w:rsidRPr="006C114A">
        <w:rPr>
          <w:color w:val="000000" w:themeColor="text1"/>
          <w:spacing w:val="1"/>
        </w:rPr>
        <w:t xml:space="preserve"> </w:t>
      </w:r>
      <w:r w:rsidRPr="006C114A">
        <w:rPr>
          <w:color w:val="000000" w:themeColor="text1"/>
        </w:rPr>
        <w:t>iniciados</w:t>
      </w:r>
      <w:r w:rsidRPr="006C114A">
        <w:rPr>
          <w:color w:val="000000" w:themeColor="text1"/>
          <w:spacing w:val="1"/>
        </w:rPr>
        <w:t xml:space="preserve"> </w:t>
      </w:r>
      <w:r w:rsidRPr="006C114A">
        <w:rPr>
          <w:color w:val="000000" w:themeColor="text1"/>
        </w:rPr>
        <w:t>diretamente</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site</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licitações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color="0000FF"/>
        </w:rPr>
        <w:t>https://www.licitanet.com.br/</w:t>
      </w:r>
      <w:r w:rsidRPr="006C114A">
        <w:rPr>
          <w:color w:val="000000" w:themeColor="text1"/>
        </w:rPr>
        <w:t>,</w:t>
      </w:r>
      <w:r w:rsidRPr="006C114A">
        <w:rPr>
          <w:color w:val="000000" w:themeColor="text1"/>
          <w:spacing w:val="-1"/>
        </w:rPr>
        <w:t xml:space="preserve"> </w:t>
      </w:r>
      <w:r w:rsidRPr="006C114A">
        <w:rPr>
          <w:color w:val="000000" w:themeColor="text1"/>
        </w:rPr>
        <w:t>acesso</w:t>
      </w:r>
      <w:r w:rsidRPr="006C114A">
        <w:rPr>
          <w:color w:val="000000" w:themeColor="text1"/>
          <w:spacing w:val="-2"/>
        </w:rPr>
        <w:t xml:space="preserve"> </w:t>
      </w:r>
      <w:r w:rsidRPr="006C114A">
        <w:rPr>
          <w:color w:val="000000" w:themeColor="text1"/>
        </w:rPr>
        <w:t>“credenciamento – licitantes</w:t>
      </w:r>
      <w:r w:rsidRPr="006C114A">
        <w:rPr>
          <w:color w:val="000000" w:themeColor="text1"/>
          <w:spacing w:val="-1"/>
        </w:rPr>
        <w:t xml:space="preserve"> </w:t>
      </w:r>
      <w:r w:rsidRPr="006C114A">
        <w:rPr>
          <w:color w:val="000000" w:themeColor="text1"/>
        </w:rPr>
        <w:t>(fornecedores)”.</w:t>
      </w:r>
    </w:p>
    <w:p w14:paraId="2DC90D30" w14:textId="23C3FB6D" w:rsidR="006C114A" w:rsidRPr="006C114A" w:rsidRDefault="006C114A" w:rsidP="001F285A">
      <w:pPr>
        <w:pStyle w:val="PargrafodaLista"/>
        <w:widowControl w:val="0"/>
        <w:numPr>
          <w:ilvl w:val="1"/>
          <w:numId w:val="40"/>
        </w:numPr>
        <w:tabs>
          <w:tab w:val="left" w:pos="426"/>
          <w:tab w:val="left" w:pos="709"/>
          <w:tab w:val="left" w:pos="758"/>
        </w:tabs>
        <w:autoSpaceDE w:val="0"/>
        <w:autoSpaceDN w:val="0"/>
        <w:spacing w:before="120" w:after="120"/>
        <w:ind w:left="0" w:firstLine="0"/>
        <w:jc w:val="both"/>
        <w:rPr>
          <w:color w:val="000000" w:themeColor="text1"/>
        </w:rPr>
      </w:pPr>
      <w:r w:rsidRPr="006C114A">
        <w:rPr>
          <w:color w:val="000000" w:themeColor="text1"/>
        </w:rPr>
        <w:t>As dúvidas e esclarecimentos sobre credenciamento no sistema eletrônico poderão ser</w:t>
      </w:r>
      <w:r w:rsidRPr="006C114A">
        <w:rPr>
          <w:color w:val="000000" w:themeColor="text1"/>
          <w:spacing w:val="1"/>
        </w:rPr>
        <w:t xml:space="preserve"> </w:t>
      </w:r>
      <w:r w:rsidRPr="006C114A">
        <w:rPr>
          <w:color w:val="000000" w:themeColor="text1"/>
        </w:rPr>
        <w:t>dirimidas através da central de atendimento aos licitantes, por telefone, WhatsApp, Chat ou e-</w:t>
      </w:r>
      <w:r w:rsidRPr="006C114A">
        <w:rPr>
          <w:color w:val="000000" w:themeColor="text1"/>
          <w:spacing w:val="-57"/>
        </w:rPr>
        <w:t xml:space="preserve"> </w:t>
      </w:r>
      <w:r w:rsidRPr="006C114A">
        <w:rPr>
          <w:color w:val="000000" w:themeColor="text1"/>
        </w:rPr>
        <w:t>mail,</w:t>
      </w:r>
      <w:r w:rsidRPr="006C114A">
        <w:rPr>
          <w:color w:val="000000" w:themeColor="text1"/>
          <w:spacing w:val="-1"/>
        </w:rPr>
        <w:t xml:space="preserve"> </w:t>
      </w:r>
      <w:r w:rsidRPr="006C114A">
        <w:rPr>
          <w:color w:val="000000" w:themeColor="text1"/>
        </w:rPr>
        <w:t>disponíveis no 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rPr>
        <w:t>https://www.licitanet.com.br/</w:t>
      </w:r>
      <w:r w:rsidRPr="006C114A">
        <w:rPr>
          <w:color w:val="000000" w:themeColor="text1"/>
        </w:rPr>
        <w:t>.</w:t>
      </w:r>
    </w:p>
    <w:p w14:paraId="150BA7CF" w14:textId="77777777" w:rsidR="006C114A" w:rsidRPr="005C0829" w:rsidRDefault="006C114A" w:rsidP="001F285A">
      <w:pPr>
        <w:widowControl w:val="0"/>
        <w:numPr>
          <w:ilvl w:val="2"/>
          <w:numId w:val="40"/>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7B315A9B" w14:textId="77777777" w:rsidR="006C114A" w:rsidRDefault="006C114A" w:rsidP="001F285A">
      <w:pPr>
        <w:widowControl w:val="0"/>
        <w:numPr>
          <w:ilvl w:val="2"/>
          <w:numId w:val="40"/>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e-mail</w:t>
      </w:r>
      <w:r w:rsidRPr="005C0829">
        <w:rPr>
          <w:color w:val="000000" w:themeColor="text1"/>
          <w:spacing w:val="1"/>
          <w:sz w:val="24"/>
          <w:szCs w:val="24"/>
        </w:rPr>
        <w:t xml:space="preserve"> </w:t>
      </w:r>
      <w:hyperlink r:id="rId20" w:history="1">
        <w:r w:rsidRPr="007C2202">
          <w:rPr>
            <w:rStyle w:val="Hyperlink"/>
            <w:sz w:val="24"/>
            <w:szCs w:val="24"/>
          </w:rPr>
          <w:t>contato@licitanet.com.br</w:t>
        </w:r>
      </w:hyperlink>
      <w:r w:rsidRPr="005C0829">
        <w:rPr>
          <w:color w:val="000000" w:themeColor="text1"/>
          <w:sz w:val="24"/>
          <w:szCs w:val="24"/>
        </w:rPr>
        <w:t>.</w:t>
      </w:r>
    </w:p>
    <w:p w14:paraId="1235A7C6" w14:textId="2DECCD06"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1">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"Login"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“https:/</w:t>
      </w:r>
      <w:hyperlink r:id="rId22" w:history="1">
        <w:r w:rsidR="00296789" w:rsidRPr="00770121">
          <w:rPr>
            <w:sz w:val="24"/>
            <w:szCs w:val="24"/>
          </w:rPr>
          <w:t>/www.li</w:t>
        </w:r>
      </w:hyperlink>
      <w:r w:rsidR="00296789" w:rsidRPr="00770121">
        <w:rPr>
          <w:sz w:val="24"/>
          <w:szCs w:val="24"/>
        </w:rPr>
        <w:t>c</w:t>
      </w:r>
      <w:hyperlink r:id="rId23"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F285A">
      <w:pPr>
        <w:pStyle w:val="PargrafodaLista"/>
        <w:numPr>
          <w:ilvl w:val="1"/>
          <w:numId w:val="27"/>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F285A">
      <w:pPr>
        <w:pStyle w:val="PargrafodaLista"/>
        <w:widowControl w:val="0"/>
        <w:numPr>
          <w:ilvl w:val="1"/>
          <w:numId w:val="27"/>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r w:rsidR="00FF07EF" w:rsidRPr="00770121">
        <w:t xml:space="preserve">  </w:t>
      </w:r>
      <w:r w:rsidRPr="00770121">
        <w:rPr>
          <w:spacing w:val="-57"/>
        </w:rPr>
        <w:t xml:space="preserve"> </w:t>
      </w:r>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F285A">
      <w:pPr>
        <w:widowControl w:val="0"/>
        <w:numPr>
          <w:ilvl w:val="1"/>
          <w:numId w:val="27"/>
        </w:numPr>
        <w:tabs>
          <w:tab w:val="left" w:pos="567"/>
          <w:tab w:val="left" w:pos="746"/>
        </w:tabs>
        <w:autoSpaceDE w:val="0"/>
        <w:autoSpaceDN w:val="0"/>
        <w:spacing w:before="120" w:after="120"/>
        <w:ind w:left="0" w:firstLine="0"/>
        <w:jc w:val="both"/>
        <w:rPr>
          <w:sz w:val="24"/>
          <w:szCs w:val="24"/>
        </w:rPr>
      </w:pPr>
      <w:r w:rsidRPr="00770121">
        <w:rPr>
          <w:sz w:val="24"/>
          <w:szCs w:val="24"/>
        </w:rPr>
        <w:lastRenderedPageBreak/>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F285A">
      <w:pPr>
        <w:widowControl w:val="0"/>
        <w:numPr>
          <w:ilvl w:val="2"/>
          <w:numId w:val="27"/>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6AA91FB1" w:rsidR="00DB1FD4" w:rsidRPr="00770121" w:rsidRDefault="00DB1FD4" w:rsidP="001F285A">
      <w:pPr>
        <w:widowControl w:val="0"/>
        <w:numPr>
          <w:ilvl w:val="3"/>
          <w:numId w:val="27"/>
        </w:numPr>
        <w:tabs>
          <w:tab w:val="left" w:pos="567"/>
          <w:tab w:val="left" w:pos="851"/>
        </w:tabs>
        <w:autoSpaceDE w:val="0"/>
        <w:autoSpaceDN w:val="0"/>
        <w:spacing w:before="120" w:after="120"/>
        <w:ind w:left="0" w:firstLine="0"/>
        <w:jc w:val="both"/>
        <w:rPr>
          <w:sz w:val="24"/>
          <w:szCs w:val="24"/>
        </w:rPr>
      </w:pPr>
      <w:r w:rsidRPr="00770121">
        <w:rPr>
          <w:sz w:val="24"/>
          <w:szCs w:val="24"/>
        </w:rPr>
        <w:t xml:space="preserve">Os </w:t>
      </w:r>
      <w:r w:rsidR="00B9306D">
        <w:rPr>
          <w:sz w:val="24"/>
          <w:szCs w:val="24"/>
        </w:rPr>
        <w:t>itens</w:t>
      </w:r>
      <w:r w:rsidRPr="00770121">
        <w:rPr>
          <w:sz w:val="24"/>
          <w:szCs w:val="24"/>
        </w:rPr>
        <w:t xml:space="preserve">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F285A">
      <w:pPr>
        <w:widowControl w:val="0"/>
        <w:numPr>
          <w:ilvl w:val="1"/>
          <w:numId w:val="27"/>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F285A">
      <w:pPr>
        <w:widowControl w:val="0"/>
        <w:numPr>
          <w:ilvl w:val="1"/>
          <w:numId w:val="27"/>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1F285A">
      <w:pPr>
        <w:pStyle w:val="PargrafodaLista"/>
        <w:numPr>
          <w:ilvl w:val="2"/>
          <w:numId w:val="27"/>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24DD297"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r w:rsidR="00B9306D" w:rsidRPr="00770121">
        <w:rPr>
          <w:sz w:val="24"/>
          <w:szCs w:val="24"/>
        </w:rPr>
        <w:t>pelos órgãos</w:t>
      </w:r>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770121" w:rsidRDefault="00E22024" w:rsidP="001F285A">
      <w:pPr>
        <w:pStyle w:val="PargrafodaLista"/>
        <w:widowControl w:val="0"/>
        <w:numPr>
          <w:ilvl w:val="1"/>
          <w:numId w:val="27"/>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D770AA">
      <w:pPr>
        <w:widowControl w:val="0"/>
        <w:numPr>
          <w:ilvl w:val="2"/>
          <w:numId w:val="27"/>
        </w:numPr>
        <w:tabs>
          <w:tab w:val="left" w:pos="567"/>
          <w:tab w:val="left" w:pos="905"/>
        </w:tabs>
        <w:autoSpaceDE w:val="0"/>
        <w:autoSpaceDN w:val="0"/>
        <w:spacing w:before="120" w:after="120"/>
        <w:ind w:left="0" w:firstLine="0"/>
        <w:jc w:val="both"/>
        <w:rPr>
          <w:sz w:val="24"/>
          <w:szCs w:val="24"/>
        </w:rPr>
      </w:pPr>
      <w:r w:rsidRPr="00770121">
        <w:rPr>
          <w:sz w:val="24"/>
          <w:szCs w:val="24"/>
        </w:rPr>
        <w:t>Verificar a condição da empresa caso ela seja ME/EPP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3ED6B46F" w14:textId="77777777" w:rsidR="00D770AA" w:rsidRPr="00D770AA" w:rsidRDefault="00DB1FD4" w:rsidP="00D770AA">
      <w:pPr>
        <w:widowControl w:val="0"/>
        <w:numPr>
          <w:ilvl w:val="2"/>
          <w:numId w:val="27"/>
        </w:numPr>
        <w:tabs>
          <w:tab w:val="left" w:pos="567"/>
          <w:tab w:val="left" w:pos="902"/>
        </w:tabs>
        <w:autoSpaceDE w:val="0"/>
        <w:autoSpaceDN w:val="0"/>
        <w:spacing w:before="120" w:after="120"/>
        <w:ind w:left="0" w:firstLine="0"/>
        <w:jc w:val="both"/>
        <w:rPr>
          <w:b/>
          <w:color w:val="FF0066"/>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r w:rsidR="00D770AA">
        <w:rPr>
          <w:b/>
          <w:sz w:val="24"/>
          <w:szCs w:val="24"/>
          <w:u w:val="thick"/>
        </w:rPr>
        <w:t xml:space="preserve">, </w:t>
      </w:r>
    </w:p>
    <w:p w14:paraId="32708CFE" w14:textId="4CA71421" w:rsidR="00FC15BC" w:rsidRPr="00D770AA" w:rsidRDefault="00D770AA" w:rsidP="00D770AA">
      <w:pPr>
        <w:pStyle w:val="PargrafodaLista"/>
        <w:widowControl w:val="0"/>
        <w:numPr>
          <w:ilvl w:val="3"/>
          <w:numId w:val="27"/>
        </w:numPr>
        <w:tabs>
          <w:tab w:val="left" w:pos="567"/>
          <w:tab w:val="left" w:pos="902"/>
        </w:tabs>
        <w:autoSpaceDE w:val="0"/>
        <w:autoSpaceDN w:val="0"/>
        <w:spacing w:before="120" w:after="120"/>
        <w:ind w:left="0" w:firstLine="0"/>
        <w:jc w:val="both"/>
        <w:rPr>
          <w:b/>
          <w:color w:val="000000" w:themeColor="text1"/>
          <w:u w:val="single"/>
        </w:rPr>
      </w:pPr>
      <w:r w:rsidRPr="00D770AA">
        <w:rPr>
          <w:b/>
          <w:color w:val="000000" w:themeColor="text1"/>
          <w:u w:val="single"/>
        </w:rPr>
        <w:lastRenderedPageBreak/>
        <w:t>- Caso o item seja de marca da empresa, deverá ser preenchido o campo de marca no sistema como “PROPRIA”</w:t>
      </w:r>
    </w:p>
    <w:p w14:paraId="4AD08899" w14:textId="3544D912" w:rsidR="00DB1FD4" w:rsidRPr="00D770AA" w:rsidRDefault="00DB1FD4" w:rsidP="00D770AA">
      <w:pPr>
        <w:widowControl w:val="0"/>
        <w:numPr>
          <w:ilvl w:val="1"/>
          <w:numId w:val="27"/>
        </w:numPr>
        <w:tabs>
          <w:tab w:val="left" w:pos="567"/>
          <w:tab w:val="left" w:pos="859"/>
        </w:tabs>
        <w:autoSpaceDE w:val="0"/>
        <w:autoSpaceDN w:val="0"/>
        <w:spacing w:before="120" w:after="120"/>
        <w:ind w:left="0" w:firstLine="0"/>
        <w:jc w:val="both"/>
        <w:rPr>
          <w:color w:val="000000" w:themeColor="text1"/>
          <w:sz w:val="24"/>
          <w:szCs w:val="24"/>
        </w:rPr>
      </w:pPr>
      <w:r w:rsidRPr="00D770AA">
        <w:rPr>
          <w:color w:val="000000" w:themeColor="text1"/>
          <w:sz w:val="24"/>
          <w:szCs w:val="24"/>
        </w:rPr>
        <w:t>Os preços deverão ser cotados em moeda corrente nacional e preenchidos no campo</w:t>
      </w:r>
      <w:r w:rsidRPr="00D770AA">
        <w:rPr>
          <w:color w:val="000000" w:themeColor="text1"/>
          <w:spacing w:val="1"/>
          <w:sz w:val="24"/>
          <w:szCs w:val="24"/>
        </w:rPr>
        <w:t xml:space="preserve"> </w:t>
      </w:r>
      <w:r w:rsidRPr="00D770AA">
        <w:rPr>
          <w:color w:val="000000" w:themeColor="text1"/>
          <w:sz w:val="24"/>
          <w:szCs w:val="24"/>
        </w:rPr>
        <w:t>apropriado do sistema eletrônico e neles deverão</w:t>
      </w:r>
      <w:r w:rsidRPr="00D770AA">
        <w:rPr>
          <w:color w:val="000000" w:themeColor="text1"/>
          <w:spacing w:val="60"/>
          <w:sz w:val="24"/>
          <w:szCs w:val="24"/>
        </w:rPr>
        <w:t xml:space="preserve"> </w:t>
      </w:r>
      <w:r w:rsidRPr="00D770AA">
        <w:rPr>
          <w:color w:val="000000" w:themeColor="text1"/>
          <w:sz w:val="24"/>
          <w:szCs w:val="24"/>
        </w:rPr>
        <w:t>estar inclusas todas e quaisquer despesas,</w:t>
      </w:r>
      <w:r w:rsidRPr="00D770AA">
        <w:rPr>
          <w:color w:val="000000" w:themeColor="text1"/>
          <w:spacing w:val="1"/>
          <w:sz w:val="24"/>
          <w:szCs w:val="24"/>
        </w:rPr>
        <w:t xml:space="preserve"> </w:t>
      </w:r>
      <w:r w:rsidRPr="00D770AA">
        <w:rPr>
          <w:color w:val="000000" w:themeColor="text1"/>
          <w:sz w:val="24"/>
          <w:szCs w:val="24"/>
        </w:rPr>
        <w:t>tais como frete, encargos sociais, seguros, tributos diretos e indiretos incidentes sobre os</w:t>
      </w:r>
      <w:r w:rsidRPr="00D770AA">
        <w:rPr>
          <w:color w:val="000000" w:themeColor="text1"/>
          <w:spacing w:val="1"/>
          <w:sz w:val="24"/>
          <w:szCs w:val="24"/>
        </w:rPr>
        <w:t xml:space="preserve"> </w:t>
      </w:r>
      <w:r w:rsidR="00FC15BC" w:rsidRPr="00D770AA">
        <w:rPr>
          <w:color w:val="000000" w:themeColor="text1"/>
          <w:sz w:val="24"/>
          <w:szCs w:val="24"/>
        </w:rPr>
        <w:t>iten</w:t>
      </w:r>
      <w:r w:rsidRPr="00D770AA">
        <w:rPr>
          <w:color w:val="000000" w:themeColor="text1"/>
          <w:sz w:val="24"/>
          <w:szCs w:val="24"/>
        </w:rPr>
        <w:t>s</w:t>
      </w:r>
      <w:r w:rsidRPr="00D770AA">
        <w:rPr>
          <w:color w:val="000000" w:themeColor="text1"/>
          <w:spacing w:val="-1"/>
          <w:sz w:val="24"/>
          <w:szCs w:val="24"/>
        </w:rPr>
        <w:t xml:space="preserve"> </w:t>
      </w:r>
      <w:r w:rsidRPr="00D770AA">
        <w:rPr>
          <w:color w:val="000000" w:themeColor="text1"/>
          <w:sz w:val="24"/>
          <w:szCs w:val="24"/>
        </w:rPr>
        <w:t>licitados.</w:t>
      </w:r>
    </w:p>
    <w:p w14:paraId="73396294" w14:textId="77777777" w:rsidR="0071696F" w:rsidRPr="001E2A75" w:rsidRDefault="0071696F" w:rsidP="00D770AA">
      <w:pPr>
        <w:pStyle w:val="PargrafodaLista"/>
        <w:numPr>
          <w:ilvl w:val="1"/>
          <w:numId w:val="27"/>
        </w:numPr>
        <w:tabs>
          <w:tab w:val="left" w:pos="567"/>
        </w:tabs>
        <w:spacing w:before="120" w:after="120"/>
        <w:ind w:left="0" w:firstLine="0"/>
        <w:jc w:val="both"/>
        <w:rPr>
          <w:color w:val="000000" w:themeColor="text1"/>
          <w:kern w:val="0"/>
          <w:lang w:eastAsia="pt-BR"/>
        </w:rPr>
      </w:pPr>
      <w:r w:rsidRPr="00D770AA">
        <w:rPr>
          <w:color w:val="000000" w:themeColor="text1"/>
        </w:rPr>
        <w:t xml:space="preserve">A etapa de encaminhamento </w:t>
      </w:r>
      <w:r w:rsidRPr="001E2A75">
        <w:rPr>
          <w:color w:val="000000" w:themeColor="text1"/>
        </w:rPr>
        <w:t>da documentação será encerrada com a abertura da sessão</w:t>
      </w:r>
      <w:r w:rsidRPr="001E2A75">
        <w:rPr>
          <w:color w:val="000000" w:themeColor="text1"/>
          <w:spacing w:val="1"/>
        </w:rPr>
        <w:t xml:space="preserve"> </w:t>
      </w:r>
      <w:r w:rsidRPr="001E2A75">
        <w:rPr>
          <w:color w:val="000000" w:themeColor="text1"/>
        </w:rPr>
        <w:t>pública.</w:t>
      </w:r>
    </w:p>
    <w:p w14:paraId="3FC345C1" w14:textId="77777777" w:rsidR="009F6301" w:rsidRPr="001E2A75" w:rsidRDefault="0071696F" w:rsidP="001F285A">
      <w:pPr>
        <w:pStyle w:val="PargrafodaLista"/>
        <w:numPr>
          <w:ilvl w:val="2"/>
          <w:numId w:val="27"/>
        </w:numPr>
        <w:tabs>
          <w:tab w:val="left" w:pos="567"/>
        </w:tabs>
        <w:spacing w:before="120" w:after="120"/>
        <w:ind w:left="0" w:firstLine="0"/>
        <w:jc w:val="both"/>
        <w:rPr>
          <w:color w:val="000000" w:themeColor="text1"/>
          <w:kern w:val="0"/>
          <w:lang w:eastAsia="pt-BR"/>
        </w:rPr>
      </w:pPr>
      <w:r w:rsidRPr="001E2A75">
        <w:rPr>
          <w:color w:val="000000" w:themeColor="text1"/>
        </w:rPr>
        <w:t>O envio da proposta, acompanhada dos documentos de habilitação (original) exigidos,</w:t>
      </w:r>
      <w:r w:rsidRPr="001E2A75">
        <w:rPr>
          <w:color w:val="000000" w:themeColor="text1"/>
          <w:spacing w:val="1"/>
        </w:rPr>
        <w:t xml:space="preserve"> </w:t>
      </w:r>
      <w:r w:rsidRPr="001E2A75">
        <w:rPr>
          <w:b/>
          <w:color w:val="000000" w:themeColor="text1"/>
        </w:rPr>
        <w:t>deverá ser ENVIADO na ordem em que</w:t>
      </w:r>
      <w:r w:rsidRPr="001E2A75">
        <w:rPr>
          <w:b/>
          <w:color w:val="000000" w:themeColor="text1"/>
          <w:spacing w:val="1"/>
        </w:rPr>
        <w:t xml:space="preserve"> </w:t>
      </w:r>
      <w:r w:rsidRPr="001E2A75">
        <w:rPr>
          <w:b/>
          <w:color w:val="000000" w:themeColor="text1"/>
        </w:rPr>
        <w:t>foram</w:t>
      </w:r>
      <w:r w:rsidRPr="001E2A75">
        <w:rPr>
          <w:b/>
          <w:color w:val="000000" w:themeColor="text1"/>
          <w:spacing w:val="60"/>
        </w:rPr>
        <w:t xml:space="preserve"> </w:t>
      </w:r>
      <w:r w:rsidRPr="001E2A75">
        <w:rPr>
          <w:b/>
          <w:color w:val="000000" w:themeColor="text1"/>
        </w:rPr>
        <w:t>solicitados</w:t>
      </w:r>
      <w:r w:rsidRPr="001E2A75">
        <w:rPr>
          <w:color w:val="000000" w:themeColor="text1"/>
        </w:rPr>
        <w:t>, por meio de uso da chave de</w:t>
      </w:r>
      <w:r w:rsidRPr="001E2A75">
        <w:rPr>
          <w:color w:val="000000" w:themeColor="text1"/>
          <w:spacing w:val="1"/>
        </w:rPr>
        <w:t xml:space="preserve"> </w:t>
      </w:r>
      <w:r w:rsidRPr="001E2A75">
        <w:rPr>
          <w:color w:val="000000" w:themeColor="text1"/>
        </w:rPr>
        <w:t>acesso</w:t>
      </w:r>
      <w:r w:rsidRPr="001E2A75">
        <w:rPr>
          <w:color w:val="000000" w:themeColor="text1"/>
          <w:spacing w:val="-1"/>
        </w:rPr>
        <w:t xml:space="preserve"> </w:t>
      </w:r>
      <w:r w:rsidRPr="001E2A75">
        <w:rPr>
          <w:color w:val="000000" w:themeColor="text1"/>
        </w:rPr>
        <w:t>e senha, intransferíveis.</w:t>
      </w:r>
    </w:p>
    <w:p w14:paraId="6112CD5F" w14:textId="23B6E4C8" w:rsidR="0071696F" w:rsidRPr="00770121" w:rsidRDefault="0071696F" w:rsidP="001F285A">
      <w:pPr>
        <w:pStyle w:val="PargrafodaLista"/>
        <w:numPr>
          <w:ilvl w:val="2"/>
          <w:numId w:val="27"/>
        </w:numPr>
        <w:tabs>
          <w:tab w:val="left" w:pos="567"/>
        </w:tabs>
        <w:spacing w:before="120" w:after="120"/>
        <w:ind w:left="0" w:firstLine="0"/>
        <w:jc w:val="both"/>
        <w:rPr>
          <w:color w:val="auto"/>
          <w:kern w:val="0"/>
          <w:lang w:eastAsia="pt-BR"/>
        </w:rPr>
      </w:pPr>
      <w:r w:rsidRPr="001E2A75">
        <w:rPr>
          <w:color w:val="000000" w:themeColor="text1"/>
        </w:rPr>
        <w:t>O</w:t>
      </w:r>
      <w:r w:rsidRPr="001E2A75">
        <w:rPr>
          <w:color w:val="000000" w:themeColor="text1"/>
          <w:spacing w:val="7"/>
        </w:rPr>
        <w:t xml:space="preserve"> </w:t>
      </w:r>
      <w:r w:rsidRPr="001E2A75">
        <w:rPr>
          <w:color w:val="000000" w:themeColor="text1"/>
        </w:rPr>
        <w:t>licitante</w:t>
      </w:r>
      <w:r w:rsidRPr="001E2A75">
        <w:rPr>
          <w:color w:val="000000" w:themeColor="text1"/>
          <w:spacing w:val="7"/>
        </w:rPr>
        <w:t xml:space="preserve"> </w:t>
      </w:r>
      <w:r w:rsidRPr="001E2A75">
        <w:rPr>
          <w:color w:val="000000" w:themeColor="text1"/>
        </w:rPr>
        <w:t>declarará,</w:t>
      </w:r>
      <w:r w:rsidRPr="001E2A75">
        <w:rPr>
          <w:color w:val="000000" w:themeColor="text1"/>
          <w:spacing w:val="8"/>
        </w:rPr>
        <w:t xml:space="preserve"> </w:t>
      </w:r>
      <w:r w:rsidRPr="001E2A75">
        <w:rPr>
          <w:color w:val="000000" w:themeColor="text1"/>
        </w:rPr>
        <w:t>em</w:t>
      </w:r>
      <w:r w:rsidRPr="001E2A75">
        <w:rPr>
          <w:color w:val="000000" w:themeColor="text1"/>
          <w:spacing w:val="8"/>
        </w:rPr>
        <w:t xml:space="preserve"> </w:t>
      </w:r>
      <w:r w:rsidRPr="001E2A75">
        <w:rPr>
          <w:color w:val="000000" w:themeColor="text1"/>
        </w:rPr>
        <w:t>campo</w:t>
      </w:r>
      <w:r w:rsidRPr="001E2A75">
        <w:rPr>
          <w:color w:val="000000" w:themeColor="text1"/>
          <w:spacing w:val="8"/>
        </w:rPr>
        <w:t xml:space="preserve"> </w:t>
      </w:r>
      <w:r w:rsidRPr="001E2A75">
        <w:rPr>
          <w:color w:val="000000" w:themeColor="text1"/>
        </w:rPr>
        <w:t>próprio</w:t>
      </w:r>
      <w:r w:rsidRPr="001E2A75">
        <w:rPr>
          <w:color w:val="000000" w:themeColor="text1"/>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1E2A75" w:rsidRDefault="0071696F" w:rsidP="001F285A">
      <w:pPr>
        <w:widowControl w:val="0"/>
        <w:numPr>
          <w:ilvl w:val="2"/>
          <w:numId w:val="27"/>
        </w:numPr>
        <w:tabs>
          <w:tab w:val="left" w:pos="567"/>
          <w:tab w:val="left" w:pos="903"/>
        </w:tabs>
        <w:autoSpaceDE w:val="0"/>
        <w:autoSpaceDN w:val="0"/>
        <w:spacing w:before="120" w:after="120"/>
        <w:ind w:left="0" w:firstLine="0"/>
        <w:jc w:val="both"/>
        <w:rPr>
          <w:color w:val="000000" w:themeColor="text1"/>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1E2A75">
        <w:rPr>
          <w:color w:val="000000" w:themeColor="text1"/>
          <w:sz w:val="24"/>
          <w:szCs w:val="24"/>
        </w:rPr>
        <w:t>declarações sujeitará</w:t>
      </w:r>
      <w:r w:rsidRPr="001E2A75">
        <w:rPr>
          <w:color w:val="000000" w:themeColor="text1"/>
          <w:spacing w:val="-2"/>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licitante</w:t>
      </w:r>
      <w:r w:rsidRPr="001E2A75">
        <w:rPr>
          <w:color w:val="000000" w:themeColor="text1"/>
          <w:spacing w:val="-1"/>
          <w:sz w:val="24"/>
          <w:szCs w:val="24"/>
        </w:rPr>
        <w:t xml:space="preserve"> </w:t>
      </w:r>
      <w:r w:rsidRPr="001E2A75">
        <w:rPr>
          <w:color w:val="000000" w:themeColor="text1"/>
          <w:sz w:val="24"/>
          <w:szCs w:val="24"/>
        </w:rPr>
        <w:t>às</w:t>
      </w:r>
      <w:r w:rsidRPr="001E2A75">
        <w:rPr>
          <w:color w:val="000000" w:themeColor="text1"/>
          <w:spacing w:val="-1"/>
          <w:sz w:val="24"/>
          <w:szCs w:val="24"/>
        </w:rPr>
        <w:t xml:space="preserve"> </w:t>
      </w:r>
      <w:r w:rsidRPr="001E2A75">
        <w:rPr>
          <w:color w:val="000000" w:themeColor="text1"/>
          <w:sz w:val="24"/>
          <w:szCs w:val="24"/>
        </w:rPr>
        <w:t>sanções</w:t>
      </w:r>
      <w:r w:rsidRPr="001E2A75">
        <w:rPr>
          <w:color w:val="000000" w:themeColor="text1"/>
          <w:spacing w:val="-1"/>
          <w:sz w:val="24"/>
          <w:szCs w:val="24"/>
        </w:rPr>
        <w:t xml:space="preserve"> </w:t>
      </w:r>
      <w:r w:rsidRPr="001E2A75">
        <w:rPr>
          <w:color w:val="000000" w:themeColor="text1"/>
          <w:sz w:val="24"/>
          <w:szCs w:val="24"/>
        </w:rPr>
        <w:t>legais</w:t>
      </w:r>
      <w:r w:rsidRPr="001E2A75">
        <w:rPr>
          <w:color w:val="000000" w:themeColor="text1"/>
          <w:spacing w:val="1"/>
          <w:sz w:val="24"/>
          <w:szCs w:val="24"/>
        </w:rPr>
        <w:t xml:space="preserve"> </w:t>
      </w:r>
      <w:r w:rsidRPr="001E2A75">
        <w:rPr>
          <w:color w:val="000000" w:themeColor="text1"/>
          <w:sz w:val="24"/>
          <w:szCs w:val="24"/>
        </w:rPr>
        <w:t>cabíveis.</w:t>
      </w:r>
    </w:p>
    <w:p w14:paraId="0723036C" w14:textId="77777777" w:rsidR="0071696F" w:rsidRPr="001E2A75" w:rsidRDefault="0071696F" w:rsidP="001F285A">
      <w:pPr>
        <w:widowControl w:val="0"/>
        <w:numPr>
          <w:ilvl w:val="2"/>
          <w:numId w:val="27"/>
        </w:numPr>
        <w:tabs>
          <w:tab w:val="left" w:pos="567"/>
          <w:tab w:val="left" w:pos="936"/>
        </w:tabs>
        <w:autoSpaceDE w:val="0"/>
        <w:autoSpaceDN w:val="0"/>
        <w:spacing w:before="120" w:after="120"/>
        <w:ind w:left="0" w:firstLine="0"/>
        <w:jc w:val="both"/>
        <w:rPr>
          <w:color w:val="000000" w:themeColor="text1"/>
          <w:sz w:val="24"/>
          <w:szCs w:val="24"/>
        </w:rPr>
      </w:pPr>
      <w:r w:rsidRPr="001E2A75">
        <w:rPr>
          <w:color w:val="000000" w:themeColor="text1"/>
          <w:sz w:val="24"/>
          <w:szCs w:val="24"/>
        </w:rPr>
        <w:t>Os licitantes poderão retirar ou substituir a proposta e os documentos de habilitação</w:t>
      </w:r>
      <w:r w:rsidRPr="001E2A75">
        <w:rPr>
          <w:color w:val="000000" w:themeColor="text1"/>
          <w:spacing w:val="1"/>
          <w:sz w:val="24"/>
          <w:szCs w:val="24"/>
        </w:rPr>
        <w:t xml:space="preserve"> </w:t>
      </w:r>
      <w:r w:rsidRPr="001E2A75">
        <w:rPr>
          <w:color w:val="000000" w:themeColor="text1"/>
          <w:sz w:val="24"/>
          <w:szCs w:val="24"/>
        </w:rPr>
        <w:t>anteriormente</w:t>
      </w:r>
      <w:r w:rsidRPr="001E2A75">
        <w:rPr>
          <w:color w:val="000000" w:themeColor="text1"/>
          <w:spacing w:val="-1"/>
          <w:sz w:val="24"/>
          <w:szCs w:val="24"/>
        </w:rPr>
        <w:t xml:space="preserve"> </w:t>
      </w:r>
      <w:r w:rsidRPr="001E2A75">
        <w:rPr>
          <w:color w:val="000000" w:themeColor="text1"/>
          <w:sz w:val="24"/>
          <w:szCs w:val="24"/>
        </w:rPr>
        <w:t>inseridos no sistema, até</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abertura</w:t>
      </w:r>
      <w:r w:rsidRPr="001E2A75">
        <w:rPr>
          <w:color w:val="000000" w:themeColor="text1"/>
          <w:spacing w:val="1"/>
          <w:sz w:val="24"/>
          <w:szCs w:val="24"/>
        </w:rPr>
        <w:t xml:space="preserve"> </w:t>
      </w:r>
      <w:r w:rsidRPr="001E2A75">
        <w:rPr>
          <w:color w:val="000000" w:themeColor="text1"/>
          <w:sz w:val="24"/>
          <w:szCs w:val="24"/>
        </w:rPr>
        <w:t>da</w:t>
      </w:r>
      <w:r w:rsidRPr="001E2A75">
        <w:rPr>
          <w:color w:val="000000" w:themeColor="text1"/>
          <w:spacing w:val="-2"/>
          <w:sz w:val="24"/>
          <w:szCs w:val="24"/>
        </w:rPr>
        <w:t xml:space="preserve"> </w:t>
      </w:r>
      <w:r w:rsidRPr="001E2A75">
        <w:rPr>
          <w:color w:val="000000" w:themeColor="text1"/>
          <w:sz w:val="24"/>
          <w:szCs w:val="24"/>
        </w:rPr>
        <w:t>sessão pública.</w:t>
      </w:r>
    </w:p>
    <w:p w14:paraId="70E915A3" w14:textId="11CA3D6C" w:rsidR="0071696F" w:rsidRPr="001E2A75" w:rsidRDefault="0071696F" w:rsidP="001F285A">
      <w:pPr>
        <w:widowControl w:val="0"/>
        <w:numPr>
          <w:ilvl w:val="2"/>
          <w:numId w:val="27"/>
        </w:numPr>
        <w:tabs>
          <w:tab w:val="left" w:pos="567"/>
          <w:tab w:val="left" w:pos="903"/>
        </w:tabs>
        <w:autoSpaceDE w:val="0"/>
        <w:autoSpaceDN w:val="0"/>
        <w:spacing w:before="120" w:after="120"/>
        <w:ind w:left="0" w:firstLine="0"/>
        <w:jc w:val="both"/>
        <w:rPr>
          <w:color w:val="000000" w:themeColor="text1"/>
          <w:sz w:val="24"/>
          <w:szCs w:val="24"/>
        </w:rPr>
      </w:pPr>
      <w:r w:rsidRPr="001E2A75">
        <w:rPr>
          <w:color w:val="000000" w:themeColor="text1"/>
          <w:sz w:val="24"/>
          <w:szCs w:val="24"/>
        </w:rPr>
        <w:t>Os documentos que compõem a proposta e a habilitação do licitante melhor classificado</w:t>
      </w:r>
      <w:r w:rsidRPr="001E2A75">
        <w:rPr>
          <w:color w:val="000000" w:themeColor="text1"/>
          <w:spacing w:val="-57"/>
          <w:sz w:val="24"/>
          <w:szCs w:val="24"/>
        </w:rPr>
        <w:t xml:space="preserve"> </w:t>
      </w:r>
      <w:r w:rsidRPr="001E2A75">
        <w:rPr>
          <w:color w:val="000000" w:themeColor="text1"/>
          <w:sz w:val="24"/>
          <w:szCs w:val="24"/>
        </w:rPr>
        <w:t>somente serão disponibilizados para avaliação d</w:t>
      </w:r>
      <w:r w:rsidR="00D636AA" w:rsidRPr="001E2A75">
        <w:rPr>
          <w:color w:val="000000" w:themeColor="text1"/>
          <w:sz w:val="24"/>
          <w:szCs w:val="24"/>
        </w:rPr>
        <w:t>o(a) Pregoeiro(a)</w:t>
      </w:r>
      <w:r w:rsidRPr="001E2A75">
        <w:rPr>
          <w:color w:val="000000" w:themeColor="text1"/>
          <w:sz w:val="24"/>
          <w:szCs w:val="24"/>
        </w:rPr>
        <w:t>e para acesso público após o</w:t>
      </w:r>
      <w:r w:rsidRPr="001E2A75">
        <w:rPr>
          <w:color w:val="000000" w:themeColor="text1"/>
          <w:spacing w:val="1"/>
          <w:sz w:val="24"/>
          <w:szCs w:val="24"/>
        </w:rPr>
        <w:t xml:space="preserve"> </w:t>
      </w:r>
      <w:r w:rsidRPr="001E2A75">
        <w:rPr>
          <w:color w:val="000000" w:themeColor="text1"/>
          <w:sz w:val="24"/>
          <w:szCs w:val="24"/>
        </w:rPr>
        <w:t>encerramento</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2"/>
          <w:sz w:val="24"/>
          <w:szCs w:val="24"/>
        </w:rPr>
        <w:t xml:space="preserve"> </w:t>
      </w:r>
      <w:r w:rsidRPr="001E2A75">
        <w:rPr>
          <w:color w:val="000000" w:themeColor="text1"/>
          <w:sz w:val="24"/>
          <w:szCs w:val="24"/>
        </w:rPr>
        <w:t>envio de lances.</w:t>
      </w:r>
    </w:p>
    <w:p w14:paraId="38F00534" w14:textId="1F4BC22C" w:rsidR="0071696F" w:rsidRPr="001E2A75" w:rsidRDefault="0071696F" w:rsidP="001F285A">
      <w:pPr>
        <w:widowControl w:val="0"/>
        <w:numPr>
          <w:ilvl w:val="2"/>
          <w:numId w:val="27"/>
        </w:numPr>
        <w:tabs>
          <w:tab w:val="left" w:pos="567"/>
          <w:tab w:val="left" w:pos="967"/>
        </w:tabs>
        <w:autoSpaceDE w:val="0"/>
        <w:autoSpaceDN w:val="0"/>
        <w:spacing w:before="120" w:after="120"/>
        <w:ind w:left="0" w:firstLine="0"/>
        <w:jc w:val="both"/>
        <w:rPr>
          <w:color w:val="000000" w:themeColor="text1"/>
          <w:sz w:val="24"/>
          <w:szCs w:val="24"/>
        </w:rPr>
      </w:pP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complementares</w:t>
      </w:r>
      <w:r w:rsidR="00612DB5" w:rsidRPr="001E2A75">
        <w:rPr>
          <w:color w:val="000000" w:themeColor="text1"/>
          <w:spacing w:val="1"/>
          <w:sz w:val="24"/>
          <w:szCs w:val="24"/>
        </w:rPr>
        <w:t xml:space="preserve">, a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00612DB5" w:rsidRPr="001E2A75">
        <w:rPr>
          <w:color w:val="000000" w:themeColor="text1"/>
          <w:spacing w:val="1"/>
          <w:sz w:val="24"/>
          <w:szCs w:val="24"/>
        </w:rPr>
        <w:t>a</w:t>
      </w:r>
      <w:r w:rsidRPr="001E2A75">
        <w:rPr>
          <w:color w:val="000000" w:themeColor="text1"/>
          <w:spacing w:val="1"/>
          <w:sz w:val="24"/>
          <w:szCs w:val="24"/>
        </w:rPr>
        <w:t xml:space="preserve"> </w:t>
      </w:r>
      <w:r w:rsidRPr="001E2A75">
        <w:rPr>
          <w:color w:val="000000" w:themeColor="text1"/>
          <w:sz w:val="24"/>
          <w:szCs w:val="24"/>
        </w:rPr>
        <w:t>habilitação,</w:t>
      </w:r>
      <w:r w:rsidRPr="001E2A75">
        <w:rPr>
          <w:color w:val="000000" w:themeColor="text1"/>
          <w:spacing w:val="1"/>
          <w:sz w:val="24"/>
          <w:szCs w:val="24"/>
        </w:rPr>
        <w:t xml:space="preserve"> </w:t>
      </w:r>
      <w:r w:rsidRPr="001E2A75">
        <w:rPr>
          <w:color w:val="000000" w:themeColor="text1"/>
          <w:sz w:val="24"/>
          <w:szCs w:val="24"/>
        </w:rPr>
        <w:t>quando</w:t>
      </w:r>
      <w:r w:rsidRPr="001E2A75">
        <w:rPr>
          <w:color w:val="000000" w:themeColor="text1"/>
          <w:spacing w:val="1"/>
          <w:sz w:val="24"/>
          <w:szCs w:val="24"/>
        </w:rPr>
        <w:t xml:space="preserve"> </w:t>
      </w:r>
      <w:r w:rsidRPr="001E2A75">
        <w:rPr>
          <w:color w:val="000000" w:themeColor="text1"/>
          <w:sz w:val="24"/>
          <w:szCs w:val="24"/>
        </w:rPr>
        <w:t>necessários</w:t>
      </w:r>
      <w:r w:rsidRPr="001E2A75">
        <w:rPr>
          <w:color w:val="000000" w:themeColor="text1"/>
          <w:spacing w:val="1"/>
          <w:sz w:val="24"/>
          <w:szCs w:val="24"/>
        </w:rPr>
        <w:t xml:space="preserve"> </w:t>
      </w:r>
      <w:r w:rsidRPr="001E2A75">
        <w:rPr>
          <w:color w:val="000000" w:themeColor="text1"/>
          <w:sz w:val="24"/>
          <w:szCs w:val="24"/>
        </w:rPr>
        <w:t>à</w:t>
      </w:r>
      <w:r w:rsidRPr="001E2A75">
        <w:rPr>
          <w:color w:val="000000" w:themeColor="text1"/>
          <w:spacing w:val="-57"/>
          <w:sz w:val="24"/>
          <w:szCs w:val="24"/>
        </w:rPr>
        <w:t xml:space="preserve"> </w:t>
      </w:r>
      <w:r w:rsidR="00184413" w:rsidRPr="001E2A75">
        <w:rPr>
          <w:color w:val="000000" w:themeColor="text1"/>
          <w:spacing w:val="-57"/>
          <w:sz w:val="24"/>
          <w:szCs w:val="24"/>
        </w:rPr>
        <w:t xml:space="preserve">   </w:t>
      </w:r>
      <w:r w:rsidRPr="001E2A75">
        <w:rPr>
          <w:color w:val="000000" w:themeColor="text1"/>
          <w:sz w:val="24"/>
          <w:szCs w:val="24"/>
        </w:rPr>
        <w:t>confirmação daqueles exigidos no edital e já apresentados, serão encaminhados pelo licitante</w:t>
      </w:r>
      <w:r w:rsidRPr="001E2A75">
        <w:rPr>
          <w:color w:val="000000" w:themeColor="text1"/>
          <w:spacing w:val="1"/>
          <w:sz w:val="24"/>
          <w:szCs w:val="24"/>
        </w:rPr>
        <w:t xml:space="preserve"> </w:t>
      </w:r>
      <w:r w:rsidRPr="001E2A75">
        <w:rPr>
          <w:color w:val="000000" w:themeColor="text1"/>
          <w:sz w:val="24"/>
          <w:szCs w:val="24"/>
        </w:rPr>
        <w:t>melhor classificado após o encerramento do envio de lances, exclusivamente pelo sistema,</w:t>
      </w:r>
      <w:r w:rsidRPr="001E2A75">
        <w:rPr>
          <w:color w:val="000000" w:themeColor="text1"/>
          <w:spacing w:val="1"/>
          <w:sz w:val="24"/>
          <w:szCs w:val="24"/>
        </w:rPr>
        <w:t xml:space="preserve"> </w:t>
      </w:r>
      <w:r w:rsidRPr="001E2A75">
        <w:rPr>
          <w:color w:val="000000" w:themeColor="text1"/>
          <w:sz w:val="24"/>
          <w:szCs w:val="24"/>
        </w:rPr>
        <w:t>observado</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prazo</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02</w:t>
      </w:r>
      <w:r w:rsidRPr="001E2A75">
        <w:rPr>
          <w:color w:val="000000" w:themeColor="text1"/>
          <w:spacing w:val="1"/>
          <w:sz w:val="24"/>
          <w:szCs w:val="24"/>
        </w:rPr>
        <w:t xml:space="preserve"> </w:t>
      </w:r>
      <w:r w:rsidRPr="001E2A75">
        <w:rPr>
          <w:color w:val="000000" w:themeColor="text1"/>
          <w:sz w:val="24"/>
          <w:szCs w:val="24"/>
        </w:rPr>
        <w:t>(duas)</w:t>
      </w:r>
      <w:r w:rsidRPr="001E2A75">
        <w:rPr>
          <w:color w:val="000000" w:themeColor="text1"/>
          <w:spacing w:val="1"/>
          <w:sz w:val="24"/>
          <w:szCs w:val="24"/>
        </w:rPr>
        <w:t xml:space="preserve"> </w:t>
      </w:r>
      <w:r w:rsidRPr="001E2A75">
        <w:rPr>
          <w:color w:val="000000" w:themeColor="text1"/>
          <w:sz w:val="24"/>
          <w:szCs w:val="24"/>
        </w:rPr>
        <w:t>horas,</w:t>
      </w:r>
      <w:r w:rsidRPr="001E2A75">
        <w:rPr>
          <w:color w:val="000000" w:themeColor="text1"/>
          <w:spacing w:val="1"/>
          <w:sz w:val="24"/>
          <w:szCs w:val="24"/>
        </w:rPr>
        <w:t xml:space="preserve"> </w:t>
      </w:r>
      <w:r w:rsidRPr="001E2A75">
        <w:rPr>
          <w:color w:val="000000" w:themeColor="text1"/>
          <w:sz w:val="24"/>
          <w:szCs w:val="24"/>
        </w:rPr>
        <w:t>conforme</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w:t>
      </w:r>
      <w:r w:rsidRPr="001E2A75">
        <w:rPr>
          <w:color w:val="000000" w:themeColor="text1"/>
          <w:spacing w:val="1"/>
          <w:sz w:val="24"/>
          <w:szCs w:val="24"/>
        </w:rPr>
        <w:t xml:space="preserve"> </w:t>
      </w:r>
      <w:r w:rsidRPr="001E2A75">
        <w:rPr>
          <w:color w:val="000000" w:themeColor="text1"/>
          <w:sz w:val="24"/>
          <w:szCs w:val="24"/>
        </w:rPr>
        <w:t>2º</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art.</w:t>
      </w:r>
      <w:r w:rsidRPr="001E2A75">
        <w:rPr>
          <w:color w:val="000000" w:themeColor="text1"/>
          <w:spacing w:val="1"/>
          <w:sz w:val="24"/>
          <w:szCs w:val="24"/>
        </w:rPr>
        <w:t xml:space="preserve"> </w:t>
      </w:r>
      <w:r w:rsidRPr="001E2A75">
        <w:rPr>
          <w:color w:val="000000" w:themeColor="text1"/>
          <w:sz w:val="24"/>
          <w:szCs w:val="24"/>
        </w:rPr>
        <w:t>38</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Decreto</w:t>
      </w:r>
      <w:r w:rsidRPr="001E2A75">
        <w:rPr>
          <w:color w:val="000000" w:themeColor="text1"/>
          <w:spacing w:val="1"/>
          <w:sz w:val="24"/>
          <w:szCs w:val="24"/>
        </w:rPr>
        <w:t xml:space="preserve"> </w:t>
      </w:r>
      <w:r w:rsidRPr="001E2A75">
        <w:rPr>
          <w:color w:val="000000" w:themeColor="text1"/>
          <w:sz w:val="24"/>
          <w:szCs w:val="24"/>
        </w:rPr>
        <w:t>Federal</w:t>
      </w:r>
      <w:r w:rsidRPr="001E2A75">
        <w:rPr>
          <w:color w:val="000000" w:themeColor="text1"/>
          <w:spacing w:val="-57"/>
          <w:sz w:val="24"/>
          <w:szCs w:val="24"/>
        </w:rPr>
        <w:t xml:space="preserve"> </w:t>
      </w:r>
      <w:r w:rsidR="00A31F08" w:rsidRPr="001E2A75">
        <w:rPr>
          <w:color w:val="000000" w:themeColor="text1"/>
          <w:spacing w:val="-57"/>
          <w:sz w:val="24"/>
          <w:szCs w:val="24"/>
        </w:rPr>
        <w:t xml:space="preserve">                    </w:t>
      </w:r>
      <w:r w:rsidRPr="001E2A75">
        <w:rPr>
          <w:color w:val="000000" w:themeColor="text1"/>
          <w:sz w:val="24"/>
          <w:szCs w:val="24"/>
        </w:rPr>
        <w:t>10.024/2019.</w:t>
      </w:r>
      <w:r w:rsidR="00612DB5" w:rsidRPr="001E2A75">
        <w:rPr>
          <w:color w:val="000000" w:themeColor="text1"/>
          <w:sz w:val="24"/>
          <w:szCs w:val="24"/>
          <w:shd w:val="clear" w:color="auto" w:fill="FFFFFF"/>
        </w:rPr>
        <w:t xml:space="preserve"> </w:t>
      </w:r>
    </w:p>
    <w:p w14:paraId="6B046073" w14:textId="4E17534C" w:rsidR="0071696F" w:rsidRPr="001E2A75" w:rsidRDefault="0071696F" w:rsidP="001F285A">
      <w:pPr>
        <w:widowControl w:val="0"/>
        <w:numPr>
          <w:ilvl w:val="2"/>
          <w:numId w:val="27"/>
        </w:numPr>
        <w:tabs>
          <w:tab w:val="left" w:pos="567"/>
          <w:tab w:val="left" w:pos="1049"/>
        </w:tabs>
        <w:autoSpaceDE w:val="0"/>
        <w:autoSpaceDN w:val="0"/>
        <w:spacing w:before="120" w:after="120"/>
        <w:ind w:left="0" w:firstLine="0"/>
        <w:jc w:val="both"/>
        <w:rPr>
          <w:color w:val="000000" w:themeColor="text1"/>
          <w:sz w:val="24"/>
          <w:szCs w:val="24"/>
        </w:rPr>
      </w:pPr>
      <w:r w:rsidRPr="001E2A75">
        <w:rPr>
          <w:color w:val="000000" w:themeColor="text1"/>
          <w:sz w:val="24"/>
          <w:szCs w:val="24"/>
        </w:rPr>
        <w:t>O Licitante será inteiramente responsável por todas as transações assumidas em seu</w:t>
      </w:r>
      <w:r w:rsidRPr="001E2A75">
        <w:rPr>
          <w:color w:val="000000" w:themeColor="text1"/>
          <w:spacing w:val="1"/>
          <w:sz w:val="24"/>
          <w:szCs w:val="24"/>
        </w:rPr>
        <w:t xml:space="preserve"> </w:t>
      </w:r>
      <w:r w:rsidRPr="001E2A75">
        <w:rPr>
          <w:color w:val="000000" w:themeColor="text1"/>
          <w:sz w:val="24"/>
          <w:szCs w:val="24"/>
        </w:rPr>
        <w:t>nome</w:t>
      </w:r>
      <w:r w:rsidRPr="001E2A75">
        <w:rPr>
          <w:color w:val="000000" w:themeColor="text1"/>
          <w:spacing w:val="1"/>
          <w:sz w:val="24"/>
          <w:szCs w:val="24"/>
        </w:rPr>
        <w:t xml:space="preserve"> </w:t>
      </w:r>
      <w:r w:rsidRPr="001E2A75">
        <w:rPr>
          <w:color w:val="000000" w:themeColor="text1"/>
          <w:sz w:val="24"/>
          <w:szCs w:val="24"/>
        </w:rPr>
        <w:t>no</w:t>
      </w:r>
      <w:r w:rsidRPr="001E2A75">
        <w:rPr>
          <w:color w:val="000000" w:themeColor="text1"/>
          <w:spacing w:val="1"/>
          <w:sz w:val="24"/>
          <w:szCs w:val="24"/>
        </w:rPr>
        <w:t xml:space="preserve"> </w:t>
      </w:r>
      <w:r w:rsidRPr="001E2A75">
        <w:rPr>
          <w:color w:val="000000" w:themeColor="text1"/>
          <w:sz w:val="24"/>
          <w:szCs w:val="24"/>
        </w:rPr>
        <w:t>sistema</w:t>
      </w:r>
      <w:r w:rsidRPr="001E2A75">
        <w:rPr>
          <w:color w:val="000000" w:themeColor="text1"/>
          <w:spacing w:val="1"/>
          <w:sz w:val="24"/>
          <w:szCs w:val="24"/>
        </w:rPr>
        <w:t xml:space="preserve"> </w:t>
      </w:r>
      <w:r w:rsidRPr="001E2A75">
        <w:rPr>
          <w:color w:val="000000" w:themeColor="text1"/>
          <w:sz w:val="24"/>
          <w:szCs w:val="24"/>
        </w:rPr>
        <w:t>eletrônico,</w:t>
      </w:r>
      <w:r w:rsidRPr="001E2A75">
        <w:rPr>
          <w:color w:val="000000" w:themeColor="text1"/>
          <w:spacing w:val="1"/>
          <w:sz w:val="24"/>
          <w:szCs w:val="24"/>
        </w:rPr>
        <w:t xml:space="preserve"> </w:t>
      </w:r>
      <w:r w:rsidRPr="001E2A75">
        <w:rPr>
          <w:color w:val="000000" w:themeColor="text1"/>
          <w:sz w:val="24"/>
          <w:szCs w:val="24"/>
        </w:rPr>
        <w:t>assumindo</w:t>
      </w:r>
      <w:r w:rsidRPr="001E2A75">
        <w:rPr>
          <w:color w:val="000000" w:themeColor="text1"/>
          <w:spacing w:val="1"/>
          <w:sz w:val="24"/>
          <w:szCs w:val="24"/>
        </w:rPr>
        <w:t xml:space="preserve"> </w:t>
      </w:r>
      <w:r w:rsidRPr="001E2A75">
        <w:rPr>
          <w:color w:val="000000" w:themeColor="text1"/>
          <w:sz w:val="24"/>
          <w:szCs w:val="24"/>
        </w:rPr>
        <w:t>como</w:t>
      </w:r>
      <w:r w:rsidRPr="001E2A75">
        <w:rPr>
          <w:color w:val="000000" w:themeColor="text1"/>
          <w:spacing w:val="1"/>
          <w:sz w:val="24"/>
          <w:szCs w:val="24"/>
        </w:rPr>
        <w:t xml:space="preserve"> </w:t>
      </w:r>
      <w:r w:rsidRPr="001E2A75">
        <w:rPr>
          <w:color w:val="000000" w:themeColor="text1"/>
          <w:sz w:val="24"/>
          <w:szCs w:val="24"/>
        </w:rPr>
        <w:t>verdadeiras</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Pr="001E2A75">
        <w:rPr>
          <w:color w:val="000000" w:themeColor="text1"/>
          <w:sz w:val="24"/>
          <w:szCs w:val="24"/>
        </w:rPr>
        <w:t>firmes</w:t>
      </w:r>
      <w:r w:rsidRPr="001E2A75">
        <w:rPr>
          <w:color w:val="000000" w:themeColor="text1"/>
          <w:spacing w:val="1"/>
          <w:sz w:val="24"/>
          <w:szCs w:val="24"/>
        </w:rPr>
        <w:t xml:space="preserve"> </w:t>
      </w:r>
      <w:r w:rsidRPr="001E2A75">
        <w:rPr>
          <w:color w:val="000000" w:themeColor="text1"/>
          <w:sz w:val="24"/>
          <w:szCs w:val="24"/>
        </w:rPr>
        <w:t>suas</w:t>
      </w:r>
      <w:r w:rsidRPr="001E2A75">
        <w:rPr>
          <w:color w:val="000000" w:themeColor="text1"/>
          <w:spacing w:val="1"/>
          <w:sz w:val="24"/>
          <w:szCs w:val="24"/>
        </w:rPr>
        <w:t xml:space="preserve"> </w:t>
      </w:r>
      <w:r w:rsidRPr="001E2A75">
        <w:rPr>
          <w:color w:val="000000" w:themeColor="text1"/>
          <w:sz w:val="24"/>
          <w:szCs w:val="24"/>
        </w:rPr>
        <w:t>propostas</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1E2A75">
        <w:rPr>
          <w:color w:val="000000" w:themeColor="text1"/>
          <w:sz w:val="24"/>
          <w:szCs w:val="24"/>
        </w:rPr>
        <w:t>desconexão</w:t>
      </w:r>
      <w:r w:rsidR="0076424C" w:rsidRPr="001E2A75">
        <w:rPr>
          <w:color w:val="000000" w:themeColor="text1"/>
          <w:sz w:val="24"/>
          <w:szCs w:val="24"/>
        </w:rPr>
        <w:t>.</w:t>
      </w:r>
    </w:p>
    <w:p w14:paraId="033C65FE" w14:textId="50419E66" w:rsidR="0071696F" w:rsidRPr="001E2A75" w:rsidRDefault="0071696F" w:rsidP="001F285A">
      <w:pPr>
        <w:widowControl w:val="0"/>
        <w:numPr>
          <w:ilvl w:val="2"/>
          <w:numId w:val="27"/>
        </w:numPr>
        <w:tabs>
          <w:tab w:val="left" w:pos="567"/>
          <w:tab w:val="left" w:pos="1070"/>
        </w:tabs>
        <w:autoSpaceDE w:val="0"/>
        <w:autoSpaceDN w:val="0"/>
        <w:spacing w:before="120" w:after="120"/>
        <w:ind w:left="0" w:firstLine="0"/>
        <w:jc w:val="both"/>
        <w:rPr>
          <w:color w:val="000000" w:themeColor="text1"/>
          <w:sz w:val="24"/>
          <w:szCs w:val="24"/>
        </w:rPr>
      </w:pPr>
      <w:r w:rsidRPr="001E2A75">
        <w:rPr>
          <w:color w:val="000000" w:themeColor="text1"/>
          <w:sz w:val="24"/>
          <w:szCs w:val="24"/>
        </w:rPr>
        <w:t>As propostas de preços registradas no Sistema LICITANET, implicarão em plena</w:t>
      </w:r>
      <w:r w:rsidRPr="001E2A75">
        <w:rPr>
          <w:color w:val="000000" w:themeColor="text1"/>
          <w:spacing w:val="1"/>
          <w:sz w:val="24"/>
          <w:szCs w:val="24"/>
        </w:rPr>
        <w:t xml:space="preserve"> </w:t>
      </w:r>
      <w:r w:rsidRPr="001E2A75">
        <w:rPr>
          <w:color w:val="000000" w:themeColor="text1"/>
          <w:sz w:val="24"/>
          <w:szCs w:val="24"/>
        </w:rPr>
        <w:t>aceitação,</w:t>
      </w:r>
      <w:r w:rsidRPr="001E2A75">
        <w:rPr>
          <w:color w:val="000000" w:themeColor="text1"/>
          <w:spacing w:val="-1"/>
          <w:sz w:val="24"/>
          <w:szCs w:val="24"/>
        </w:rPr>
        <w:t xml:space="preserve"> </w:t>
      </w:r>
      <w:r w:rsidRPr="001E2A75">
        <w:rPr>
          <w:color w:val="000000" w:themeColor="text1"/>
          <w:sz w:val="24"/>
          <w:szCs w:val="24"/>
        </w:rPr>
        <w:t>por</w:t>
      </w:r>
      <w:r w:rsidRPr="001E2A75">
        <w:rPr>
          <w:color w:val="000000" w:themeColor="text1"/>
          <w:spacing w:val="-1"/>
          <w:sz w:val="24"/>
          <w:szCs w:val="24"/>
        </w:rPr>
        <w:t xml:space="preserve"> </w:t>
      </w:r>
      <w:r w:rsidRPr="001E2A75">
        <w:rPr>
          <w:color w:val="000000" w:themeColor="text1"/>
          <w:sz w:val="24"/>
          <w:szCs w:val="24"/>
        </w:rPr>
        <w:t>parte</w:t>
      </w:r>
      <w:r w:rsidRPr="001E2A75">
        <w:rPr>
          <w:color w:val="000000" w:themeColor="text1"/>
          <w:spacing w:val="-3"/>
          <w:sz w:val="24"/>
          <w:szCs w:val="24"/>
        </w:rPr>
        <w:t xml:space="preserve"> </w:t>
      </w:r>
      <w:r w:rsidRPr="001E2A75">
        <w:rPr>
          <w:color w:val="000000" w:themeColor="text1"/>
          <w:sz w:val="24"/>
          <w:szCs w:val="24"/>
        </w:rPr>
        <w:t>da</w:t>
      </w:r>
      <w:r w:rsidRPr="001E2A75">
        <w:rPr>
          <w:color w:val="000000" w:themeColor="text1"/>
          <w:spacing w:val="3"/>
          <w:sz w:val="24"/>
          <w:szCs w:val="24"/>
        </w:rPr>
        <w:t xml:space="preserve"> </w:t>
      </w:r>
      <w:r w:rsidRPr="001E2A75">
        <w:rPr>
          <w:color w:val="000000" w:themeColor="text1"/>
          <w:sz w:val="24"/>
          <w:szCs w:val="24"/>
        </w:rPr>
        <w:t>Licitante,</w:t>
      </w:r>
      <w:r w:rsidRPr="001E2A75">
        <w:rPr>
          <w:color w:val="000000" w:themeColor="text1"/>
          <w:spacing w:val="-1"/>
          <w:sz w:val="24"/>
          <w:szCs w:val="24"/>
        </w:rPr>
        <w:t xml:space="preserve"> </w:t>
      </w:r>
      <w:r w:rsidRPr="001E2A75">
        <w:rPr>
          <w:color w:val="000000" w:themeColor="text1"/>
          <w:sz w:val="24"/>
          <w:szCs w:val="24"/>
        </w:rPr>
        <w:t>das condições</w:t>
      </w:r>
      <w:r w:rsidRPr="001E2A75">
        <w:rPr>
          <w:color w:val="000000" w:themeColor="text1"/>
          <w:spacing w:val="-1"/>
          <w:sz w:val="24"/>
          <w:szCs w:val="24"/>
        </w:rPr>
        <w:t xml:space="preserve"> </w:t>
      </w:r>
      <w:r w:rsidRPr="001E2A75">
        <w:rPr>
          <w:color w:val="000000" w:themeColor="text1"/>
          <w:sz w:val="24"/>
          <w:szCs w:val="24"/>
        </w:rPr>
        <w:t>estabelecidas neste</w:t>
      </w:r>
      <w:r w:rsidRPr="001E2A75">
        <w:rPr>
          <w:color w:val="000000" w:themeColor="text1"/>
          <w:spacing w:val="-2"/>
          <w:sz w:val="24"/>
          <w:szCs w:val="24"/>
        </w:rPr>
        <w:t xml:space="preserve"> </w:t>
      </w:r>
      <w:r w:rsidRPr="001E2A75">
        <w:rPr>
          <w:color w:val="000000" w:themeColor="text1"/>
          <w:sz w:val="24"/>
          <w:szCs w:val="24"/>
        </w:rPr>
        <w:t>Edital e seus Anexos;</w:t>
      </w:r>
    </w:p>
    <w:p w14:paraId="33A254D8" w14:textId="1216401A" w:rsidR="00A97DB3" w:rsidRPr="001E2A75" w:rsidRDefault="009147B3" w:rsidP="000C327C">
      <w:pPr>
        <w:spacing w:before="120" w:after="120"/>
        <w:jc w:val="both"/>
        <w:rPr>
          <w:b/>
          <w:color w:val="000000" w:themeColor="text1"/>
          <w:sz w:val="24"/>
          <w:szCs w:val="24"/>
        </w:rPr>
      </w:pPr>
      <w:r w:rsidRPr="001E2A75">
        <w:rPr>
          <w:b/>
          <w:color w:val="000000" w:themeColor="text1"/>
          <w:sz w:val="24"/>
          <w:szCs w:val="24"/>
        </w:rPr>
        <w:t>8</w:t>
      </w:r>
      <w:r w:rsidR="00A97DB3" w:rsidRPr="001E2A75">
        <w:rPr>
          <w:b/>
          <w:color w:val="000000" w:themeColor="text1"/>
          <w:sz w:val="24"/>
          <w:szCs w:val="24"/>
        </w:rPr>
        <w:t>.</w:t>
      </w:r>
      <w:r w:rsidR="00A97DB3" w:rsidRPr="001E2A75">
        <w:rPr>
          <w:b/>
          <w:color w:val="000000" w:themeColor="text1"/>
          <w:spacing w:val="-2"/>
          <w:sz w:val="24"/>
          <w:szCs w:val="24"/>
        </w:rPr>
        <w:t xml:space="preserve"> </w:t>
      </w:r>
      <w:r w:rsidR="004A4FC7" w:rsidRPr="001E2A75">
        <w:rPr>
          <w:b/>
          <w:color w:val="000000" w:themeColor="text1"/>
          <w:sz w:val="24"/>
          <w:szCs w:val="24"/>
        </w:rPr>
        <w:t xml:space="preserve"> DA ABERTURA DA SESSÃO</w:t>
      </w:r>
      <w:r w:rsidR="00624E94" w:rsidRPr="001E2A75">
        <w:rPr>
          <w:b/>
          <w:color w:val="000000" w:themeColor="text1"/>
          <w:sz w:val="24"/>
          <w:szCs w:val="24"/>
        </w:rPr>
        <w:t xml:space="preserve">, </w:t>
      </w:r>
      <w:r w:rsidR="00BA7AE9" w:rsidRPr="001E2A75">
        <w:rPr>
          <w:b/>
          <w:color w:val="000000" w:themeColor="text1"/>
          <w:sz w:val="24"/>
          <w:szCs w:val="24"/>
        </w:rPr>
        <w:t>DA FORMULAÇÃO</w:t>
      </w:r>
      <w:r w:rsidR="00BA7AE9" w:rsidRPr="001E2A75">
        <w:rPr>
          <w:b/>
          <w:color w:val="000000" w:themeColor="text1"/>
          <w:spacing w:val="-1"/>
          <w:sz w:val="24"/>
          <w:szCs w:val="24"/>
        </w:rPr>
        <w:t xml:space="preserve"> </w:t>
      </w:r>
      <w:r w:rsidR="00BA7AE9" w:rsidRPr="001E2A75">
        <w:rPr>
          <w:b/>
          <w:color w:val="000000" w:themeColor="text1"/>
          <w:sz w:val="24"/>
          <w:szCs w:val="24"/>
        </w:rPr>
        <w:t>DE</w:t>
      </w:r>
      <w:r w:rsidR="00BA7AE9" w:rsidRPr="001E2A75">
        <w:rPr>
          <w:b/>
          <w:color w:val="000000" w:themeColor="text1"/>
          <w:spacing w:val="-1"/>
          <w:sz w:val="24"/>
          <w:szCs w:val="24"/>
        </w:rPr>
        <w:t xml:space="preserve"> </w:t>
      </w:r>
      <w:r w:rsidR="00BA7AE9" w:rsidRPr="001E2A75">
        <w:rPr>
          <w:b/>
          <w:color w:val="000000" w:themeColor="text1"/>
          <w:sz w:val="24"/>
          <w:szCs w:val="24"/>
        </w:rPr>
        <w:t xml:space="preserve">LANCES E </w:t>
      </w:r>
      <w:r w:rsidR="00624E94" w:rsidRPr="001E2A75">
        <w:rPr>
          <w:b/>
          <w:color w:val="000000" w:themeColor="text1"/>
          <w:sz w:val="24"/>
          <w:szCs w:val="24"/>
        </w:rPr>
        <w:t>DO</w:t>
      </w:r>
      <w:r w:rsidR="00A97DB3" w:rsidRPr="001E2A75">
        <w:rPr>
          <w:b/>
          <w:color w:val="000000" w:themeColor="text1"/>
          <w:spacing w:val="-1"/>
          <w:sz w:val="24"/>
          <w:szCs w:val="24"/>
        </w:rPr>
        <w:t xml:space="preserve"> </w:t>
      </w:r>
      <w:r w:rsidR="00A97DB3" w:rsidRPr="001E2A75">
        <w:rPr>
          <w:b/>
          <w:color w:val="000000" w:themeColor="text1"/>
          <w:sz w:val="24"/>
          <w:szCs w:val="24"/>
        </w:rPr>
        <w:t>JULGAMENTO</w:t>
      </w:r>
      <w:r w:rsidR="00A97DB3" w:rsidRPr="001E2A75">
        <w:rPr>
          <w:b/>
          <w:color w:val="000000" w:themeColor="text1"/>
          <w:spacing w:val="-1"/>
          <w:sz w:val="24"/>
          <w:szCs w:val="24"/>
        </w:rPr>
        <w:t xml:space="preserve"> </w:t>
      </w:r>
      <w:r w:rsidR="00A97DB3" w:rsidRPr="001E2A75">
        <w:rPr>
          <w:b/>
          <w:color w:val="000000" w:themeColor="text1"/>
          <w:sz w:val="24"/>
          <w:szCs w:val="24"/>
        </w:rPr>
        <w:t>DAS</w:t>
      </w:r>
      <w:r w:rsidR="00A97DB3" w:rsidRPr="001E2A75">
        <w:rPr>
          <w:b/>
          <w:color w:val="000000" w:themeColor="text1"/>
          <w:spacing w:val="-1"/>
          <w:sz w:val="24"/>
          <w:szCs w:val="24"/>
        </w:rPr>
        <w:t xml:space="preserve"> </w:t>
      </w:r>
      <w:r w:rsidR="00A97DB3" w:rsidRPr="001E2A75">
        <w:rPr>
          <w:b/>
          <w:color w:val="000000" w:themeColor="text1"/>
          <w:sz w:val="24"/>
          <w:szCs w:val="24"/>
        </w:rPr>
        <w:t>PROPOSTAS</w:t>
      </w:r>
      <w:r w:rsidR="00A97DB3" w:rsidRPr="001E2A75">
        <w:rPr>
          <w:b/>
          <w:color w:val="000000" w:themeColor="text1"/>
          <w:spacing w:val="1"/>
          <w:sz w:val="24"/>
          <w:szCs w:val="24"/>
        </w:rPr>
        <w:t xml:space="preserve"> </w:t>
      </w:r>
      <w:r w:rsidR="00BA7AE9" w:rsidRPr="001E2A75">
        <w:rPr>
          <w:b/>
          <w:color w:val="000000" w:themeColor="text1"/>
          <w:spacing w:val="1"/>
          <w:sz w:val="24"/>
          <w:szCs w:val="24"/>
        </w:rPr>
        <w:t xml:space="preserve">  </w:t>
      </w:r>
    </w:p>
    <w:p w14:paraId="1B1B6E09" w14:textId="2D484E7F" w:rsidR="00486DE1" w:rsidRPr="001E2A75" w:rsidRDefault="00486DE1" w:rsidP="001F285A">
      <w:pPr>
        <w:pStyle w:val="PargrafodaLista"/>
        <w:widowControl w:val="0"/>
        <w:numPr>
          <w:ilvl w:val="1"/>
          <w:numId w:val="28"/>
        </w:numPr>
        <w:tabs>
          <w:tab w:val="left" w:pos="426"/>
        </w:tabs>
        <w:autoSpaceDE w:val="0"/>
        <w:autoSpaceDN w:val="0"/>
        <w:spacing w:before="120" w:after="120"/>
        <w:ind w:left="0" w:firstLine="0"/>
        <w:jc w:val="both"/>
        <w:rPr>
          <w:color w:val="000000" w:themeColor="text1"/>
        </w:rPr>
      </w:pPr>
      <w:r w:rsidRPr="001E2A75">
        <w:rPr>
          <w:color w:val="000000" w:themeColor="text1"/>
        </w:rPr>
        <w:t>A partir da data e horário definidos para abertura do presente certame, em conformidade</w:t>
      </w:r>
      <w:proofErr w:type="gramStart"/>
      <w:r w:rsidR="00FC15BC" w:rsidRPr="001E2A75">
        <w:rPr>
          <w:color w:val="000000" w:themeColor="text1"/>
        </w:rPr>
        <w:t xml:space="preserve"> </w:t>
      </w:r>
      <w:r w:rsidRPr="001E2A75">
        <w:rPr>
          <w:color w:val="000000" w:themeColor="text1"/>
          <w:spacing w:val="-57"/>
        </w:rPr>
        <w:t xml:space="preserve"> </w:t>
      </w:r>
      <w:proofErr w:type="gramEnd"/>
      <w:r w:rsidRPr="001E2A75">
        <w:rPr>
          <w:color w:val="000000" w:themeColor="text1"/>
        </w:rPr>
        <w:t xml:space="preserve">com o estabelecido neste Edital, </w:t>
      </w:r>
      <w:r w:rsidR="00D636AA" w:rsidRPr="001E2A75">
        <w:rPr>
          <w:color w:val="000000" w:themeColor="text1"/>
        </w:rPr>
        <w:t xml:space="preserve">o(a) Pregoeiro(a) </w:t>
      </w:r>
      <w:r w:rsidRPr="001E2A75">
        <w:rPr>
          <w:color w:val="000000" w:themeColor="text1"/>
        </w:rPr>
        <w:t>abrirá a sessão pública, por meio do sistema eletrônico, na data e horário indicados neste Edital, verificando as propostas</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preços</w:t>
      </w:r>
      <w:r w:rsidRPr="001E2A75">
        <w:rPr>
          <w:color w:val="000000" w:themeColor="text1"/>
          <w:spacing w:val="1"/>
        </w:rPr>
        <w:t xml:space="preserve"> </w:t>
      </w:r>
      <w:r w:rsidRPr="001E2A75">
        <w:rPr>
          <w:color w:val="000000" w:themeColor="text1"/>
        </w:rPr>
        <w:t>lançadas</w:t>
      </w:r>
      <w:r w:rsidRPr="001E2A75">
        <w:rPr>
          <w:color w:val="000000" w:themeColor="text1"/>
          <w:spacing w:val="1"/>
        </w:rPr>
        <w:t xml:space="preserve"> </w:t>
      </w:r>
      <w:r w:rsidRPr="001E2A75">
        <w:rPr>
          <w:color w:val="000000" w:themeColor="text1"/>
        </w:rPr>
        <w:t>no</w:t>
      </w:r>
      <w:r w:rsidRPr="001E2A75">
        <w:rPr>
          <w:color w:val="000000" w:themeColor="text1"/>
          <w:spacing w:val="1"/>
        </w:rPr>
        <w:t xml:space="preserve"> </w:t>
      </w:r>
      <w:r w:rsidRPr="001E2A75">
        <w:rPr>
          <w:color w:val="000000" w:themeColor="text1"/>
        </w:rPr>
        <w:t>sistema,</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quais</w:t>
      </w:r>
      <w:r w:rsidRPr="001E2A75">
        <w:rPr>
          <w:color w:val="000000" w:themeColor="text1"/>
          <w:spacing w:val="1"/>
        </w:rPr>
        <w:t xml:space="preserve"> </w:t>
      </w:r>
      <w:r w:rsidRPr="001E2A75">
        <w:rPr>
          <w:color w:val="000000" w:themeColor="text1"/>
        </w:rPr>
        <w:t>deverão</w:t>
      </w:r>
      <w:r w:rsidRPr="001E2A75">
        <w:rPr>
          <w:color w:val="000000" w:themeColor="text1"/>
          <w:spacing w:val="1"/>
        </w:rPr>
        <w:t xml:space="preserve"> </w:t>
      </w:r>
      <w:r w:rsidRPr="001E2A75">
        <w:rPr>
          <w:color w:val="000000" w:themeColor="text1"/>
        </w:rPr>
        <w:t>estar</w:t>
      </w:r>
      <w:r w:rsidRPr="001E2A75">
        <w:rPr>
          <w:color w:val="000000" w:themeColor="text1"/>
          <w:spacing w:val="1"/>
        </w:rPr>
        <w:t xml:space="preserve"> </w:t>
      </w:r>
      <w:r w:rsidRPr="001E2A75">
        <w:rPr>
          <w:color w:val="000000" w:themeColor="text1"/>
        </w:rPr>
        <w:t>em</w:t>
      </w:r>
      <w:r w:rsidRPr="001E2A75">
        <w:rPr>
          <w:color w:val="000000" w:themeColor="text1"/>
          <w:spacing w:val="1"/>
        </w:rPr>
        <w:t xml:space="preserve"> </w:t>
      </w:r>
      <w:r w:rsidRPr="001E2A75">
        <w:rPr>
          <w:color w:val="000000" w:themeColor="text1"/>
        </w:rPr>
        <w:t>perfeita</w:t>
      </w:r>
      <w:r w:rsidRPr="001E2A75">
        <w:rPr>
          <w:color w:val="000000" w:themeColor="text1"/>
          <w:spacing w:val="1"/>
        </w:rPr>
        <w:t xml:space="preserve"> </w:t>
      </w:r>
      <w:r w:rsidRPr="001E2A75">
        <w:rPr>
          <w:color w:val="000000" w:themeColor="text1"/>
        </w:rPr>
        <w:t>consonância</w:t>
      </w:r>
      <w:r w:rsidRPr="001E2A75">
        <w:rPr>
          <w:color w:val="000000" w:themeColor="text1"/>
          <w:spacing w:val="1"/>
        </w:rPr>
        <w:t xml:space="preserve"> </w:t>
      </w:r>
      <w:r w:rsidRPr="001E2A75">
        <w:rPr>
          <w:color w:val="000000" w:themeColor="text1"/>
        </w:rPr>
        <w:t>com</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especificações</w:t>
      </w:r>
      <w:r w:rsidRPr="001E2A75">
        <w:rPr>
          <w:color w:val="000000" w:themeColor="text1"/>
          <w:spacing w:val="-1"/>
        </w:rPr>
        <w:t xml:space="preserve"> </w:t>
      </w:r>
      <w:r w:rsidRPr="001E2A75">
        <w:rPr>
          <w:color w:val="000000" w:themeColor="text1"/>
        </w:rPr>
        <w:t>e condições detalhadas neste edital.</w:t>
      </w:r>
    </w:p>
    <w:p w14:paraId="065912EF" w14:textId="5C08222F" w:rsidR="00486DE1" w:rsidRPr="001E2A75"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1E2A75">
        <w:rPr>
          <w:color w:val="000000" w:themeColor="text1"/>
          <w:sz w:val="24"/>
          <w:szCs w:val="24"/>
        </w:rPr>
        <w:t>8</w:t>
      </w:r>
      <w:r w:rsidR="00486DE1" w:rsidRPr="001E2A75">
        <w:rPr>
          <w:color w:val="000000" w:themeColor="text1"/>
          <w:sz w:val="24"/>
          <w:szCs w:val="24"/>
        </w:rPr>
        <w:t xml:space="preserve">.1.1 – O sistema disponibilizará campo próprio para troca de mensagens entre </w:t>
      </w:r>
      <w:r w:rsidR="00D636AA" w:rsidRPr="001E2A75">
        <w:rPr>
          <w:color w:val="000000" w:themeColor="text1"/>
          <w:sz w:val="24"/>
          <w:szCs w:val="24"/>
        </w:rPr>
        <w:t xml:space="preserve">o(a) Pregoeiro(a) </w:t>
      </w:r>
      <w:r w:rsidR="00486DE1" w:rsidRPr="001E2A75">
        <w:rPr>
          <w:color w:val="000000" w:themeColor="text1"/>
          <w:sz w:val="24"/>
          <w:szCs w:val="24"/>
        </w:rPr>
        <w:t>e os licitantes.</w:t>
      </w:r>
    </w:p>
    <w:p w14:paraId="22380F20" w14:textId="01A7E76C" w:rsidR="00486DE1" w:rsidRPr="001E2A75" w:rsidRDefault="00486DE1" w:rsidP="001F285A">
      <w:pPr>
        <w:pStyle w:val="Default"/>
        <w:numPr>
          <w:ilvl w:val="1"/>
          <w:numId w:val="28"/>
        </w:numPr>
        <w:spacing w:before="120" w:after="120"/>
        <w:jc w:val="both"/>
        <w:rPr>
          <w:b/>
          <w:bCs/>
          <w:color w:val="000000" w:themeColor="text1"/>
        </w:rPr>
      </w:pPr>
      <w:r w:rsidRPr="001E2A75">
        <w:rPr>
          <w:color w:val="000000" w:themeColor="text1"/>
        </w:rPr>
        <w:t xml:space="preserve">- O lance deverá ser ofertado pelo </w:t>
      </w:r>
      <w:r w:rsidRPr="001E2A75">
        <w:rPr>
          <w:b/>
          <w:bCs/>
          <w:color w:val="000000" w:themeColor="text1"/>
        </w:rPr>
        <w:t xml:space="preserve">MENOR PREÇO </w:t>
      </w:r>
      <w:r w:rsidR="00E22024" w:rsidRPr="001E2A75">
        <w:rPr>
          <w:b/>
          <w:bCs/>
          <w:color w:val="000000" w:themeColor="text1"/>
        </w:rPr>
        <w:t>UNITÁRIO</w:t>
      </w:r>
      <w:r w:rsidRPr="001E2A75">
        <w:rPr>
          <w:b/>
          <w:bCs/>
          <w:color w:val="000000" w:themeColor="text1"/>
        </w:rPr>
        <w:t xml:space="preserve">. </w:t>
      </w:r>
    </w:p>
    <w:p w14:paraId="5BA91038" w14:textId="5A916547" w:rsidR="00486DE1" w:rsidRPr="001E2A75"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1E2A75">
        <w:rPr>
          <w:color w:val="000000" w:themeColor="text1"/>
          <w:sz w:val="24"/>
          <w:szCs w:val="24"/>
        </w:rPr>
        <w:t>8</w:t>
      </w:r>
      <w:r w:rsidR="00486DE1" w:rsidRPr="001E2A75">
        <w:rPr>
          <w:color w:val="000000" w:themeColor="text1"/>
          <w:sz w:val="24"/>
          <w:szCs w:val="24"/>
        </w:rPr>
        <w:t>.3- As propostas de preço deverão ser encaminhadas eletronicamente até a data e horário</w:t>
      </w:r>
      <w:r w:rsidR="00486DE1" w:rsidRPr="001E2A75">
        <w:rPr>
          <w:color w:val="000000" w:themeColor="text1"/>
          <w:spacing w:val="1"/>
          <w:sz w:val="24"/>
          <w:szCs w:val="24"/>
        </w:rPr>
        <w:t xml:space="preserve"> </w:t>
      </w:r>
      <w:r w:rsidR="00486DE1" w:rsidRPr="001E2A75">
        <w:rPr>
          <w:color w:val="000000" w:themeColor="text1"/>
          <w:sz w:val="24"/>
          <w:szCs w:val="24"/>
        </w:rPr>
        <w:t>definidos para abertura da sessão pública,</w:t>
      </w:r>
      <w:r w:rsidR="00486DE1" w:rsidRPr="001E2A75">
        <w:rPr>
          <w:color w:val="000000" w:themeColor="text1"/>
          <w:spacing w:val="-1"/>
          <w:sz w:val="24"/>
          <w:szCs w:val="24"/>
        </w:rPr>
        <w:t xml:space="preserve"> </w:t>
      </w:r>
      <w:r w:rsidR="00486DE1" w:rsidRPr="001E2A75">
        <w:rPr>
          <w:color w:val="000000" w:themeColor="text1"/>
          <w:sz w:val="24"/>
          <w:szCs w:val="24"/>
        </w:rPr>
        <w:t>conforme indicação</w:t>
      </w:r>
      <w:r w:rsidR="00486DE1" w:rsidRPr="001E2A75">
        <w:rPr>
          <w:color w:val="000000" w:themeColor="text1"/>
          <w:spacing w:val="1"/>
          <w:sz w:val="24"/>
          <w:szCs w:val="24"/>
        </w:rPr>
        <w:t xml:space="preserve"> </w:t>
      </w:r>
      <w:r w:rsidR="00486DE1" w:rsidRPr="001E2A75">
        <w:rPr>
          <w:color w:val="000000" w:themeColor="text1"/>
          <w:sz w:val="24"/>
          <w:szCs w:val="24"/>
        </w:rPr>
        <w:t>neste edital.</w:t>
      </w:r>
    </w:p>
    <w:p w14:paraId="7FE02D20" w14:textId="42238E63" w:rsidR="00486DE1" w:rsidRPr="001E2A75" w:rsidRDefault="009147B3" w:rsidP="000C327C">
      <w:pPr>
        <w:pStyle w:val="Default"/>
        <w:spacing w:before="120" w:after="120"/>
        <w:ind w:hanging="11"/>
        <w:jc w:val="both"/>
        <w:rPr>
          <w:color w:val="000000" w:themeColor="text1"/>
        </w:rPr>
      </w:pPr>
      <w:r w:rsidRPr="001E2A75">
        <w:rPr>
          <w:color w:val="000000" w:themeColor="text1"/>
        </w:rPr>
        <w:t>8</w:t>
      </w:r>
      <w:r w:rsidR="00486DE1" w:rsidRPr="001E2A75">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1E2A75" w:rsidRDefault="009147B3" w:rsidP="000C327C">
      <w:pPr>
        <w:pStyle w:val="Default"/>
        <w:spacing w:before="120" w:after="120"/>
        <w:ind w:hanging="11"/>
        <w:jc w:val="both"/>
        <w:rPr>
          <w:color w:val="000000" w:themeColor="text1"/>
        </w:rPr>
      </w:pPr>
      <w:r w:rsidRPr="001E2A75">
        <w:rPr>
          <w:color w:val="000000" w:themeColor="text1"/>
        </w:rPr>
        <w:t>8</w:t>
      </w:r>
      <w:r w:rsidR="00486DE1" w:rsidRPr="001E2A75">
        <w:rPr>
          <w:color w:val="000000" w:themeColor="text1"/>
        </w:rPr>
        <w:t>.</w:t>
      </w:r>
      <w:r w:rsidR="008D4067" w:rsidRPr="001E2A75">
        <w:rPr>
          <w:color w:val="000000" w:themeColor="text1"/>
        </w:rPr>
        <w:t>5</w:t>
      </w:r>
      <w:r w:rsidR="00486DE1" w:rsidRPr="001E2A75">
        <w:rPr>
          <w:color w:val="000000" w:themeColor="text1"/>
        </w:rPr>
        <w:t xml:space="preserve"> - O procedimento seguirá de acordo com o modo de disputa aberto. </w:t>
      </w:r>
    </w:p>
    <w:p w14:paraId="177F7E22" w14:textId="07D9DF52" w:rsidR="00486DE1" w:rsidRPr="001E2A75" w:rsidRDefault="009147B3" w:rsidP="009147B3">
      <w:pPr>
        <w:pStyle w:val="Default"/>
        <w:spacing w:before="120" w:after="120"/>
        <w:jc w:val="both"/>
        <w:rPr>
          <w:color w:val="000000" w:themeColor="text1"/>
        </w:rPr>
      </w:pPr>
      <w:r w:rsidRPr="001E2A75">
        <w:rPr>
          <w:color w:val="000000" w:themeColor="text1"/>
        </w:rPr>
        <w:lastRenderedPageBreak/>
        <w:t>8</w:t>
      </w:r>
      <w:r w:rsidR="00CD231B" w:rsidRPr="001E2A75">
        <w:rPr>
          <w:color w:val="000000" w:themeColor="text1"/>
        </w:rPr>
        <w:t>.6</w:t>
      </w:r>
      <w:r w:rsidR="00486DE1" w:rsidRPr="001E2A75">
        <w:rPr>
          <w:color w:val="000000" w:themeColor="text1"/>
        </w:rPr>
        <w:t xml:space="preserve"> - Ocorrerá o início</w:t>
      </w:r>
      <w:r w:rsidR="00486DE1" w:rsidRPr="001E2A75">
        <w:rPr>
          <w:color w:val="000000" w:themeColor="text1"/>
          <w:spacing w:val="4"/>
        </w:rPr>
        <w:t xml:space="preserve"> </w:t>
      </w:r>
      <w:r w:rsidR="00486DE1" w:rsidRPr="001E2A75">
        <w:rPr>
          <w:color w:val="000000" w:themeColor="text1"/>
        </w:rPr>
        <w:t>da</w:t>
      </w:r>
      <w:r w:rsidR="00486DE1" w:rsidRPr="001E2A75">
        <w:rPr>
          <w:color w:val="000000" w:themeColor="text1"/>
          <w:spacing w:val="-1"/>
        </w:rPr>
        <w:t xml:space="preserve"> </w:t>
      </w:r>
      <w:r w:rsidR="00486DE1" w:rsidRPr="001E2A75">
        <w:rPr>
          <w:color w:val="000000" w:themeColor="text1"/>
        </w:rPr>
        <w:t>etapa</w:t>
      </w:r>
      <w:r w:rsidR="00486DE1" w:rsidRPr="001E2A75">
        <w:rPr>
          <w:color w:val="000000" w:themeColor="text1"/>
          <w:spacing w:val="-1"/>
        </w:rPr>
        <w:t xml:space="preserve"> </w:t>
      </w:r>
      <w:r w:rsidR="00486DE1" w:rsidRPr="001E2A75">
        <w:rPr>
          <w:color w:val="000000" w:themeColor="text1"/>
        </w:rPr>
        <w:t>de lances,</w:t>
      </w:r>
      <w:r w:rsidR="00486DE1" w:rsidRPr="001E2A75">
        <w:rPr>
          <w:color w:val="000000" w:themeColor="text1"/>
          <w:spacing w:val="1"/>
        </w:rPr>
        <w:t xml:space="preserve"> </w:t>
      </w:r>
      <w:r w:rsidR="00486DE1" w:rsidRPr="001E2A75">
        <w:rPr>
          <w:color w:val="000000" w:themeColor="text1"/>
        </w:rPr>
        <w:t>única</w:t>
      </w:r>
      <w:r w:rsidR="00486DE1" w:rsidRPr="001E2A75">
        <w:rPr>
          <w:color w:val="000000" w:themeColor="text1"/>
          <w:spacing w:val="-1"/>
        </w:rPr>
        <w:t xml:space="preserve"> </w:t>
      </w:r>
      <w:r w:rsidR="00486DE1" w:rsidRPr="001E2A75">
        <w:rPr>
          <w:color w:val="000000" w:themeColor="text1"/>
        </w:rPr>
        <w:t>e</w:t>
      </w:r>
      <w:r w:rsidR="00486DE1" w:rsidRPr="001E2A75">
        <w:rPr>
          <w:color w:val="000000" w:themeColor="text1"/>
          <w:spacing w:val="1"/>
        </w:rPr>
        <w:t xml:space="preserve"> </w:t>
      </w:r>
      <w:r w:rsidR="00486DE1" w:rsidRPr="001E2A75">
        <w:rPr>
          <w:color w:val="000000" w:themeColor="text1"/>
        </w:rPr>
        <w:t>exclusivamente,</w:t>
      </w:r>
      <w:r w:rsidR="00486DE1" w:rsidRPr="001E2A75">
        <w:rPr>
          <w:color w:val="000000" w:themeColor="text1"/>
          <w:spacing w:val="1"/>
        </w:rPr>
        <w:t xml:space="preserve"> </w:t>
      </w:r>
      <w:r w:rsidR="00486DE1" w:rsidRPr="001E2A75">
        <w:rPr>
          <w:color w:val="000000" w:themeColor="text1"/>
        </w:rPr>
        <w:t>no</w:t>
      </w:r>
      <w:r w:rsidR="00486DE1" w:rsidRPr="001E2A75">
        <w:rPr>
          <w:color w:val="000000" w:themeColor="text1"/>
          <w:spacing w:val="-57"/>
        </w:rPr>
        <w:t xml:space="preserve"> </w:t>
      </w:r>
      <w:r w:rsidR="00486DE1" w:rsidRPr="001E2A75">
        <w:rPr>
          <w:color w:val="000000" w:themeColor="text1"/>
        </w:rPr>
        <w:t>site</w:t>
      </w:r>
      <w:r w:rsidR="00486DE1" w:rsidRPr="001E2A75">
        <w:rPr>
          <w:color w:val="000000" w:themeColor="text1"/>
          <w:spacing w:val="-2"/>
        </w:rPr>
        <w:t xml:space="preserve"> </w:t>
      </w:r>
      <w:hyperlink r:id="rId24">
        <w:r w:rsidR="00486DE1" w:rsidRPr="001E2A75">
          <w:rPr>
            <w:color w:val="000000" w:themeColor="text1"/>
          </w:rPr>
          <w:t>www.licitanet.com.br,</w:t>
        </w:r>
      </w:hyperlink>
      <w:r w:rsidR="00486DE1" w:rsidRPr="001E2A75">
        <w:rPr>
          <w:color w:val="000000" w:themeColor="text1"/>
        </w:rPr>
        <w:t xml:space="preserve"> conforme</w:t>
      </w:r>
      <w:r w:rsidR="00486DE1" w:rsidRPr="001E2A75">
        <w:rPr>
          <w:color w:val="000000" w:themeColor="text1"/>
          <w:spacing w:val="1"/>
        </w:rPr>
        <w:t xml:space="preserve"> </w:t>
      </w:r>
      <w:r w:rsidR="00486DE1" w:rsidRPr="001E2A75">
        <w:rPr>
          <w:color w:val="000000" w:themeColor="text1"/>
        </w:rPr>
        <w:t>Edital, devendo os licitantes encaminhar lances exclusivamente por meio de sistema eletrônico</w:t>
      </w:r>
      <w:r w:rsidR="008D4067" w:rsidRPr="001E2A75">
        <w:rPr>
          <w:color w:val="000000" w:themeColor="text1"/>
        </w:rPr>
        <w:t>.</w:t>
      </w:r>
    </w:p>
    <w:p w14:paraId="2D6BDB15" w14:textId="61CE6C65" w:rsidR="00486DE1" w:rsidRPr="001E2A75" w:rsidRDefault="009147B3" w:rsidP="009147B3">
      <w:pPr>
        <w:pStyle w:val="Nivel2"/>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1</w:t>
      </w:r>
      <w:r w:rsidR="00486DE1" w:rsidRPr="001E2A75">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07EC277" w:rsidR="00486DE1" w:rsidRPr="001E2A75" w:rsidRDefault="009147B3" w:rsidP="009147B3">
      <w:pPr>
        <w:pStyle w:val="Nivel2"/>
        <w:spacing w:line="240" w:lineRule="auto"/>
        <w:ind w:left="0" w:firstLine="0"/>
        <w:rPr>
          <w:rFonts w:ascii="Times New Roman" w:hAnsi="Times New Roman" w:cs="Times New Roman"/>
          <w:b/>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2</w:t>
      </w:r>
      <w:r w:rsidR="00486DE1" w:rsidRPr="001E2A75">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1E2A75">
        <w:rPr>
          <w:rFonts w:ascii="Times New Roman" w:hAnsi="Times New Roman" w:cs="Times New Roman"/>
          <w:color w:val="000000" w:themeColor="text1"/>
          <w:sz w:val="24"/>
          <w:szCs w:val="24"/>
        </w:rPr>
        <w:t>$</w:t>
      </w:r>
      <w:r w:rsidR="000D03E6" w:rsidRPr="001E2A75">
        <w:rPr>
          <w:rFonts w:ascii="Times New Roman" w:hAnsi="Times New Roman" w:cs="Times New Roman"/>
          <w:color w:val="000000" w:themeColor="text1"/>
          <w:sz w:val="24"/>
          <w:szCs w:val="24"/>
        </w:rPr>
        <w:t>0</w:t>
      </w:r>
      <w:r w:rsidR="00486DE1" w:rsidRPr="001E2A75">
        <w:rPr>
          <w:rFonts w:ascii="Times New Roman" w:hAnsi="Times New Roman" w:cs="Times New Roman"/>
          <w:color w:val="000000" w:themeColor="text1"/>
          <w:sz w:val="24"/>
          <w:szCs w:val="24"/>
        </w:rPr>
        <w:t>,0</w:t>
      </w:r>
      <w:r w:rsidR="000D03E6" w:rsidRPr="001E2A75">
        <w:rPr>
          <w:rFonts w:ascii="Times New Roman" w:hAnsi="Times New Roman" w:cs="Times New Roman"/>
          <w:color w:val="000000" w:themeColor="text1"/>
          <w:sz w:val="24"/>
          <w:szCs w:val="24"/>
        </w:rPr>
        <w:t>1</w:t>
      </w:r>
      <w:r w:rsidR="00486DE1" w:rsidRPr="001E2A75">
        <w:rPr>
          <w:rFonts w:ascii="Times New Roman" w:hAnsi="Times New Roman" w:cs="Times New Roman"/>
          <w:color w:val="000000" w:themeColor="text1"/>
          <w:sz w:val="24"/>
          <w:szCs w:val="24"/>
        </w:rPr>
        <w:t>.</w:t>
      </w:r>
      <w:r w:rsidR="00F04603" w:rsidRPr="001E2A75">
        <w:rPr>
          <w:rFonts w:ascii="Times New Roman" w:hAnsi="Times New Roman" w:cs="Times New Roman"/>
          <w:color w:val="000000" w:themeColor="text1"/>
          <w:sz w:val="24"/>
          <w:szCs w:val="24"/>
        </w:rPr>
        <w:t xml:space="preserve"> </w:t>
      </w:r>
    </w:p>
    <w:p w14:paraId="7AE21468" w14:textId="37335F2E" w:rsidR="00486DE1" w:rsidRPr="001E2A75" w:rsidRDefault="009147B3" w:rsidP="009147B3">
      <w:pPr>
        <w:pStyle w:val="Nivel2"/>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3</w:t>
      </w:r>
      <w:r w:rsidR="00486DE1" w:rsidRPr="001E2A75">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4</w:t>
      </w:r>
      <w:r w:rsidR="00486DE1" w:rsidRPr="001E2A75">
        <w:rPr>
          <w:rFonts w:ascii="Times New Roman" w:hAnsi="Times New Roman" w:cs="Times New Roman"/>
          <w:color w:val="000000" w:themeColor="text1"/>
          <w:sz w:val="24"/>
          <w:szCs w:val="24"/>
        </w:rPr>
        <w:t xml:space="preserve"> -</w:t>
      </w:r>
      <w:r w:rsidR="00817C32" w:rsidRPr="001E2A75">
        <w:rPr>
          <w:rFonts w:ascii="Times New Roman" w:hAnsi="Times New Roman" w:cs="Times New Roman"/>
          <w:color w:val="000000" w:themeColor="text1"/>
          <w:sz w:val="24"/>
          <w:szCs w:val="24"/>
        </w:rPr>
        <w:t xml:space="preserve"> </w:t>
      </w:r>
      <w:r w:rsidR="00486DE1" w:rsidRPr="001E2A75">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5</w:t>
      </w:r>
      <w:r w:rsidR="00486DE1" w:rsidRPr="001E2A75">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06C9E82B"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D636AA" w:rsidRPr="001E2A75">
        <w:rPr>
          <w:rFonts w:ascii="Times New Roman" w:hAnsi="Times New Roman" w:cs="Times New Roman"/>
          <w:color w:val="000000" w:themeColor="text1"/>
          <w:sz w:val="24"/>
          <w:szCs w:val="24"/>
        </w:rPr>
        <w:t>o(a) Pregoeiro(a)</w:t>
      </w:r>
      <w:r w:rsidR="00486DE1" w:rsidRPr="001E2A75">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5DD3D2B7"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0B0C75" w:rsidRPr="001E2A75">
        <w:rPr>
          <w:rFonts w:ascii="Times New Roman" w:hAnsi="Times New Roman" w:cs="Times New Roman"/>
          <w:color w:val="000000" w:themeColor="text1"/>
          <w:sz w:val="24"/>
          <w:szCs w:val="24"/>
        </w:rPr>
        <w:t>.7</w:t>
      </w:r>
      <w:r w:rsidR="00486DE1" w:rsidRPr="001E2A75">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1E2A75"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8.7</w:t>
      </w:r>
      <w:r w:rsidR="009147B3" w:rsidRPr="001E2A75">
        <w:rPr>
          <w:rFonts w:ascii="Times New Roman" w:hAnsi="Times New Roman" w:cs="Times New Roman"/>
          <w:color w:val="000000" w:themeColor="text1"/>
          <w:sz w:val="24"/>
          <w:szCs w:val="24"/>
        </w:rPr>
        <w:t xml:space="preserve">- </w:t>
      </w:r>
      <w:r w:rsidR="00486DE1" w:rsidRPr="001E2A75">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1E2A75" w:rsidRDefault="009147B3" w:rsidP="001F285A">
      <w:pPr>
        <w:pStyle w:val="PargrafodaLista"/>
        <w:widowControl w:val="0"/>
        <w:numPr>
          <w:ilvl w:val="1"/>
          <w:numId w:val="29"/>
        </w:numPr>
        <w:tabs>
          <w:tab w:val="left" w:pos="567"/>
          <w:tab w:val="left" w:pos="905"/>
        </w:tabs>
        <w:autoSpaceDE w:val="0"/>
        <w:autoSpaceDN w:val="0"/>
        <w:spacing w:before="120" w:after="120"/>
        <w:ind w:left="0" w:firstLine="0"/>
        <w:jc w:val="both"/>
        <w:rPr>
          <w:color w:val="000000" w:themeColor="text1"/>
        </w:rPr>
      </w:pPr>
      <w:r w:rsidRPr="001E2A75">
        <w:rPr>
          <w:color w:val="000000" w:themeColor="text1"/>
        </w:rPr>
        <w:t xml:space="preserve">- </w:t>
      </w:r>
      <w:r w:rsidR="00486DE1" w:rsidRPr="001E2A75">
        <w:rPr>
          <w:color w:val="000000" w:themeColor="text1"/>
        </w:rPr>
        <w:t>Após o término dos prazos estabelecidos nos subitens anteriores, o sistema ordenará e divulgará os lances segundo a ordem crescente de valores.</w:t>
      </w:r>
    </w:p>
    <w:p w14:paraId="0903C210" w14:textId="7644F24B"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Não serão aceitos dois ou mais lances de mesmo valor, prevalecendo aquele que for recebido e registrado em primeiro lugar.</w:t>
      </w:r>
    </w:p>
    <w:p w14:paraId="70388F04" w14:textId="4E101324"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Durante o transcurso da sessão pública, os licitantes serão informados, em tempo real, do valor do menor lance registrado, vedada a identificação do licitante.</w:t>
      </w:r>
    </w:p>
    <w:p w14:paraId="44D376ED" w14:textId="5BD04DB7"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 xml:space="preserve">Caso haja desconexão com </w:t>
      </w:r>
      <w:r w:rsidR="00D636AA" w:rsidRPr="001E2A75">
        <w:rPr>
          <w:color w:val="000000" w:themeColor="text1"/>
          <w:sz w:val="24"/>
          <w:szCs w:val="24"/>
        </w:rPr>
        <w:t xml:space="preserve">o(a) Pregoeiro(a) </w:t>
      </w:r>
      <w:r w:rsidR="00486DE1" w:rsidRPr="001E2A75">
        <w:rPr>
          <w:color w:val="000000" w:themeColor="text1"/>
          <w:sz w:val="24"/>
          <w:szCs w:val="24"/>
        </w:rPr>
        <w:t xml:space="preserve">no decorrer da etapa competitiva do pregão, o sistema eletrônico poderá permanecer acessível aos licitantes para a recepção dos lances, retornando </w:t>
      </w:r>
      <w:r w:rsidR="00D636AA" w:rsidRPr="001E2A75">
        <w:rPr>
          <w:color w:val="000000" w:themeColor="text1"/>
          <w:sz w:val="24"/>
          <w:szCs w:val="24"/>
        </w:rPr>
        <w:t>o(a) Pregoeiro(a)</w:t>
      </w:r>
      <w:r w:rsidR="00486DE1" w:rsidRPr="001E2A75">
        <w:rPr>
          <w:color w:val="000000" w:themeColor="text1"/>
          <w:sz w:val="24"/>
          <w:szCs w:val="24"/>
        </w:rPr>
        <w:t>, quando possível, sua atuação no certame, sem prejuízo dos atos realizados.</w:t>
      </w:r>
    </w:p>
    <w:p w14:paraId="7F864047" w14:textId="7EE654CB"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34B2EB0B"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 xml:space="preserve">Caso exista a necessidade de ser suspenso o pregão, tendo em vista a quantidade de </w:t>
      </w:r>
      <w:r w:rsidR="00D636AA" w:rsidRPr="001E2A75">
        <w:rPr>
          <w:color w:val="000000" w:themeColor="text1"/>
          <w:sz w:val="24"/>
          <w:szCs w:val="24"/>
        </w:rPr>
        <w:t>itens</w:t>
      </w:r>
      <w:r w:rsidR="00486DE1" w:rsidRPr="001E2A75">
        <w:rPr>
          <w:color w:val="000000" w:themeColor="text1"/>
          <w:sz w:val="24"/>
          <w:szCs w:val="24"/>
        </w:rPr>
        <w:t xml:space="preserve">, </w:t>
      </w:r>
      <w:r w:rsidR="00D636AA" w:rsidRPr="001E2A75">
        <w:rPr>
          <w:color w:val="000000" w:themeColor="text1"/>
          <w:sz w:val="24"/>
          <w:szCs w:val="24"/>
        </w:rPr>
        <w:t>o(a) Pregoeiro(a)</w:t>
      </w:r>
      <w:r w:rsidR="00486DE1" w:rsidRPr="001E2A75">
        <w:rPr>
          <w:color w:val="000000" w:themeColor="text1"/>
          <w:sz w:val="24"/>
          <w:szCs w:val="24"/>
        </w:rPr>
        <w:t xml:space="preserve"> designará novo horário ou, se necessário, novo dia, para a continuidade do certame.</w:t>
      </w:r>
    </w:p>
    <w:p w14:paraId="747DC9F8" w14:textId="46FFCBA9" w:rsidR="00486DE1" w:rsidRPr="001E2A75"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O andamento do procedimento de licitação entre a data de abertura das propostas e a adjudicação do objeto deve ser acompanhado pelos participantes por meio do portal “https:/</w:t>
      </w:r>
      <w:hyperlink r:id="rId25">
        <w:r w:rsidR="00486DE1" w:rsidRPr="001E2A75">
          <w:rPr>
            <w:color w:val="000000" w:themeColor="text1"/>
            <w:sz w:val="24"/>
            <w:szCs w:val="24"/>
          </w:rPr>
          <w:t>/www.li</w:t>
        </w:r>
      </w:hyperlink>
      <w:r w:rsidR="00486DE1" w:rsidRPr="001E2A75">
        <w:rPr>
          <w:color w:val="000000" w:themeColor="text1"/>
          <w:sz w:val="24"/>
          <w:szCs w:val="24"/>
        </w:rPr>
        <w:t>c</w:t>
      </w:r>
      <w:hyperlink r:id="rId26">
        <w:r w:rsidR="00486DE1" w:rsidRPr="001E2A75">
          <w:rPr>
            <w:color w:val="000000" w:themeColor="text1"/>
            <w:sz w:val="24"/>
            <w:szCs w:val="24"/>
          </w:rPr>
          <w:t>itanet.com.br/</w:t>
        </w:r>
      </w:hyperlink>
      <w:r w:rsidR="00486DE1" w:rsidRPr="001E2A75">
        <w:rPr>
          <w:color w:val="000000" w:themeColor="text1"/>
          <w:sz w:val="24"/>
          <w:szCs w:val="24"/>
        </w:rPr>
        <w:t>”, que veiculará avisos, convocações, desclassificações de licitantes, justificativas e outras decisões referentes ao procedimento.</w:t>
      </w:r>
    </w:p>
    <w:p w14:paraId="5370F91F" w14:textId="5DABE98E" w:rsidR="008A3A05" w:rsidRPr="001E2A75" w:rsidRDefault="008A3A05" w:rsidP="008A3A05">
      <w:pPr>
        <w:autoSpaceDE w:val="0"/>
        <w:autoSpaceDN w:val="0"/>
        <w:adjustRightInd w:val="0"/>
        <w:spacing w:before="120" w:after="120"/>
        <w:jc w:val="both"/>
        <w:rPr>
          <w:color w:val="000000" w:themeColor="text1"/>
          <w:sz w:val="24"/>
          <w:szCs w:val="24"/>
        </w:rPr>
      </w:pPr>
      <w:r w:rsidRPr="001E2A75">
        <w:rPr>
          <w:color w:val="000000" w:themeColor="text1"/>
          <w:sz w:val="24"/>
          <w:szCs w:val="24"/>
        </w:rPr>
        <w:t xml:space="preserve">8.15 - Havendo eventual empate entre propostas ou lances, o critério de desempate será aquele previsto no art. 60 da Lei nº 14.133, de 2021. </w:t>
      </w:r>
    </w:p>
    <w:p w14:paraId="3C04F8A9" w14:textId="491A579E" w:rsidR="008A3A05" w:rsidRPr="001E2A75" w:rsidRDefault="008A3A05" w:rsidP="00795F1C">
      <w:pPr>
        <w:pStyle w:val="PargrafodaLista"/>
        <w:widowControl w:val="0"/>
        <w:numPr>
          <w:ilvl w:val="1"/>
          <w:numId w:val="57"/>
        </w:numPr>
        <w:tabs>
          <w:tab w:val="left" w:pos="567"/>
        </w:tabs>
        <w:autoSpaceDE w:val="0"/>
        <w:autoSpaceDN w:val="0"/>
        <w:spacing w:before="120" w:after="120"/>
        <w:ind w:left="0" w:firstLine="0"/>
        <w:jc w:val="both"/>
        <w:rPr>
          <w:color w:val="000000" w:themeColor="text1"/>
        </w:rPr>
      </w:pPr>
      <w:r w:rsidRPr="001E2A75">
        <w:rPr>
          <w:color w:val="000000" w:themeColor="text1"/>
        </w:rPr>
        <w:lastRenderedPageBreak/>
        <w:t>Após o encerramento da fase de lances e estando o valor da melhor proposta acima</w:t>
      </w:r>
      <w:r w:rsidRPr="001E2A75">
        <w:rPr>
          <w:color w:val="000000" w:themeColor="text1"/>
          <w:spacing w:val="1"/>
        </w:rPr>
        <w:t xml:space="preserve"> </w:t>
      </w:r>
      <w:r w:rsidRPr="001E2A75">
        <w:rPr>
          <w:color w:val="000000" w:themeColor="text1"/>
        </w:rPr>
        <w:t>do</w:t>
      </w:r>
      <w:r w:rsidRPr="001E2A75">
        <w:rPr>
          <w:color w:val="000000" w:themeColor="text1"/>
          <w:spacing w:val="-1"/>
        </w:rPr>
        <w:t xml:space="preserve"> </w:t>
      </w:r>
      <w:r w:rsidRPr="001E2A75">
        <w:rPr>
          <w:color w:val="000000" w:themeColor="text1"/>
        </w:rPr>
        <w:t>valor</w:t>
      </w:r>
      <w:r w:rsidRPr="001E2A75">
        <w:rPr>
          <w:color w:val="000000" w:themeColor="text1"/>
          <w:spacing w:val="-1"/>
        </w:rPr>
        <w:t xml:space="preserve"> </w:t>
      </w:r>
      <w:r w:rsidRPr="001E2A75">
        <w:rPr>
          <w:color w:val="000000" w:themeColor="text1"/>
        </w:rPr>
        <w:t>de</w:t>
      </w:r>
      <w:r w:rsidRPr="001E2A75">
        <w:rPr>
          <w:color w:val="000000" w:themeColor="text1"/>
          <w:spacing w:val="-2"/>
        </w:rPr>
        <w:t xml:space="preserve"> </w:t>
      </w:r>
      <w:r w:rsidRPr="001E2A75">
        <w:rPr>
          <w:color w:val="000000" w:themeColor="text1"/>
        </w:rPr>
        <w:t xml:space="preserve">referência, </w:t>
      </w:r>
      <w:r w:rsidR="00D636AA" w:rsidRPr="001E2A75">
        <w:rPr>
          <w:color w:val="000000" w:themeColor="text1"/>
        </w:rPr>
        <w:t xml:space="preserve">o(a) Pregoeiro(a) </w:t>
      </w:r>
      <w:r w:rsidRPr="001E2A75">
        <w:rPr>
          <w:color w:val="000000" w:themeColor="text1"/>
        </w:rPr>
        <w:t>negociará</w:t>
      </w:r>
      <w:r w:rsidRPr="001E2A75">
        <w:rPr>
          <w:color w:val="000000" w:themeColor="text1"/>
          <w:spacing w:val="-1"/>
        </w:rPr>
        <w:t xml:space="preserve"> </w:t>
      </w:r>
      <w:r w:rsidRPr="001E2A75">
        <w:rPr>
          <w:color w:val="000000" w:themeColor="text1"/>
        </w:rPr>
        <w:t>a redução do</w:t>
      </w:r>
      <w:r w:rsidRPr="001E2A75">
        <w:rPr>
          <w:color w:val="000000" w:themeColor="text1"/>
          <w:spacing w:val="-1"/>
        </w:rPr>
        <w:t xml:space="preserve"> </w:t>
      </w:r>
      <w:r w:rsidRPr="001E2A75">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529C6296" w:rsidR="008A3A05" w:rsidRPr="001E2A75" w:rsidRDefault="008A3A05" w:rsidP="00795F1C">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Após a DISPUTA do preço, </w:t>
      </w:r>
      <w:r w:rsidR="00D636AA" w:rsidRPr="001E2A75">
        <w:rPr>
          <w:color w:val="000000" w:themeColor="text1"/>
          <w:sz w:val="24"/>
          <w:szCs w:val="24"/>
        </w:rPr>
        <w:t xml:space="preserve">o(a) Pregoeiro(a) </w:t>
      </w:r>
      <w:r w:rsidRPr="001E2A75">
        <w:rPr>
          <w:color w:val="000000" w:themeColor="text1"/>
          <w:sz w:val="24"/>
          <w:szCs w:val="24"/>
        </w:rPr>
        <w:t>iniciará a fase de aceitação e julgamento da proposta pelo</w:t>
      </w:r>
      <w:r w:rsidRPr="001E2A75">
        <w:rPr>
          <w:color w:val="000000" w:themeColor="text1"/>
          <w:spacing w:val="1"/>
          <w:sz w:val="24"/>
          <w:szCs w:val="24"/>
        </w:rPr>
        <w:t xml:space="preserve"> </w:t>
      </w:r>
      <w:r w:rsidRPr="001E2A75">
        <w:rPr>
          <w:color w:val="000000" w:themeColor="text1"/>
          <w:sz w:val="24"/>
          <w:szCs w:val="24"/>
        </w:rPr>
        <w:t>critério</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w:t>
      </w:r>
      <w:r w:rsidRPr="001E2A75">
        <w:rPr>
          <w:b/>
          <w:color w:val="000000" w:themeColor="text1"/>
          <w:sz w:val="24"/>
          <w:szCs w:val="24"/>
        </w:rPr>
        <w:t>menor</w:t>
      </w:r>
      <w:r w:rsidRPr="001E2A75">
        <w:rPr>
          <w:b/>
          <w:color w:val="000000" w:themeColor="text1"/>
          <w:spacing w:val="1"/>
          <w:sz w:val="24"/>
          <w:szCs w:val="24"/>
        </w:rPr>
        <w:t xml:space="preserve"> </w:t>
      </w:r>
      <w:r w:rsidRPr="001E2A75">
        <w:rPr>
          <w:b/>
          <w:color w:val="000000" w:themeColor="text1"/>
          <w:sz w:val="24"/>
          <w:szCs w:val="24"/>
        </w:rPr>
        <w:t>preço por item</w:t>
      </w:r>
      <w:r w:rsidR="00372940" w:rsidRPr="001E2A75">
        <w:rPr>
          <w:b/>
          <w:color w:val="000000" w:themeColor="text1"/>
          <w:sz w:val="24"/>
          <w:szCs w:val="24"/>
        </w:rPr>
        <w:t>”</w:t>
      </w:r>
      <w:r w:rsidRPr="001E2A75">
        <w:rPr>
          <w:color w:val="000000" w:themeColor="text1"/>
          <w:sz w:val="24"/>
          <w:szCs w:val="24"/>
        </w:rPr>
        <w:t>,</w:t>
      </w:r>
      <w:r w:rsidR="00580E5E" w:rsidRPr="001E2A75">
        <w:rPr>
          <w:color w:val="000000" w:themeColor="text1"/>
          <w:sz w:val="24"/>
          <w:szCs w:val="24"/>
        </w:rPr>
        <w:t xml:space="preserve"> </w:t>
      </w:r>
      <w:r w:rsidRPr="001E2A75">
        <w:rPr>
          <w:color w:val="000000" w:themeColor="text1"/>
          <w:spacing w:val="-57"/>
          <w:sz w:val="24"/>
          <w:szCs w:val="24"/>
        </w:rPr>
        <w:t xml:space="preserve"> </w:t>
      </w:r>
      <w:r w:rsidRPr="001E2A75">
        <w:rPr>
          <w:color w:val="000000" w:themeColor="text1"/>
          <w:sz w:val="24"/>
          <w:szCs w:val="24"/>
        </w:rPr>
        <w:t>podendo negociar, pelo sistema eletrônico, encaminhando contraproposta diretamente ao licitante que</w:t>
      </w:r>
      <w:r w:rsidRPr="001E2A75">
        <w:rPr>
          <w:color w:val="000000" w:themeColor="text1"/>
          <w:spacing w:val="1"/>
          <w:sz w:val="24"/>
          <w:szCs w:val="24"/>
        </w:rPr>
        <w:t xml:space="preserve"> </w:t>
      </w:r>
      <w:r w:rsidRPr="001E2A75">
        <w:rPr>
          <w:color w:val="000000" w:themeColor="text1"/>
          <w:sz w:val="24"/>
          <w:szCs w:val="24"/>
        </w:rPr>
        <w:t xml:space="preserve">tenha apresentado o lance de menor valor por </w:t>
      </w:r>
      <w:r w:rsidR="00FC15BC" w:rsidRPr="001E2A75">
        <w:rPr>
          <w:color w:val="000000" w:themeColor="text1"/>
          <w:sz w:val="24"/>
          <w:szCs w:val="24"/>
        </w:rPr>
        <w:t>item</w:t>
      </w:r>
      <w:r w:rsidRPr="001E2A75">
        <w:rPr>
          <w:color w:val="000000" w:themeColor="text1"/>
          <w:sz w:val="24"/>
          <w:szCs w:val="24"/>
        </w:rPr>
        <w:t>, para que seja obtido preço melhor, bem</w:t>
      </w:r>
      <w:r w:rsidRPr="001E2A75">
        <w:rPr>
          <w:color w:val="000000" w:themeColor="text1"/>
          <w:spacing w:val="1"/>
          <w:sz w:val="24"/>
          <w:szCs w:val="24"/>
        </w:rPr>
        <w:t xml:space="preserve"> </w:t>
      </w:r>
      <w:r w:rsidRPr="001E2A75">
        <w:rPr>
          <w:color w:val="000000" w:themeColor="text1"/>
          <w:sz w:val="24"/>
          <w:szCs w:val="24"/>
        </w:rPr>
        <w:t>assim decidir sobre sua aceitação, observados os prazos para fornecimento, as especificações</w:t>
      </w:r>
      <w:r w:rsidRPr="001E2A75">
        <w:rPr>
          <w:color w:val="000000" w:themeColor="text1"/>
          <w:spacing w:val="1"/>
          <w:sz w:val="24"/>
          <w:szCs w:val="24"/>
        </w:rPr>
        <w:t xml:space="preserve"> </w:t>
      </w:r>
      <w:r w:rsidRPr="001E2A75">
        <w:rPr>
          <w:color w:val="000000" w:themeColor="text1"/>
          <w:sz w:val="24"/>
          <w:szCs w:val="24"/>
        </w:rPr>
        <w:t>técnicas, parâmetros mínimos de desempenho e de qualidade e demais condições definidas</w:t>
      </w:r>
      <w:r w:rsidRPr="001E2A75">
        <w:rPr>
          <w:color w:val="000000" w:themeColor="text1"/>
          <w:spacing w:val="1"/>
          <w:sz w:val="24"/>
          <w:szCs w:val="24"/>
        </w:rPr>
        <w:t xml:space="preserve"> </w:t>
      </w:r>
      <w:r w:rsidRPr="001E2A75">
        <w:rPr>
          <w:color w:val="000000" w:themeColor="text1"/>
          <w:sz w:val="24"/>
          <w:szCs w:val="24"/>
        </w:rPr>
        <w:t>neste</w:t>
      </w:r>
      <w:r w:rsidRPr="001E2A75">
        <w:rPr>
          <w:color w:val="000000" w:themeColor="text1"/>
          <w:spacing w:val="-1"/>
          <w:sz w:val="24"/>
          <w:szCs w:val="24"/>
        </w:rPr>
        <w:t xml:space="preserve"> </w:t>
      </w:r>
      <w:r w:rsidRPr="001E2A75">
        <w:rPr>
          <w:color w:val="000000" w:themeColor="text1"/>
          <w:sz w:val="24"/>
          <w:szCs w:val="24"/>
        </w:rPr>
        <w:t>edital.</w:t>
      </w:r>
    </w:p>
    <w:p w14:paraId="755343F5" w14:textId="77777777" w:rsidR="008A3A05" w:rsidRPr="001E2A75"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1E2A75"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A negociação será realizada por meio do sistema, podendo ser acompanhada pelos demais licitantes.</w:t>
      </w:r>
    </w:p>
    <w:p w14:paraId="70810072" w14:textId="77777777" w:rsidR="008A3A05" w:rsidRPr="001E2A75"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O resultado da negociação será divulgado a todos os licitantes e anexado aos autos do processo licitatório.</w:t>
      </w:r>
    </w:p>
    <w:p w14:paraId="1FFB0177" w14:textId="07233C99" w:rsidR="008A3A05" w:rsidRPr="001E2A75" w:rsidRDefault="00D636AA" w:rsidP="00450A1B">
      <w:pPr>
        <w:pStyle w:val="Default"/>
        <w:numPr>
          <w:ilvl w:val="1"/>
          <w:numId w:val="31"/>
        </w:numPr>
        <w:tabs>
          <w:tab w:val="left" w:pos="567"/>
        </w:tabs>
        <w:spacing w:before="120" w:after="120"/>
        <w:ind w:left="0" w:firstLine="0"/>
        <w:jc w:val="both"/>
        <w:rPr>
          <w:color w:val="000000" w:themeColor="text1"/>
        </w:rPr>
      </w:pPr>
      <w:r w:rsidRPr="001E2A75">
        <w:rPr>
          <w:color w:val="000000" w:themeColor="text1"/>
        </w:rPr>
        <w:t>O(a) Pregoeiro(a)</w:t>
      </w:r>
      <w:r w:rsidR="008A3A05" w:rsidRPr="001E2A75">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547EF766" w:rsidR="008A3A05" w:rsidRPr="001E2A75" w:rsidRDefault="008A3A05" w:rsidP="00450A1B">
      <w:pPr>
        <w:pStyle w:val="Default"/>
        <w:numPr>
          <w:ilvl w:val="1"/>
          <w:numId w:val="31"/>
        </w:numPr>
        <w:tabs>
          <w:tab w:val="left" w:pos="567"/>
        </w:tabs>
        <w:spacing w:before="120" w:after="120"/>
        <w:ind w:left="0" w:firstLine="0"/>
        <w:jc w:val="both"/>
        <w:rPr>
          <w:color w:val="000000" w:themeColor="text1"/>
        </w:rPr>
      </w:pPr>
      <w:r w:rsidRPr="001E2A75">
        <w:rPr>
          <w:color w:val="000000" w:themeColor="text1"/>
        </w:rPr>
        <w:t xml:space="preserve">É facultado </w:t>
      </w:r>
      <w:r w:rsidR="00D636AA" w:rsidRPr="001E2A75">
        <w:rPr>
          <w:color w:val="000000" w:themeColor="text1"/>
        </w:rPr>
        <w:t>o(a) Pregoeiro(a)</w:t>
      </w:r>
      <w:r w:rsidR="00FC15BC" w:rsidRPr="001E2A75">
        <w:rPr>
          <w:color w:val="000000" w:themeColor="text1"/>
        </w:rPr>
        <w:t xml:space="preserve"> </w:t>
      </w:r>
      <w:r w:rsidRPr="001E2A75">
        <w:rPr>
          <w:color w:val="000000" w:themeColor="text1"/>
        </w:rPr>
        <w:t xml:space="preserve">prorrogar o prazo estabelecido, a partir de solicitação fundamentada feita no chat pelo licitante, antes de findo o prazo. </w:t>
      </w:r>
    </w:p>
    <w:p w14:paraId="27D8A715" w14:textId="44E68790" w:rsidR="008A3A05" w:rsidRPr="001E2A75" w:rsidRDefault="008A3A05" w:rsidP="00450A1B">
      <w:pPr>
        <w:widowControl w:val="0"/>
        <w:numPr>
          <w:ilvl w:val="1"/>
          <w:numId w:val="31"/>
        </w:numPr>
        <w:tabs>
          <w:tab w:val="left" w:pos="567"/>
          <w:tab w:val="left" w:pos="898"/>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Encerrada a disputa, </w:t>
      </w:r>
      <w:r w:rsidR="00D636AA" w:rsidRPr="001E2A75">
        <w:rPr>
          <w:color w:val="000000" w:themeColor="text1"/>
          <w:sz w:val="24"/>
          <w:szCs w:val="24"/>
        </w:rPr>
        <w:t xml:space="preserve">o(a) Pregoeiro(a) </w:t>
      </w:r>
      <w:r w:rsidRPr="001E2A75">
        <w:rPr>
          <w:color w:val="000000" w:themeColor="text1"/>
          <w:sz w:val="24"/>
          <w:szCs w:val="24"/>
        </w:rPr>
        <w:t>comprovará a regularidade de situação do autor da melhor proposta, avaliada na forma da Lei</w:t>
      </w:r>
      <w:r w:rsidRPr="001E2A75">
        <w:rPr>
          <w:color w:val="000000" w:themeColor="text1"/>
          <w:spacing w:val="1"/>
          <w:sz w:val="24"/>
          <w:szCs w:val="24"/>
        </w:rPr>
        <w:t xml:space="preserve"> </w:t>
      </w:r>
      <w:r w:rsidRPr="001E2A75">
        <w:rPr>
          <w:color w:val="000000" w:themeColor="text1"/>
          <w:sz w:val="24"/>
          <w:szCs w:val="24"/>
        </w:rPr>
        <w:t xml:space="preserve">14.133/2021. </w:t>
      </w:r>
      <w:r w:rsidR="00D636AA" w:rsidRPr="001E2A75">
        <w:rPr>
          <w:color w:val="000000" w:themeColor="text1"/>
          <w:sz w:val="24"/>
          <w:szCs w:val="24"/>
        </w:rPr>
        <w:t>O(a) Pregoeiro(a)</w:t>
      </w:r>
      <w:r w:rsidRPr="001E2A75">
        <w:rPr>
          <w:color w:val="000000" w:themeColor="text1"/>
          <w:sz w:val="24"/>
          <w:szCs w:val="24"/>
        </w:rPr>
        <w:t>verificará, também, o cumprimento das demais exigências para</w:t>
      </w:r>
      <w:r w:rsidRPr="001E2A75">
        <w:rPr>
          <w:color w:val="000000" w:themeColor="text1"/>
          <w:spacing w:val="1"/>
          <w:sz w:val="24"/>
          <w:szCs w:val="24"/>
        </w:rPr>
        <w:t xml:space="preserve"> </w:t>
      </w:r>
      <w:r w:rsidRPr="001E2A75">
        <w:rPr>
          <w:color w:val="000000" w:themeColor="text1"/>
          <w:sz w:val="24"/>
          <w:szCs w:val="24"/>
        </w:rPr>
        <w:t>habilitação.</w:t>
      </w:r>
    </w:p>
    <w:p w14:paraId="3D8EA513" w14:textId="5D2E05C0" w:rsidR="008A3A05" w:rsidRPr="001E2A75" w:rsidRDefault="008A3A05" w:rsidP="00450A1B">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rPr>
      </w:pPr>
      <w:r w:rsidRPr="001E2A75">
        <w:rPr>
          <w:color w:val="000000" w:themeColor="text1"/>
        </w:rPr>
        <w:t>A inobservância</w:t>
      </w:r>
      <w:r w:rsidRPr="001E2A75">
        <w:rPr>
          <w:color w:val="000000" w:themeColor="text1"/>
          <w:spacing w:val="60"/>
        </w:rPr>
        <w:t xml:space="preserve"> </w:t>
      </w:r>
      <w:r w:rsidRPr="001E2A75">
        <w:rPr>
          <w:color w:val="000000" w:themeColor="text1"/>
        </w:rPr>
        <w:t>aos prazos elencados neste edital, ou ainda o envio da proposta de preços em desconformidade com o disposto neste edital</w:t>
      </w:r>
      <w:r w:rsidRPr="001E2A75">
        <w:rPr>
          <w:color w:val="000000" w:themeColor="text1"/>
          <w:spacing w:val="1"/>
        </w:rPr>
        <w:t xml:space="preserve"> </w:t>
      </w:r>
      <w:r w:rsidRPr="001E2A75">
        <w:rPr>
          <w:color w:val="000000" w:themeColor="text1"/>
        </w:rPr>
        <w:t>ensejará a desclassificação no certame, salvo motivo</w:t>
      </w:r>
      <w:r w:rsidRPr="001E2A75">
        <w:rPr>
          <w:color w:val="000000" w:themeColor="text1"/>
          <w:spacing w:val="1"/>
        </w:rPr>
        <w:t xml:space="preserve"> </w:t>
      </w:r>
      <w:r w:rsidRPr="001E2A75">
        <w:rPr>
          <w:color w:val="000000" w:themeColor="text1"/>
        </w:rPr>
        <w:t>devidamente</w:t>
      </w:r>
      <w:r w:rsidRPr="001E2A75">
        <w:rPr>
          <w:color w:val="000000" w:themeColor="text1"/>
          <w:spacing w:val="-2"/>
        </w:rPr>
        <w:t xml:space="preserve"> </w:t>
      </w:r>
      <w:r w:rsidRPr="001E2A75">
        <w:rPr>
          <w:color w:val="000000" w:themeColor="text1"/>
        </w:rPr>
        <w:t>justificado</w:t>
      </w:r>
      <w:r w:rsidRPr="001E2A75">
        <w:rPr>
          <w:color w:val="000000" w:themeColor="text1"/>
          <w:spacing w:val="2"/>
        </w:rPr>
        <w:t xml:space="preserve"> </w:t>
      </w:r>
      <w:r w:rsidRPr="001E2A75">
        <w:rPr>
          <w:color w:val="000000" w:themeColor="text1"/>
        </w:rPr>
        <w:t>e</w:t>
      </w:r>
      <w:r w:rsidRPr="001E2A75">
        <w:rPr>
          <w:color w:val="000000" w:themeColor="text1"/>
          <w:spacing w:val="-1"/>
        </w:rPr>
        <w:t xml:space="preserve"> </w:t>
      </w:r>
      <w:r w:rsidRPr="001E2A75">
        <w:rPr>
          <w:color w:val="000000" w:themeColor="text1"/>
        </w:rPr>
        <w:t xml:space="preserve">aceito pelo pregoeiro. </w:t>
      </w:r>
    </w:p>
    <w:p w14:paraId="245F9894" w14:textId="70F061F2" w:rsidR="008A3A05" w:rsidRPr="001E2A75" w:rsidRDefault="008A3A05" w:rsidP="00450A1B">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rPr>
      </w:pPr>
      <w:r w:rsidRPr="001E2A75">
        <w:rPr>
          <w:color w:val="000000" w:themeColor="text1"/>
        </w:rPr>
        <w:t>Caso o licitante provisoriamente classificado em primeiro lugar tenha se utilizado de algum tratamento favorecido às ME/</w:t>
      </w:r>
      <w:proofErr w:type="spellStart"/>
      <w:r w:rsidRPr="001E2A75">
        <w:rPr>
          <w:color w:val="000000" w:themeColor="text1"/>
        </w:rPr>
        <w:t>EPP</w:t>
      </w:r>
      <w:r w:rsidR="00372940" w:rsidRPr="001E2A75">
        <w:rPr>
          <w:color w:val="000000" w:themeColor="text1"/>
        </w:rPr>
        <w:t>’</w:t>
      </w:r>
      <w:r w:rsidRPr="001E2A75">
        <w:rPr>
          <w:color w:val="000000" w:themeColor="text1"/>
        </w:rPr>
        <w:t>s</w:t>
      </w:r>
      <w:proofErr w:type="spellEnd"/>
      <w:r w:rsidRPr="001E2A75">
        <w:rPr>
          <w:color w:val="000000" w:themeColor="text1"/>
        </w:rPr>
        <w:t xml:space="preserve">, </w:t>
      </w:r>
      <w:r w:rsidR="00D636AA" w:rsidRPr="001E2A75">
        <w:rPr>
          <w:color w:val="000000" w:themeColor="text1"/>
        </w:rPr>
        <w:t xml:space="preserve">o(a) Pregoeiro(a) </w:t>
      </w:r>
      <w:r w:rsidRPr="001E2A75">
        <w:rPr>
          <w:color w:val="000000" w:themeColor="text1"/>
        </w:rPr>
        <w:t>verificará se faz jus ao benefício, em conformidade com os itens deste edital</w:t>
      </w:r>
      <w:r w:rsidR="001A44AD" w:rsidRPr="001E2A75">
        <w:rPr>
          <w:color w:val="000000" w:themeColor="text1"/>
        </w:rPr>
        <w:t>.</w:t>
      </w:r>
    </w:p>
    <w:p w14:paraId="026D34F8" w14:textId="5B1A5B56" w:rsidR="008A3A05" w:rsidRPr="001E2A75" w:rsidRDefault="008A3A05" w:rsidP="00450A1B">
      <w:pPr>
        <w:widowControl w:val="0"/>
        <w:numPr>
          <w:ilvl w:val="1"/>
          <w:numId w:val="31"/>
        </w:numPr>
        <w:tabs>
          <w:tab w:val="left" w:pos="567"/>
          <w:tab w:val="left" w:pos="854"/>
        </w:tabs>
        <w:autoSpaceDE w:val="0"/>
        <w:autoSpaceDN w:val="0"/>
        <w:spacing w:before="120" w:after="120"/>
        <w:ind w:left="0" w:firstLine="0"/>
        <w:jc w:val="both"/>
        <w:rPr>
          <w:color w:val="000000" w:themeColor="text1"/>
          <w:sz w:val="24"/>
          <w:szCs w:val="24"/>
        </w:rPr>
      </w:pPr>
      <w:r w:rsidRPr="001E2A75">
        <w:rPr>
          <w:color w:val="000000" w:themeColor="text1"/>
          <w:sz w:val="24"/>
          <w:szCs w:val="24"/>
        </w:rPr>
        <w:t>Se a proposta ou lance de menor valor não for aceitável, ou se o licitante desatender às</w:t>
      </w:r>
      <w:r w:rsidRPr="001E2A75">
        <w:rPr>
          <w:color w:val="000000" w:themeColor="text1"/>
          <w:spacing w:val="1"/>
          <w:sz w:val="24"/>
          <w:szCs w:val="24"/>
        </w:rPr>
        <w:t xml:space="preserve"> </w:t>
      </w:r>
      <w:r w:rsidRPr="001E2A75">
        <w:rPr>
          <w:color w:val="000000" w:themeColor="text1"/>
          <w:sz w:val="24"/>
          <w:szCs w:val="24"/>
        </w:rPr>
        <w:t>exigências</w:t>
      </w:r>
      <w:r w:rsidRPr="001E2A75">
        <w:rPr>
          <w:color w:val="000000" w:themeColor="text1"/>
          <w:spacing w:val="1"/>
          <w:sz w:val="24"/>
          <w:szCs w:val="24"/>
        </w:rPr>
        <w:t xml:space="preserve"> </w:t>
      </w:r>
      <w:proofErr w:type="spellStart"/>
      <w:r w:rsidRPr="001E2A75">
        <w:rPr>
          <w:color w:val="000000" w:themeColor="text1"/>
          <w:sz w:val="24"/>
          <w:szCs w:val="24"/>
        </w:rPr>
        <w:t>habilitatórias</w:t>
      </w:r>
      <w:proofErr w:type="spellEnd"/>
      <w:r w:rsidRPr="001E2A75">
        <w:rPr>
          <w:color w:val="000000" w:themeColor="text1"/>
          <w:sz w:val="24"/>
          <w:szCs w:val="24"/>
        </w:rPr>
        <w:t>,</w:t>
      </w:r>
      <w:r w:rsidRPr="001E2A75">
        <w:rPr>
          <w:color w:val="000000" w:themeColor="text1"/>
          <w:spacing w:val="1"/>
          <w:sz w:val="24"/>
          <w:szCs w:val="24"/>
        </w:rPr>
        <w:t xml:space="preserve"> </w:t>
      </w:r>
      <w:r w:rsidR="00D636AA" w:rsidRPr="001E2A75">
        <w:rPr>
          <w:color w:val="000000" w:themeColor="text1"/>
          <w:sz w:val="24"/>
          <w:szCs w:val="24"/>
        </w:rPr>
        <w:t xml:space="preserve">o(a) Pregoeiro(a) </w:t>
      </w:r>
      <w:r w:rsidRPr="001E2A75">
        <w:rPr>
          <w:color w:val="000000" w:themeColor="text1"/>
          <w:sz w:val="24"/>
          <w:szCs w:val="24"/>
        </w:rPr>
        <w:t>examinará</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ou</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lance</w:t>
      </w:r>
      <w:r w:rsidRPr="001E2A75">
        <w:rPr>
          <w:color w:val="000000" w:themeColor="text1"/>
          <w:spacing w:val="1"/>
          <w:sz w:val="24"/>
          <w:szCs w:val="24"/>
        </w:rPr>
        <w:t xml:space="preserve"> </w:t>
      </w:r>
      <w:r w:rsidRPr="001E2A75">
        <w:rPr>
          <w:color w:val="000000" w:themeColor="text1"/>
          <w:sz w:val="24"/>
          <w:szCs w:val="24"/>
        </w:rPr>
        <w:t>subsequente,</w:t>
      </w:r>
      <w:r w:rsidRPr="001E2A75">
        <w:rPr>
          <w:color w:val="000000" w:themeColor="text1"/>
          <w:spacing w:val="1"/>
          <w:sz w:val="24"/>
          <w:szCs w:val="24"/>
        </w:rPr>
        <w:t xml:space="preserve"> </w:t>
      </w:r>
      <w:r w:rsidRPr="001E2A75">
        <w:rPr>
          <w:color w:val="000000" w:themeColor="text1"/>
          <w:sz w:val="24"/>
          <w:szCs w:val="24"/>
        </w:rPr>
        <w:t>verificando a sua aceitabilidade e procedendo à sua habilitação, na ordem de classificação e</w:t>
      </w:r>
      <w:r w:rsidRPr="001E2A75">
        <w:rPr>
          <w:color w:val="000000" w:themeColor="text1"/>
          <w:spacing w:val="1"/>
          <w:sz w:val="24"/>
          <w:szCs w:val="24"/>
        </w:rPr>
        <w:t xml:space="preserve"> </w:t>
      </w:r>
      <w:r w:rsidRPr="001E2A75">
        <w:rPr>
          <w:color w:val="000000" w:themeColor="text1"/>
          <w:sz w:val="24"/>
          <w:szCs w:val="24"/>
        </w:rPr>
        <w:t>assim</w:t>
      </w:r>
      <w:r w:rsidRPr="001E2A75">
        <w:rPr>
          <w:color w:val="000000" w:themeColor="text1"/>
          <w:spacing w:val="-1"/>
          <w:sz w:val="24"/>
          <w:szCs w:val="24"/>
        </w:rPr>
        <w:t xml:space="preserve"> </w:t>
      </w:r>
      <w:r w:rsidRPr="001E2A75">
        <w:rPr>
          <w:color w:val="000000" w:themeColor="text1"/>
          <w:sz w:val="24"/>
          <w:szCs w:val="24"/>
        </w:rPr>
        <w:t>sucessivamente, até</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2"/>
          <w:sz w:val="24"/>
          <w:szCs w:val="24"/>
        </w:rPr>
        <w:t xml:space="preserve"> </w:t>
      </w:r>
      <w:r w:rsidRPr="001E2A75">
        <w:rPr>
          <w:color w:val="000000" w:themeColor="text1"/>
          <w:sz w:val="24"/>
          <w:szCs w:val="24"/>
        </w:rPr>
        <w:t>apuração de</w:t>
      </w:r>
      <w:r w:rsidRPr="001E2A75">
        <w:rPr>
          <w:color w:val="000000" w:themeColor="text1"/>
          <w:spacing w:val="-1"/>
          <w:sz w:val="24"/>
          <w:szCs w:val="24"/>
        </w:rPr>
        <w:t xml:space="preserve"> </w:t>
      </w:r>
      <w:r w:rsidRPr="001E2A75">
        <w:rPr>
          <w:color w:val="000000" w:themeColor="text1"/>
          <w:sz w:val="24"/>
          <w:szCs w:val="24"/>
        </w:rPr>
        <w:t>uma proposta</w:t>
      </w:r>
      <w:r w:rsidRPr="001E2A75">
        <w:rPr>
          <w:color w:val="000000" w:themeColor="text1"/>
          <w:spacing w:val="-2"/>
          <w:sz w:val="24"/>
          <w:szCs w:val="24"/>
        </w:rPr>
        <w:t xml:space="preserve"> </w:t>
      </w:r>
      <w:r w:rsidRPr="001E2A75">
        <w:rPr>
          <w:color w:val="000000" w:themeColor="text1"/>
          <w:sz w:val="24"/>
          <w:szCs w:val="24"/>
        </w:rPr>
        <w:t>ou lance</w:t>
      </w:r>
      <w:r w:rsidRPr="001E2A75">
        <w:rPr>
          <w:color w:val="000000" w:themeColor="text1"/>
          <w:spacing w:val="-1"/>
          <w:sz w:val="24"/>
          <w:szCs w:val="24"/>
        </w:rPr>
        <w:t xml:space="preserve"> </w:t>
      </w:r>
      <w:r w:rsidRPr="001E2A75">
        <w:rPr>
          <w:color w:val="000000" w:themeColor="text1"/>
          <w:sz w:val="24"/>
          <w:szCs w:val="24"/>
        </w:rPr>
        <w:t>que atenda</w:t>
      </w:r>
      <w:r w:rsidRPr="001E2A75">
        <w:rPr>
          <w:color w:val="000000" w:themeColor="text1"/>
          <w:spacing w:val="-1"/>
          <w:sz w:val="24"/>
          <w:szCs w:val="24"/>
        </w:rPr>
        <w:t xml:space="preserve"> </w:t>
      </w:r>
      <w:r w:rsidRPr="001E2A75">
        <w:rPr>
          <w:color w:val="000000" w:themeColor="text1"/>
          <w:sz w:val="24"/>
          <w:szCs w:val="24"/>
        </w:rPr>
        <w:t>ao edital.</w:t>
      </w:r>
    </w:p>
    <w:p w14:paraId="3295C159" w14:textId="77777777" w:rsidR="008A3A05" w:rsidRPr="001E2A75" w:rsidRDefault="008A3A05" w:rsidP="00450A1B">
      <w:pPr>
        <w:widowControl w:val="0"/>
        <w:numPr>
          <w:ilvl w:val="1"/>
          <w:numId w:val="31"/>
        </w:numPr>
        <w:tabs>
          <w:tab w:val="left" w:pos="567"/>
          <w:tab w:val="left" w:pos="972"/>
        </w:tabs>
        <w:autoSpaceDE w:val="0"/>
        <w:autoSpaceDN w:val="0"/>
        <w:spacing w:before="120" w:after="120"/>
        <w:ind w:left="0" w:firstLine="0"/>
        <w:jc w:val="both"/>
        <w:rPr>
          <w:color w:val="000000" w:themeColor="text1"/>
          <w:sz w:val="24"/>
          <w:szCs w:val="24"/>
        </w:rPr>
      </w:pPr>
      <w:r w:rsidRPr="001E2A75">
        <w:rPr>
          <w:color w:val="000000" w:themeColor="text1"/>
          <w:sz w:val="24"/>
          <w:szCs w:val="24"/>
        </w:rPr>
        <w:t>Considera-se inaceitável, para todos os fins aqui dispostos, a proposta que não atender</w:t>
      </w:r>
      <w:r w:rsidRPr="001E2A75">
        <w:rPr>
          <w:color w:val="000000" w:themeColor="text1"/>
          <w:spacing w:val="1"/>
          <w:sz w:val="24"/>
          <w:szCs w:val="24"/>
        </w:rPr>
        <w:t xml:space="preserve"> </w:t>
      </w:r>
      <w:r w:rsidRPr="001E2A75">
        <w:rPr>
          <w:color w:val="000000" w:themeColor="text1"/>
          <w:sz w:val="24"/>
          <w:szCs w:val="24"/>
        </w:rPr>
        <w:t>as</w:t>
      </w:r>
      <w:r w:rsidRPr="001E2A75">
        <w:rPr>
          <w:color w:val="000000" w:themeColor="text1"/>
          <w:spacing w:val="-1"/>
          <w:sz w:val="24"/>
          <w:szCs w:val="24"/>
        </w:rPr>
        <w:t xml:space="preserve"> </w:t>
      </w:r>
      <w:r w:rsidRPr="001E2A75">
        <w:rPr>
          <w:color w:val="000000" w:themeColor="text1"/>
          <w:sz w:val="24"/>
          <w:szCs w:val="24"/>
        </w:rPr>
        <w:t>exigências</w:t>
      </w:r>
      <w:r w:rsidRPr="001E2A75">
        <w:rPr>
          <w:color w:val="000000" w:themeColor="text1"/>
          <w:spacing w:val="1"/>
          <w:sz w:val="24"/>
          <w:szCs w:val="24"/>
        </w:rPr>
        <w:t xml:space="preserve"> </w:t>
      </w:r>
      <w:r w:rsidRPr="001E2A75">
        <w:rPr>
          <w:color w:val="000000" w:themeColor="text1"/>
          <w:sz w:val="24"/>
          <w:szCs w:val="24"/>
        </w:rPr>
        <w:t>fixadas neste</w:t>
      </w:r>
      <w:r w:rsidRPr="001E2A75">
        <w:rPr>
          <w:color w:val="000000" w:themeColor="text1"/>
          <w:spacing w:val="-1"/>
          <w:sz w:val="24"/>
          <w:szCs w:val="24"/>
        </w:rPr>
        <w:t xml:space="preserve"> </w:t>
      </w:r>
      <w:r w:rsidRPr="001E2A75">
        <w:rPr>
          <w:color w:val="000000" w:themeColor="text1"/>
          <w:sz w:val="24"/>
          <w:szCs w:val="24"/>
        </w:rPr>
        <w:t>Edital.</w:t>
      </w:r>
    </w:p>
    <w:p w14:paraId="3627301A" w14:textId="77777777" w:rsidR="008A3A05" w:rsidRPr="001E2A75" w:rsidRDefault="008A3A05" w:rsidP="00450A1B">
      <w:pPr>
        <w:widowControl w:val="0"/>
        <w:numPr>
          <w:ilvl w:val="1"/>
          <w:numId w:val="31"/>
        </w:numPr>
        <w:tabs>
          <w:tab w:val="left" w:pos="567"/>
          <w:tab w:val="left" w:pos="981"/>
        </w:tabs>
        <w:autoSpaceDE w:val="0"/>
        <w:autoSpaceDN w:val="0"/>
        <w:spacing w:before="120" w:after="120"/>
        <w:ind w:left="0" w:firstLine="0"/>
        <w:jc w:val="both"/>
        <w:rPr>
          <w:color w:val="000000" w:themeColor="text1"/>
          <w:sz w:val="24"/>
          <w:szCs w:val="24"/>
        </w:rPr>
      </w:pPr>
      <w:r w:rsidRPr="001E2A75">
        <w:rPr>
          <w:color w:val="000000" w:themeColor="text1"/>
          <w:sz w:val="24"/>
          <w:szCs w:val="24"/>
        </w:rPr>
        <w:t>Havendo lances no tempo de disputa da sessão pública, a proposta final de preços do</w:t>
      </w:r>
      <w:r w:rsidRPr="001E2A75">
        <w:rPr>
          <w:color w:val="000000" w:themeColor="text1"/>
          <w:spacing w:val="1"/>
          <w:sz w:val="24"/>
          <w:szCs w:val="24"/>
        </w:rPr>
        <w:t xml:space="preserve"> </w:t>
      </w:r>
      <w:r w:rsidRPr="001E2A75">
        <w:rPr>
          <w:color w:val="000000" w:themeColor="text1"/>
          <w:sz w:val="24"/>
          <w:szCs w:val="24"/>
        </w:rPr>
        <w:t>licitante detentor da melhor oferta deverá ter seus valores unitários e totais ajustados de forma</w:t>
      </w:r>
      <w:proofErr w:type="gramStart"/>
      <w:r w:rsidRPr="001E2A75">
        <w:rPr>
          <w:color w:val="000000" w:themeColor="text1"/>
          <w:sz w:val="24"/>
          <w:szCs w:val="24"/>
        </w:rPr>
        <w:t xml:space="preserve"> </w:t>
      </w:r>
      <w:r w:rsidRPr="001E2A75">
        <w:rPr>
          <w:color w:val="000000" w:themeColor="text1"/>
          <w:spacing w:val="-57"/>
          <w:sz w:val="24"/>
          <w:szCs w:val="24"/>
        </w:rPr>
        <w:t xml:space="preserve"> </w:t>
      </w:r>
      <w:proofErr w:type="gramEnd"/>
      <w:r w:rsidRPr="001E2A75">
        <w:rPr>
          <w:color w:val="000000" w:themeColor="text1"/>
          <w:sz w:val="24"/>
          <w:szCs w:val="24"/>
        </w:rPr>
        <w:t>que</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preços</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cada</w:t>
      </w:r>
      <w:r w:rsidRPr="001E2A75">
        <w:rPr>
          <w:color w:val="000000" w:themeColor="text1"/>
          <w:spacing w:val="1"/>
          <w:sz w:val="24"/>
          <w:szCs w:val="24"/>
        </w:rPr>
        <w:t xml:space="preserve"> </w:t>
      </w:r>
      <w:r w:rsidRPr="001E2A75">
        <w:rPr>
          <w:color w:val="000000" w:themeColor="text1"/>
          <w:sz w:val="24"/>
          <w:szCs w:val="24"/>
        </w:rPr>
        <w:t>um</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itens</w:t>
      </w:r>
      <w:r w:rsidRPr="001E2A75">
        <w:rPr>
          <w:color w:val="000000" w:themeColor="text1"/>
          <w:spacing w:val="1"/>
          <w:sz w:val="24"/>
          <w:szCs w:val="24"/>
        </w:rPr>
        <w:t xml:space="preserve"> </w:t>
      </w:r>
      <w:r w:rsidRPr="001E2A75">
        <w:rPr>
          <w:color w:val="000000" w:themeColor="text1"/>
          <w:sz w:val="24"/>
          <w:szCs w:val="24"/>
        </w:rPr>
        <w:t>não</w:t>
      </w:r>
      <w:r w:rsidRPr="001E2A75">
        <w:rPr>
          <w:color w:val="000000" w:themeColor="text1"/>
          <w:spacing w:val="1"/>
          <w:sz w:val="24"/>
          <w:szCs w:val="24"/>
        </w:rPr>
        <w:t xml:space="preserve"> </w:t>
      </w:r>
      <w:r w:rsidRPr="001E2A75">
        <w:rPr>
          <w:color w:val="000000" w:themeColor="text1"/>
          <w:sz w:val="24"/>
          <w:szCs w:val="24"/>
        </w:rPr>
        <w:t>resultem,</w:t>
      </w:r>
      <w:r w:rsidRPr="001E2A75">
        <w:rPr>
          <w:color w:val="000000" w:themeColor="text1"/>
          <w:spacing w:val="1"/>
          <w:sz w:val="24"/>
          <w:szCs w:val="24"/>
        </w:rPr>
        <w:t xml:space="preserve"> </w:t>
      </w:r>
      <w:r w:rsidRPr="001E2A75">
        <w:rPr>
          <w:color w:val="000000" w:themeColor="text1"/>
          <w:sz w:val="24"/>
          <w:szCs w:val="24"/>
        </w:rPr>
        <w:t>após</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ajustes,</w:t>
      </w:r>
      <w:r w:rsidRPr="001E2A75">
        <w:rPr>
          <w:color w:val="000000" w:themeColor="text1"/>
          <w:spacing w:val="1"/>
          <w:sz w:val="24"/>
          <w:szCs w:val="24"/>
        </w:rPr>
        <w:t xml:space="preserve"> </w:t>
      </w:r>
      <w:r w:rsidRPr="001E2A75">
        <w:rPr>
          <w:color w:val="000000" w:themeColor="text1"/>
          <w:sz w:val="24"/>
          <w:szCs w:val="24"/>
        </w:rPr>
        <w:t>inexequíveis</w:t>
      </w:r>
      <w:r w:rsidRPr="001E2A75">
        <w:rPr>
          <w:color w:val="000000" w:themeColor="text1"/>
          <w:spacing w:val="1"/>
          <w:sz w:val="24"/>
          <w:szCs w:val="24"/>
        </w:rPr>
        <w:t xml:space="preserve"> </w:t>
      </w:r>
      <w:r w:rsidRPr="001E2A75">
        <w:rPr>
          <w:color w:val="000000" w:themeColor="text1"/>
          <w:sz w:val="24"/>
          <w:szCs w:val="24"/>
        </w:rPr>
        <w:t>ou</w:t>
      </w:r>
      <w:r w:rsidRPr="001E2A75">
        <w:rPr>
          <w:color w:val="000000" w:themeColor="text1"/>
          <w:spacing w:val="1"/>
          <w:sz w:val="24"/>
          <w:szCs w:val="24"/>
        </w:rPr>
        <w:t xml:space="preserve"> </w:t>
      </w:r>
      <w:r w:rsidRPr="001E2A75">
        <w:rPr>
          <w:color w:val="000000" w:themeColor="text1"/>
          <w:sz w:val="24"/>
          <w:szCs w:val="24"/>
        </w:rPr>
        <w:t>superfaturados.</w:t>
      </w:r>
    </w:p>
    <w:p w14:paraId="19C5851F" w14:textId="4B0E3847" w:rsidR="00450A1B" w:rsidRPr="00450A1B" w:rsidRDefault="00450A1B" w:rsidP="00450A1B">
      <w:pPr>
        <w:pStyle w:val="PargrafodaLista"/>
        <w:widowControl w:val="0"/>
        <w:numPr>
          <w:ilvl w:val="1"/>
          <w:numId w:val="31"/>
        </w:numPr>
        <w:tabs>
          <w:tab w:val="left" w:pos="709"/>
          <w:tab w:val="left" w:pos="981"/>
        </w:tabs>
        <w:autoSpaceDE w:val="0"/>
        <w:autoSpaceDN w:val="0"/>
        <w:spacing w:before="120" w:after="120"/>
        <w:ind w:left="0" w:firstLine="0"/>
        <w:jc w:val="both"/>
        <w:rPr>
          <w:color w:val="000000" w:themeColor="text1"/>
        </w:rPr>
      </w:pPr>
      <w:r w:rsidRPr="00450A1B">
        <w:rPr>
          <w:color w:val="000000" w:themeColor="text1"/>
        </w:rPr>
        <w:t>Havendo lances no tempo de disputa da sessão pública, a proposta final de preços do</w:t>
      </w:r>
      <w:r w:rsidRPr="00450A1B">
        <w:rPr>
          <w:color w:val="000000" w:themeColor="text1"/>
          <w:spacing w:val="1"/>
        </w:rPr>
        <w:t xml:space="preserve"> </w:t>
      </w:r>
      <w:r w:rsidRPr="00450A1B">
        <w:rPr>
          <w:color w:val="000000" w:themeColor="text1"/>
        </w:rPr>
        <w:t>licitante detentor da melhor oferta deverá ter seus valores unitários e totais ajustados de forma que</w:t>
      </w:r>
      <w:r w:rsidRPr="00450A1B">
        <w:rPr>
          <w:color w:val="000000" w:themeColor="text1"/>
          <w:spacing w:val="1"/>
        </w:rPr>
        <w:t xml:space="preserve"> </w:t>
      </w:r>
      <w:r w:rsidRPr="00450A1B">
        <w:rPr>
          <w:color w:val="000000" w:themeColor="text1"/>
        </w:rPr>
        <w:t>os</w:t>
      </w:r>
      <w:r w:rsidRPr="00450A1B">
        <w:rPr>
          <w:color w:val="000000" w:themeColor="text1"/>
          <w:spacing w:val="1"/>
        </w:rPr>
        <w:t xml:space="preserve"> </w:t>
      </w:r>
      <w:r w:rsidRPr="00450A1B">
        <w:rPr>
          <w:color w:val="000000" w:themeColor="text1"/>
        </w:rPr>
        <w:t>preços</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cada</w:t>
      </w:r>
      <w:r w:rsidRPr="00450A1B">
        <w:rPr>
          <w:color w:val="000000" w:themeColor="text1"/>
          <w:spacing w:val="1"/>
        </w:rPr>
        <w:t xml:space="preserve"> </w:t>
      </w:r>
      <w:r w:rsidRPr="00450A1B">
        <w:rPr>
          <w:color w:val="000000" w:themeColor="text1"/>
        </w:rPr>
        <w:t>um</w:t>
      </w:r>
      <w:r w:rsidRPr="00450A1B">
        <w:rPr>
          <w:color w:val="000000" w:themeColor="text1"/>
          <w:spacing w:val="1"/>
        </w:rPr>
        <w:t xml:space="preserve"> </w:t>
      </w:r>
      <w:r w:rsidRPr="00450A1B">
        <w:rPr>
          <w:color w:val="000000" w:themeColor="text1"/>
        </w:rPr>
        <w:t>dos</w:t>
      </w:r>
      <w:r w:rsidRPr="00450A1B">
        <w:rPr>
          <w:color w:val="000000" w:themeColor="text1"/>
          <w:spacing w:val="1"/>
        </w:rPr>
        <w:t xml:space="preserve"> </w:t>
      </w:r>
      <w:r w:rsidRPr="00450A1B">
        <w:rPr>
          <w:color w:val="000000" w:themeColor="text1"/>
        </w:rPr>
        <w:t>itens</w:t>
      </w:r>
      <w:r w:rsidRPr="00450A1B">
        <w:rPr>
          <w:color w:val="000000" w:themeColor="text1"/>
          <w:spacing w:val="1"/>
        </w:rPr>
        <w:t xml:space="preserve"> </w:t>
      </w:r>
      <w:r w:rsidRPr="00450A1B">
        <w:rPr>
          <w:color w:val="000000" w:themeColor="text1"/>
        </w:rPr>
        <w:t>não</w:t>
      </w:r>
      <w:r w:rsidRPr="00450A1B">
        <w:rPr>
          <w:color w:val="000000" w:themeColor="text1"/>
          <w:spacing w:val="1"/>
        </w:rPr>
        <w:t xml:space="preserve"> </w:t>
      </w:r>
      <w:r w:rsidRPr="00450A1B">
        <w:rPr>
          <w:color w:val="000000" w:themeColor="text1"/>
        </w:rPr>
        <w:t>resultem,</w:t>
      </w:r>
      <w:r w:rsidRPr="00450A1B">
        <w:rPr>
          <w:color w:val="000000" w:themeColor="text1"/>
          <w:spacing w:val="1"/>
        </w:rPr>
        <w:t xml:space="preserve"> </w:t>
      </w:r>
      <w:r w:rsidRPr="00450A1B">
        <w:rPr>
          <w:color w:val="000000" w:themeColor="text1"/>
        </w:rPr>
        <w:t>após</w:t>
      </w:r>
      <w:r w:rsidRPr="00450A1B">
        <w:rPr>
          <w:color w:val="000000" w:themeColor="text1"/>
          <w:spacing w:val="1"/>
        </w:rPr>
        <w:t xml:space="preserve"> </w:t>
      </w:r>
      <w:r w:rsidRPr="00450A1B">
        <w:rPr>
          <w:color w:val="000000" w:themeColor="text1"/>
        </w:rPr>
        <w:t>os</w:t>
      </w:r>
      <w:r w:rsidRPr="00450A1B">
        <w:rPr>
          <w:color w:val="000000" w:themeColor="text1"/>
          <w:spacing w:val="1"/>
        </w:rPr>
        <w:t xml:space="preserve"> </w:t>
      </w:r>
      <w:r w:rsidRPr="00450A1B">
        <w:rPr>
          <w:color w:val="000000" w:themeColor="text1"/>
        </w:rPr>
        <w:t>ajustes,</w:t>
      </w:r>
      <w:r w:rsidRPr="00450A1B">
        <w:rPr>
          <w:color w:val="000000" w:themeColor="text1"/>
          <w:spacing w:val="1"/>
        </w:rPr>
        <w:t xml:space="preserve"> </w:t>
      </w:r>
      <w:r w:rsidRPr="00450A1B">
        <w:rPr>
          <w:color w:val="000000" w:themeColor="text1"/>
        </w:rPr>
        <w:t>inexequíveis</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superfaturados.</w:t>
      </w:r>
    </w:p>
    <w:p w14:paraId="4990C23D" w14:textId="77777777" w:rsidR="00450A1B" w:rsidRPr="004A6104" w:rsidRDefault="00450A1B" w:rsidP="00450A1B">
      <w:pPr>
        <w:widowControl w:val="0"/>
        <w:numPr>
          <w:ilvl w:val="1"/>
          <w:numId w:val="31"/>
        </w:numPr>
        <w:tabs>
          <w:tab w:val="left" w:pos="709"/>
          <w:tab w:val="left" w:pos="981"/>
        </w:tabs>
        <w:autoSpaceDE w:val="0"/>
        <w:autoSpaceDN w:val="0"/>
        <w:spacing w:before="120" w:after="120"/>
        <w:ind w:left="0" w:firstLine="0"/>
        <w:jc w:val="both"/>
        <w:rPr>
          <w:color w:val="000000" w:themeColor="text1"/>
          <w:sz w:val="24"/>
          <w:szCs w:val="24"/>
        </w:rPr>
      </w:pPr>
      <w:r w:rsidRPr="004A6104">
        <w:rPr>
          <w:color w:val="000000" w:themeColor="text1"/>
          <w:sz w:val="24"/>
          <w:szCs w:val="24"/>
        </w:rPr>
        <w:lastRenderedPageBreak/>
        <w:t>No caso de bens e serviços em geral, é indício de inexequibilidade das propostas valores inferiores a 50% (cinquenta por cento) do valor orçado pela Administração.</w:t>
      </w:r>
    </w:p>
    <w:p w14:paraId="51787F0B" w14:textId="26B762C4"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0</w:t>
      </w:r>
      <w:r w:rsidRPr="004A6104">
        <w:rPr>
          <w:color w:val="000000" w:themeColor="text1"/>
          <w:sz w:val="24"/>
          <w:szCs w:val="24"/>
        </w:rPr>
        <w:t>.1- A inexequibilidade, na hipótese de que trata o caput, só será considerada após diligência do Pregoeiro, que comprove:</w:t>
      </w:r>
    </w:p>
    <w:p w14:paraId="16AE9D85" w14:textId="1FEFDB32"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0</w:t>
      </w:r>
      <w:r w:rsidRPr="004A6104">
        <w:rPr>
          <w:color w:val="000000" w:themeColor="text1"/>
          <w:sz w:val="24"/>
          <w:szCs w:val="24"/>
        </w:rPr>
        <w:t>.1.1- que o custo do licitante ultrapassa o valor da proposta; e</w:t>
      </w:r>
    </w:p>
    <w:p w14:paraId="43DDA699" w14:textId="7F4453EB"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0</w:t>
      </w:r>
      <w:r w:rsidRPr="004A6104">
        <w:rPr>
          <w:color w:val="000000" w:themeColor="text1"/>
          <w:sz w:val="24"/>
          <w:szCs w:val="24"/>
        </w:rPr>
        <w:t>.1.2- inexistirem custos de oportunidade capazes de justificar o vulto da oferta.</w:t>
      </w:r>
    </w:p>
    <w:p w14:paraId="294D06A9" w14:textId="67A89E79" w:rsidR="00450A1B" w:rsidRPr="00450A1B" w:rsidRDefault="00450A1B" w:rsidP="00795F1C">
      <w:pPr>
        <w:pStyle w:val="PargrafodaLista"/>
        <w:widowControl w:val="0"/>
        <w:numPr>
          <w:ilvl w:val="1"/>
          <w:numId w:val="31"/>
        </w:numPr>
        <w:tabs>
          <w:tab w:val="left" w:pos="426"/>
        </w:tabs>
        <w:autoSpaceDE w:val="0"/>
        <w:autoSpaceDN w:val="0"/>
        <w:spacing w:before="120" w:after="120"/>
        <w:ind w:left="0" w:firstLine="0"/>
        <w:jc w:val="both"/>
        <w:rPr>
          <w:color w:val="000000" w:themeColor="text1"/>
        </w:rPr>
      </w:pPr>
      <w:r>
        <w:rPr>
          <w:color w:val="000000" w:themeColor="text1"/>
        </w:rPr>
        <w:t xml:space="preserve"> - </w:t>
      </w:r>
      <w:r w:rsidRPr="00450A1B">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0B055B63" w14:textId="6C671A0C"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1</w:t>
      </w:r>
      <w:r w:rsidRPr="004A6104">
        <w:rPr>
          <w:color w:val="000000" w:themeColor="text1"/>
          <w:sz w:val="24"/>
          <w:szCs w:val="24"/>
        </w:rPr>
        <w:t>.1</w:t>
      </w:r>
      <w:r>
        <w:rPr>
          <w:color w:val="000000" w:themeColor="text1"/>
          <w:sz w:val="24"/>
          <w:szCs w:val="24"/>
        </w:rPr>
        <w:t xml:space="preserve"> </w:t>
      </w:r>
      <w:r w:rsidRPr="004A6104">
        <w:rPr>
          <w:color w:val="000000" w:themeColor="text1"/>
          <w:sz w:val="24"/>
          <w:szCs w:val="24"/>
        </w:rPr>
        <w:t>-</w:t>
      </w:r>
      <w:r>
        <w:rPr>
          <w:color w:val="000000" w:themeColor="text1"/>
          <w:sz w:val="24"/>
          <w:szCs w:val="24"/>
        </w:rPr>
        <w:t xml:space="preserve"> </w:t>
      </w:r>
      <w:r w:rsidRPr="004A6104">
        <w:rPr>
          <w:color w:val="000000" w:themeColor="text1"/>
          <w:sz w:val="24"/>
          <w:szCs w:val="24"/>
        </w:rPr>
        <w:t>Questionamentos junto à proponente para a apresentação de justificativas e comprovações em relação aos custos com indícios de inexequibilidade;</w:t>
      </w:r>
    </w:p>
    <w:p w14:paraId="678F9E35" w14:textId="40270C22"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.3</w:t>
      </w:r>
      <w:r w:rsidR="00795F1C">
        <w:rPr>
          <w:color w:val="000000" w:themeColor="text1"/>
          <w:sz w:val="24"/>
          <w:szCs w:val="24"/>
        </w:rPr>
        <w:t>1</w:t>
      </w:r>
      <w:r w:rsidRPr="004A6104">
        <w:rPr>
          <w:color w:val="000000" w:themeColor="text1"/>
          <w:sz w:val="24"/>
          <w:szCs w:val="24"/>
        </w:rPr>
        <w:t>.</w:t>
      </w:r>
      <w:r>
        <w:rPr>
          <w:color w:val="000000" w:themeColor="text1"/>
          <w:sz w:val="24"/>
          <w:szCs w:val="24"/>
        </w:rPr>
        <w:t xml:space="preserve">2 </w:t>
      </w:r>
      <w:r w:rsidRPr="004A6104">
        <w:rPr>
          <w:color w:val="000000" w:themeColor="text1"/>
          <w:sz w:val="24"/>
          <w:szCs w:val="24"/>
        </w:rPr>
        <w:t>- Os referidos custos poderão ser comprovados, por exemplo, pela apresentação de Notas Fiscais ou por contrato, acompanhado da planilha de custos e notas fiscais.</w:t>
      </w:r>
    </w:p>
    <w:p w14:paraId="0BB54EC5" w14:textId="3FF2AC04" w:rsidR="00450A1B" w:rsidRPr="004A6104" w:rsidRDefault="00450A1B" w:rsidP="00795F1C">
      <w:pPr>
        <w:pStyle w:val="Default"/>
        <w:tabs>
          <w:tab w:val="left" w:pos="709"/>
        </w:tabs>
        <w:spacing w:before="120" w:after="120"/>
        <w:jc w:val="both"/>
        <w:rPr>
          <w:color w:val="000000" w:themeColor="text1"/>
        </w:rPr>
      </w:pPr>
      <w:r>
        <w:rPr>
          <w:color w:val="000000" w:themeColor="text1"/>
        </w:rPr>
        <w:t>8.3</w:t>
      </w:r>
      <w:r w:rsidR="00795F1C">
        <w:rPr>
          <w:color w:val="000000" w:themeColor="text1"/>
        </w:rPr>
        <w:t>2</w:t>
      </w:r>
      <w:r>
        <w:rPr>
          <w:color w:val="000000" w:themeColor="text1"/>
        </w:rPr>
        <w:t xml:space="preserve"> - </w:t>
      </w:r>
      <w:r w:rsidRPr="004A6104">
        <w:rPr>
          <w:color w:val="000000" w:themeColor="text1"/>
        </w:rPr>
        <w:t xml:space="preserve">O preço proposto deverá ser expresso em moeda corrente nacional (Real), com até duas casas decimais (0,00). </w:t>
      </w:r>
    </w:p>
    <w:p w14:paraId="459B842D" w14:textId="262509CE" w:rsidR="00450A1B" w:rsidRPr="00795F1C" w:rsidRDefault="00795F1C" w:rsidP="00795F1C">
      <w:pPr>
        <w:pStyle w:val="PargrafodaLista"/>
        <w:widowControl w:val="0"/>
        <w:numPr>
          <w:ilvl w:val="1"/>
          <w:numId w:val="58"/>
        </w:numPr>
        <w:tabs>
          <w:tab w:val="left" w:pos="709"/>
          <w:tab w:val="left" w:pos="979"/>
        </w:tabs>
        <w:autoSpaceDE w:val="0"/>
        <w:autoSpaceDN w:val="0"/>
        <w:spacing w:before="120" w:after="120"/>
        <w:ind w:left="0" w:firstLine="0"/>
        <w:jc w:val="both"/>
        <w:rPr>
          <w:color w:val="000000" w:themeColor="text1"/>
        </w:rPr>
      </w:pPr>
      <w:r w:rsidRPr="00795F1C">
        <w:rPr>
          <w:color w:val="000000" w:themeColor="text1"/>
        </w:rPr>
        <w:t xml:space="preserve">- </w:t>
      </w:r>
      <w:r w:rsidR="00450A1B" w:rsidRPr="00795F1C">
        <w:rPr>
          <w:color w:val="000000" w:themeColor="text1"/>
        </w:rPr>
        <w:t>Constatado o atendimento das exigências fixadas no edital, inclusive as exigências de</w:t>
      </w:r>
      <w:r w:rsidR="00450A1B" w:rsidRPr="00795F1C">
        <w:rPr>
          <w:color w:val="000000" w:themeColor="text1"/>
          <w:spacing w:val="1"/>
        </w:rPr>
        <w:t xml:space="preserve"> </w:t>
      </w:r>
      <w:r w:rsidR="00450A1B" w:rsidRPr="00795F1C">
        <w:rPr>
          <w:color w:val="000000" w:themeColor="text1"/>
        </w:rPr>
        <w:t>habilitação,</w:t>
      </w:r>
      <w:r w:rsidR="00450A1B" w:rsidRPr="00795F1C">
        <w:rPr>
          <w:color w:val="000000" w:themeColor="text1"/>
          <w:spacing w:val="-1"/>
        </w:rPr>
        <w:t xml:space="preserve"> </w:t>
      </w:r>
      <w:r w:rsidR="00450A1B" w:rsidRPr="00795F1C">
        <w:rPr>
          <w:color w:val="000000" w:themeColor="text1"/>
        </w:rPr>
        <w:t>o licitante será</w:t>
      </w:r>
      <w:r w:rsidR="00450A1B" w:rsidRPr="00795F1C">
        <w:rPr>
          <w:color w:val="000000" w:themeColor="text1"/>
          <w:spacing w:val="-3"/>
        </w:rPr>
        <w:t xml:space="preserve"> </w:t>
      </w:r>
      <w:r w:rsidR="00450A1B" w:rsidRPr="00795F1C">
        <w:rPr>
          <w:color w:val="000000" w:themeColor="text1"/>
        </w:rPr>
        <w:t>declarado vencedor do</w:t>
      </w:r>
      <w:r w:rsidR="00450A1B" w:rsidRPr="00795F1C">
        <w:rPr>
          <w:color w:val="000000" w:themeColor="text1"/>
          <w:spacing w:val="2"/>
        </w:rPr>
        <w:t xml:space="preserve"> </w:t>
      </w:r>
      <w:r w:rsidR="00450A1B" w:rsidRPr="00795F1C">
        <w:rPr>
          <w:color w:val="000000" w:themeColor="text1"/>
        </w:rPr>
        <w:t>certame</w:t>
      </w:r>
      <w:r w:rsidR="00450A1B" w:rsidRPr="00795F1C">
        <w:rPr>
          <w:color w:val="000000" w:themeColor="text1"/>
          <w:spacing w:val="-1"/>
        </w:rPr>
        <w:t xml:space="preserve"> </w:t>
      </w:r>
      <w:r w:rsidR="00450A1B" w:rsidRPr="00795F1C">
        <w:rPr>
          <w:color w:val="000000" w:themeColor="text1"/>
        </w:rPr>
        <w:t>pelo Pregoeiro.</w:t>
      </w:r>
    </w:p>
    <w:p w14:paraId="7A2A9D6B" w14:textId="79D0DBA2" w:rsidR="00450A1B" w:rsidRPr="00450A1B" w:rsidRDefault="00795F1C" w:rsidP="00795F1C">
      <w:pPr>
        <w:pStyle w:val="PargrafodaLista"/>
        <w:widowControl w:val="0"/>
        <w:numPr>
          <w:ilvl w:val="1"/>
          <w:numId w:val="58"/>
        </w:numPr>
        <w:tabs>
          <w:tab w:val="left" w:pos="709"/>
          <w:tab w:val="left" w:pos="751"/>
        </w:tabs>
        <w:autoSpaceDE w:val="0"/>
        <w:autoSpaceDN w:val="0"/>
        <w:spacing w:before="120" w:after="120"/>
        <w:ind w:left="0" w:firstLine="0"/>
        <w:jc w:val="both"/>
        <w:rPr>
          <w:color w:val="000000" w:themeColor="text1"/>
        </w:rPr>
      </w:pPr>
      <w:r>
        <w:rPr>
          <w:color w:val="000000" w:themeColor="text1"/>
        </w:rPr>
        <w:t xml:space="preserve">- </w:t>
      </w:r>
      <w:r w:rsidR="00450A1B" w:rsidRPr="00450A1B">
        <w:rPr>
          <w:color w:val="000000" w:themeColor="text1"/>
        </w:rPr>
        <w:t>Caberá ao fornecedor acompanhar as operações no sistema eletrônico durante a sessão</w:t>
      </w:r>
      <w:r w:rsidR="00450A1B" w:rsidRPr="00450A1B">
        <w:rPr>
          <w:color w:val="000000" w:themeColor="text1"/>
          <w:spacing w:val="1"/>
        </w:rPr>
        <w:t xml:space="preserve"> </w:t>
      </w:r>
      <w:r w:rsidR="00450A1B" w:rsidRPr="00450A1B">
        <w:rPr>
          <w:color w:val="000000" w:themeColor="text1"/>
        </w:rPr>
        <w:t>pública do pregão, ficando responsável pelo ônus decorrente da perda de negócios diante da</w:t>
      </w:r>
      <w:r w:rsidR="00450A1B" w:rsidRPr="00450A1B">
        <w:rPr>
          <w:color w:val="000000" w:themeColor="text1"/>
          <w:spacing w:val="1"/>
        </w:rPr>
        <w:t xml:space="preserve"> </w:t>
      </w:r>
      <w:r w:rsidR="00450A1B" w:rsidRPr="00450A1B">
        <w:rPr>
          <w:color w:val="000000" w:themeColor="text1"/>
        </w:rPr>
        <w:t>inobservância</w:t>
      </w:r>
      <w:r w:rsidR="00450A1B" w:rsidRPr="00450A1B">
        <w:rPr>
          <w:color w:val="000000" w:themeColor="text1"/>
          <w:spacing w:val="-1"/>
        </w:rPr>
        <w:t xml:space="preserve"> </w:t>
      </w:r>
      <w:r w:rsidR="00450A1B" w:rsidRPr="00450A1B">
        <w:rPr>
          <w:color w:val="000000" w:themeColor="text1"/>
        </w:rPr>
        <w:t>de</w:t>
      </w:r>
      <w:r w:rsidR="00450A1B" w:rsidRPr="00450A1B">
        <w:rPr>
          <w:color w:val="000000" w:themeColor="text1"/>
          <w:spacing w:val="-1"/>
        </w:rPr>
        <w:t xml:space="preserve"> </w:t>
      </w:r>
      <w:r w:rsidR="00450A1B" w:rsidRPr="00450A1B">
        <w:rPr>
          <w:color w:val="000000" w:themeColor="text1"/>
        </w:rPr>
        <w:t>quaisquer mensagens</w:t>
      </w:r>
      <w:r w:rsidR="00450A1B" w:rsidRPr="00450A1B">
        <w:rPr>
          <w:color w:val="000000" w:themeColor="text1"/>
          <w:spacing w:val="-1"/>
        </w:rPr>
        <w:t xml:space="preserve"> </w:t>
      </w:r>
      <w:r w:rsidR="00450A1B" w:rsidRPr="00450A1B">
        <w:rPr>
          <w:color w:val="000000" w:themeColor="text1"/>
        </w:rPr>
        <w:t>emitidas pelo sistema</w:t>
      </w:r>
      <w:r w:rsidR="00450A1B" w:rsidRPr="00450A1B">
        <w:rPr>
          <w:color w:val="000000" w:themeColor="text1"/>
          <w:spacing w:val="-2"/>
        </w:rPr>
        <w:t xml:space="preserve"> </w:t>
      </w:r>
      <w:r w:rsidR="00450A1B" w:rsidRPr="00450A1B">
        <w:rPr>
          <w:color w:val="000000" w:themeColor="text1"/>
        </w:rPr>
        <w:t>ou de</w:t>
      </w:r>
      <w:r w:rsidR="00450A1B" w:rsidRPr="00450A1B">
        <w:rPr>
          <w:color w:val="000000" w:themeColor="text1"/>
          <w:spacing w:val="-1"/>
        </w:rPr>
        <w:t xml:space="preserve"> </w:t>
      </w:r>
      <w:r w:rsidR="00450A1B" w:rsidRPr="00450A1B">
        <w:rPr>
          <w:color w:val="000000" w:themeColor="text1"/>
        </w:rPr>
        <w:t>sua</w:t>
      </w:r>
      <w:r w:rsidR="00450A1B" w:rsidRPr="00450A1B">
        <w:rPr>
          <w:color w:val="000000" w:themeColor="text1"/>
          <w:spacing w:val="-1"/>
        </w:rPr>
        <w:t xml:space="preserve"> </w:t>
      </w:r>
      <w:r w:rsidR="00450A1B" w:rsidRPr="00450A1B">
        <w:rPr>
          <w:color w:val="000000" w:themeColor="text1"/>
        </w:rPr>
        <w:t>desconexão.</w:t>
      </w:r>
    </w:p>
    <w:p w14:paraId="4FE6015D" w14:textId="2106E801" w:rsidR="00450A1B" w:rsidRPr="004A6104" w:rsidRDefault="00450A1B" w:rsidP="00795F1C">
      <w:pPr>
        <w:pStyle w:val="Default"/>
        <w:tabs>
          <w:tab w:val="left" w:pos="709"/>
        </w:tabs>
        <w:spacing w:before="120" w:after="120"/>
        <w:jc w:val="both"/>
        <w:rPr>
          <w:color w:val="000000" w:themeColor="text1"/>
        </w:rPr>
      </w:pPr>
      <w:r>
        <w:rPr>
          <w:color w:val="000000" w:themeColor="text1"/>
        </w:rPr>
        <w:t>8</w:t>
      </w:r>
      <w:r w:rsidR="00795F1C">
        <w:rPr>
          <w:color w:val="000000" w:themeColor="text1"/>
        </w:rPr>
        <w:t xml:space="preserve">.35- </w:t>
      </w:r>
      <w:r w:rsidRPr="004A6104">
        <w:rPr>
          <w:color w:val="000000" w:themeColor="text1"/>
        </w:rPr>
        <w:t>No julgamento da habilitação e das propostas, o Pregoeiro</w:t>
      </w:r>
      <w:r>
        <w:rPr>
          <w:color w:val="000000" w:themeColor="text1"/>
        </w:rPr>
        <w:t xml:space="preserve"> </w:t>
      </w:r>
      <w:r w:rsidRPr="004A6104">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795F1C">
      <w:pPr>
        <w:pStyle w:val="Nivel2"/>
        <w:numPr>
          <w:ilvl w:val="0"/>
          <w:numId w:val="58"/>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 xml:space="preserve">9.1 -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770121">
        <w:rPr>
          <w:rFonts w:ascii="Times New Roman" w:hAnsi="Times New Roman" w:cs="Times New Roman"/>
          <w:color w:val="000000" w:themeColor="text1"/>
          <w:sz w:val="24"/>
          <w:szCs w:val="24"/>
        </w:rPr>
        <w:t>arts</w:t>
      </w:r>
      <w:proofErr w:type="spellEnd"/>
      <w:r w:rsidRPr="00770121">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13C2C"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w:t>
      </w:r>
      <w:r w:rsidRPr="00713C2C">
        <w:rPr>
          <w:color w:val="000000" w:themeColor="text1"/>
          <w:sz w:val="24"/>
          <w:szCs w:val="24"/>
        </w:rPr>
        <w:t xml:space="preserve">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CDEF365" w14:textId="5BB1DAE4" w:rsidR="00795F1C" w:rsidRPr="00713C2C" w:rsidRDefault="00795F1C" w:rsidP="00795F1C">
      <w:pPr>
        <w:autoSpaceDE w:val="0"/>
        <w:autoSpaceDN w:val="0"/>
        <w:adjustRightInd w:val="0"/>
        <w:spacing w:before="120" w:after="120"/>
        <w:jc w:val="both"/>
        <w:rPr>
          <w:color w:val="000000" w:themeColor="text1"/>
          <w:sz w:val="24"/>
          <w:szCs w:val="24"/>
        </w:rPr>
      </w:pPr>
      <w:r w:rsidRPr="00713C2C">
        <w:rPr>
          <w:color w:val="000000" w:themeColor="text1"/>
          <w:sz w:val="24"/>
          <w:szCs w:val="24"/>
        </w:rPr>
        <w:lastRenderedPageBreak/>
        <w:t>9.6-</w:t>
      </w:r>
      <w:proofErr w:type="gramStart"/>
      <w:r w:rsidRPr="00713C2C">
        <w:rPr>
          <w:color w:val="000000" w:themeColor="text1"/>
          <w:sz w:val="24"/>
          <w:szCs w:val="24"/>
        </w:rPr>
        <w:t xml:space="preserve">  </w:t>
      </w:r>
      <w:proofErr w:type="gramEnd"/>
      <w:r w:rsidRPr="00713C2C">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41F36E5C" w14:textId="6AA03739" w:rsidR="00CA36FD" w:rsidRPr="00713C2C" w:rsidRDefault="00CA36FD" w:rsidP="000C327C">
      <w:pPr>
        <w:pStyle w:val="PargrafodaLista"/>
        <w:spacing w:before="120" w:after="120"/>
        <w:ind w:left="0"/>
        <w:jc w:val="both"/>
        <w:rPr>
          <w:b/>
          <w:color w:val="000000" w:themeColor="text1"/>
        </w:rPr>
      </w:pPr>
      <w:r w:rsidRPr="00713C2C">
        <w:rPr>
          <w:b/>
          <w:color w:val="000000" w:themeColor="text1"/>
        </w:rPr>
        <w:t>1</w:t>
      </w:r>
      <w:r w:rsidR="005A427B" w:rsidRPr="00713C2C">
        <w:rPr>
          <w:b/>
          <w:color w:val="000000" w:themeColor="text1"/>
        </w:rPr>
        <w:t>0</w:t>
      </w:r>
      <w:r w:rsidRPr="00713C2C">
        <w:rPr>
          <w:b/>
          <w:color w:val="000000" w:themeColor="text1"/>
        </w:rPr>
        <w:t>.</w:t>
      </w:r>
      <w:r w:rsidRPr="00713C2C">
        <w:rPr>
          <w:b/>
          <w:color w:val="000000" w:themeColor="text1"/>
          <w:spacing w:val="-2"/>
        </w:rPr>
        <w:t xml:space="preserve"> </w:t>
      </w:r>
      <w:r w:rsidRPr="00713C2C">
        <w:rPr>
          <w:b/>
          <w:color w:val="000000" w:themeColor="text1"/>
        </w:rPr>
        <w:t>DA</w:t>
      </w:r>
      <w:r w:rsidRPr="00713C2C">
        <w:rPr>
          <w:b/>
          <w:color w:val="000000" w:themeColor="text1"/>
          <w:spacing w:val="-1"/>
        </w:rPr>
        <w:t xml:space="preserve"> </w:t>
      </w:r>
      <w:r w:rsidRPr="00713C2C">
        <w:rPr>
          <w:b/>
          <w:color w:val="000000" w:themeColor="text1"/>
        </w:rPr>
        <w:t>HABILITAÇÃO</w:t>
      </w:r>
    </w:p>
    <w:p w14:paraId="0A272365" w14:textId="3F4A362A" w:rsidR="00B55A9F" w:rsidRPr="00713C2C" w:rsidRDefault="00B55A9F"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713C2C">
        <w:rPr>
          <w:color w:val="000000" w:themeColor="text1"/>
        </w:rPr>
        <w:t>No momento do cadastramento da proposta inicial, o licitante deverá enviar os documentos relativos à Habilitação.</w:t>
      </w:r>
    </w:p>
    <w:p w14:paraId="1F7BE22E" w14:textId="3D63692A" w:rsidR="005C1670" w:rsidRPr="001E2A75"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713C2C">
        <w:rPr>
          <w:color w:val="000000" w:themeColor="text1"/>
        </w:rPr>
        <w:t xml:space="preserve">Encerrada a etapa de lances da sessão pública e ordenadas as ofertas, </w:t>
      </w:r>
      <w:r w:rsidR="00D636AA" w:rsidRPr="00713C2C">
        <w:rPr>
          <w:color w:val="000000" w:themeColor="text1"/>
        </w:rPr>
        <w:t xml:space="preserve">o(a) Pregoeiro(a) </w:t>
      </w:r>
      <w:r w:rsidRPr="00713C2C">
        <w:rPr>
          <w:color w:val="000000" w:themeColor="text1"/>
        </w:rPr>
        <w:t xml:space="preserve">comprovará a regularidade de situação do autor </w:t>
      </w:r>
      <w:r w:rsidRPr="001E2A75">
        <w:rPr>
          <w:color w:val="000000" w:themeColor="text1"/>
        </w:rPr>
        <w:t>da melhor proposta, avaliada na forma da Lei</w:t>
      </w:r>
      <w:r w:rsidRPr="001E2A75">
        <w:rPr>
          <w:color w:val="000000" w:themeColor="text1"/>
          <w:spacing w:val="1"/>
        </w:rPr>
        <w:t xml:space="preserve"> </w:t>
      </w:r>
      <w:r w:rsidRPr="001E2A75">
        <w:rPr>
          <w:color w:val="000000" w:themeColor="text1"/>
        </w:rPr>
        <w:t xml:space="preserve">14.133/2021. </w:t>
      </w:r>
      <w:r w:rsidR="00D636AA" w:rsidRPr="001E2A75">
        <w:rPr>
          <w:color w:val="000000" w:themeColor="text1"/>
        </w:rPr>
        <w:t>O(a) Pregoeiro(a)</w:t>
      </w:r>
      <w:r w:rsidRPr="001E2A75">
        <w:rPr>
          <w:color w:val="000000" w:themeColor="text1"/>
        </w:rPr>
        <w:t>verificará, também, o cumprimento das demais exigências para</w:t>
      </w:r>
      <w:r w:rsidRPr="001E2A75">
        <w:rPr>
          <w:color w:val="000000" w:themeColor="text1"/>
          <w:spacing w:val="1"/>
        </w:rPr>
        <w:t xml:space="preserve"> </w:t>
      </w:r>
      <w:r w:rsidRPr="001E2A75">
        <w:rPr>
          <w:color w:val="000000" w:themeColor="text1"/>
        </w:rPr>
        <w:t>habilitação.</w:t>
      </w:r>
    </w:p>
    <w:p w14:paraId="77489012" w14:textId="7EFA73DA" w:rsidR="005C1670" w:rsidRPr="001E2A75"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1E2A75">
        <w:rPr>
          <w:color w:val="000000" w:themeColor="text1"/>
        </w:rPr>
        <w:t>No</w:t>
      </w:r>
      <w:r w:rsidRPr="001E2A75">
        <w:rPr>
          <w:color w:val="000000" w:themeColor="text1"/>
          <w:spacing w:val="55"/>
        </w:rPr>
        <w:t xml:space="preserve"> </w:t>
      </w:r>
      <w:r w:rsidRPr="001E2A75">
        <w:rPr>
          <w:color w:val="000000" w:themeColor="text1"/>
        </w:rPr>
        <w:t>caso</w:t>
      </w:r>
      <w:r w:rsidRPr="001E2A75">
        <w:rPr>
          <w:color w:val="000000" w:themeColor="text1"/>
          <w:spacing w:val="57"/>
        </w:rPr>
        <w:t xml:space="preserve"> </w:t>
      </w:r>
      <w:r w:rsidRPr="001E2A75">
        <w:rPr>
          <w:color w:val="000000" w:themeColor="text1"/>
        </w:rPr>
        <w:t>de</w:t>
      </w:r>
      <w:r w:rsidRPr="001E2A75">
        <w:rPr>
          <w:color w:val="000000" w:themeColor="text1"/>
          <w:spacing w:val="56"/>
        </w:rPr>
        <w:t xml:space="preserve"> </w:t>
      </w:r>
      <w:r w:rsidRPr="001E2A75">
        <w:rPr>
          <w:color w:val="000000" w:themeColor="text1"/>
        </w:rPr>
        <w:t>desclassificação</w:t>
      </w:r>
      <w:r w:rsidRPr="001E2A75">
        <w:rPr>
          <w:color w:val="000000" w:themeColor="text1"/>
          <w:spacing w:val="57"/>
        </w:rPr>
        <w:t xml:space="preserve"> </w:t>
      </w:r>
      <w:r w:rsidRPr="001E2A75">
        <w:rPr>
          <w:color w:val="000000" w:themeColor="text1"/>
        </w:rPr>
        <w:t>do</w:t>
      </w:r>
      <w:r w:rsidRPr="001E2A75">
        <w:rPr>
          <w:color w:val="000000" w:themeColor="text1"/>
          <w:spacing w:val="57"/>
        </w:rPr>
        <w:t xml:space="preserve"> </w:t>
      </w:r>
      <w:r w:rsidRPr="001E2A75">
        <w:rPr>
          <w:color w:val="000000" w:themeColor="text1"/>
        </w:rPr>
        <w:t>licitante</w:t>
      </w:r>
      <w:r w:rsidRPr="001E2A75">
        <w:rPr>
          <w:color w:val="000000" w:themeColor="text1"/>
          <w:spacing w:val="56"/>
        </w:rPr>
        <w:t xml:space="preserve"> </w:t>
      </w:r>
      <w:r w:rsidRPr="001E2A75">
        <w:rPr>
          <w:color w:val="000000" w:themeColor="text1"/>
        </w:rPr>
        <w:t>arrematante,</w:t>
      </w:r>
      <w:r w:rsidRPr="001E2A75">
        <w:rPr>
          <w:color w:val="000000" w:themeColor="text1"/>
          <w:spacing w:val="57"/>
        </w:rPr>
        <w:t xml:space="preserve"> </w:t>
      </w:r>
      <w:r w:rsidRPr="001E2A75">
        <w:rPr>
          <w:color w:val="000000" w:themeColor="text1"/>
        </w:rPr>
        <w:t>o</w:t>
      </w:r>
      <w:r w:rsidRPr="001E2A75">
        <w:rPr>
          <w:color w:val="000000" w:themeColor="text1"/>
          <w:spacing w:val="57"/>
        </w:rPr>
        <w:t xml:space="preserve"> </w:t>
      </w:r>
      <w:r w:rsidRPr="001E2A75">
        <w:rPr>
          <w:color w:val="000000" w:themeColor="text1"/>
        </w:rPr>
        <w:t>novo</w:t>
      </w:r>
      <w:r w:rsidRPr="001E2A75">
        <w:rPr>
          <w:color w:val="000000" w:themeColor="text1"/>
          <w:spacing w:val="56"/>
        </w:rPr>
        <w:t xml:space="preserve"> </w:t>
      </w:r>
      <w:r w:rsidRPr="001E2A75">
        <w:rPr>
          <w:color w:val="000000" w:themeColor="text1"/>
        </w:rPr>
        <w:t>licitante</w:t>
      </w:r>
      <w:r w:rsidRPr="001E2A75">
        <w:rPr>
          <w:color w:val="000000" w:themeColor="text1"/>
          <w:spacing w:val="56"/>
        </w:rPr>
        <w:t xml:space="preserve"> </w:t>
      </w:r>
      <w:r w:rsidRPr="001E2A75">
        <w:rPr>
          <w:color w:val="000000" w:themeColor="text1"/>
        </w:rPr>
        <w:t>convocado</w:t>
      </w:r>
      <w:r w:rsidRPr="001E2A75">
        <w:rPr>
          <w:color w:val="000000" w:themeColor="text1"/>
          <w:spacing w:val="-57"/>
        </w:rPr>
        <w:t xml:space="preserve"> </w:t>
      </w:r>
      <w:r w:rsidRPr="001E2A75">
        <w:rPr>
          <w:color w:val="000000" w:themeColor="text1"/>
        </w:rPr>
        <w:t>deverá apresentar documentação e proposta nos mesmos prazos previstos neste edital a contar</w:t>
      </w:r>
      <w:r w:rsidRPr="001E2A75">
        <w:rPr>
          <w:color w:val="000000" w:themeColor="text1"/>
          <w:spacing w:val="1"/>
        </w:rPr>
        <w:t xml:space="preserve"> </w:t>
      </w:r>
      <w:r w:rsidRPr="001E2A75">
        <w:rPr>
          <w:color w:val="000000" w:themeColor="text1"/>
        </w:rPr>
        <w:t>da</w:t>
      </w:r>
      <w:r w:rsidRPr="001E2A75">
        <w:rPr>
          <w:color w:val="000000" w:themeColor="text1"/>
          <w:spacing w:val="-2"/>
        </w:rPr>
        <w:t xml:space="preserve"> </w:t>
      </w:r>
      <w:r w:rsidRPr="001E2A75">
        <w:rPr>
          <w:color w:val="000000" w:themeColor="text1"/>
        </w:rPr>
        <w:t>convocação pelo pregoeiro através do chat</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mensagens.</w:t>
      </w:r>
    </w:p>
    <w:p w14:paraId="1C1870C8" w14:textId="1ED1738F" w:rsidR="005C1670" w:rsidRPr="001E2A75"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1E2A75">
        <w:rPr>
          <w:color w:val="000000" w:themeColor="text1"/>
        </w:rPr>
        <w:t>A inobservância</w:t>
      </w:r>
      <w:r w:rsidRPr="001E2A75">
        <w:rPr>
          <w:color w:val="000000" w:themeColor="text1"/>
          <w:spacing w:val="60"/>
        </w:rPr>
        <w:t xml:space="preserve"> </w:t>
      </w:r>
      <w:r w:rsidRPr="001E2A75">
        <w:rPr>
          <w:color w:val="000000" w:themeColor="text1"/>
        </w:rPr>
        <w:t>aos prazos elencados neste edital, ou ainda o envio dos documentos</w:t>
      </w:r>
      <w:r w:rsidRPr="001E2A75">
        <w:rPr>
          <w:color w:val="000000" w:themeColor="text1"/>
          <w:spacing w:val="1"/>
        </w:rPr>
        <w:t xml:space="preserve"> </w:t>
      </w:r>
      <w:r w:rsidRPr="001E2A75">
        <w:rPr>
          <w:color w:val="000000" w:themeColor="text1"/>
        </w:rPr>
        <w:t xml:space="preserve">de </w:t>
      </w:r>
      <w:r w:rsidR="00FB6C9A" w:rsidRPr="001E2A75">
        <w:rPr>
          <w:color w:val="000000" w:themeColor="text1"/>
        </w:rPr>
        <w:t>habilitação com</w:t>
      </w:r>
      <w:r w:rsidRPr="001E2A75">
        <w:rPr>
          <w:color w:val="000000" w:themeColor="text1"/>
        </w:rPr>
        <w:t xml:space="preserve"> o disposto neste edital</w:t>
      </w:r>
      <w:r w:rsidRPr="001E2A75">
        <w:rPr>
          <w:color w:val="000000" w:themeColor="text1"/>
          <w:spacing w:val="1"/>
        </w:rPr>
        <w:t xml:space="preserve"> </w:t>
      </w:r>
      <w:r w:rsidRPr="001E2A75">
        <w:rPr>
          <w:color w:val="000000" w:themeColor="text1"/>
        </w:rPr>
        <w:t xml:space="preserve">ensejará a inabilitação do licitante. </w:t>
      </w:r>
    </w:p>
    <w:p w14:paraId="2C914BE7" w14:textId="61FE351E" w:rsidR="000E17A2" w:rsidRPr="001E2A75"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000000" w:themeColor="text1"/>
        </w:rPr>
      </w:pPr>
      <w:r w:rsidRPr="001E2A75">
        <w:rPr>
          <w:color w:val="000000" w:themeColor="text1"/>
        </w:rPr>
        <w:t xml:space="preserve">A documentação exigida para a habilitação poderá ser apresentada em original, por </w:t>
      </w:r>
      <w:r w:rsidR="0084411F" w:rsidRPr="001E2A75">
        <w:rPr>
          <w:color w:val="000000" w:themeColor="text1"/>
        </w:rPr>
        <w:t>cópia ou</w:t>
      </w:r>
      <w:r w:rsidRPr="001E2A75">
        <w:rPr>
          <w:color w:val="000000" w:themeColor="text1"/>
        </w:rPr>
        <w:t xml:space="preserve"> publicação em órgão da </w:t>
      </w:r>
      <w:r w:rsidR="0084411F" w:rsidRPr="001E2A75">
        <w:rPr>
          <w:color w:val="000000" w:themeColor="text1"/>
        </w:rPr>
        <w:t>imprensa</w:t>
      </w:r>
      <w:r w:rsidRPr="001E2A75">
        <w:rPr>
          <w:color w:val="000000" w:themeColor="text1"/>
        </w:rPr>
        <w:t xml:space="preserve"> oficial</w:t>
      </w:r>
      <w:r w:rsidR="0084411F" w:rsidRPr="001E2A75">
        <w:rPr>
          <w:color w:val="000000" w:themeColor="text1"/>
        </w:rPr>
        <w:t xml:space="preserve">. </w:t>
      </w:r>
      <w:r w:rsidRPr="001E2A75">
        <w:rPr>
          <w:color w:val="000000" w:themeColor="text1"/>
        </w:rPr>
        <w:t>Em caso de dúvidas quanto a veracidade/autenticidade do documento poderá, ser verificada pela Equipe de Apoio, através de consulta via Internet aos “sites” dos órgãos emitentes dos documentos, conforme Acórdão</w:t>
      </w:r>
      <w:r w:rsidR="00F04603" w:rsidRPr="001E2A75">
        <w:rPr>
          <w:color w:val="000000" w:themeColor="text1"/>
        </w:rPr>
        <w:t xml:space="preserve"> </w:t>
      </w:r>
      <w:r w:rsidRPr="001E2A75">
        <w:rPr>
          <w:color w:val="000000" w:themeColor="text1"/>
        </w:rPr>
        <w:t>2036/2022 – Plenário do TCU.</w:t>
      </w:r>
    </w:p>
    <w:p w14:paraId="78F99855" w14:textId="7F20C5AB" w:rsidR="00DB1FD4" w:rsidRPr="001E2A75" w:rsidRDefault="00DB1FD4" w:rsidP="001B4C43">
      <w:pPr>
        <w:widowControl w:val="0"/>
        <w:numPr>
          <w:ilvl w:val="1"/>
          <w:numId w:val="22"/>
        </w:numPr>
        <w:tabs>
          <w:tab w:val="left" w:pos="847"/>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Franqueada vista aos interessados e decorrido o prazo de </w:t>
      </w:r>
      <w:r w:rsidR="001E1254" w:rsidRPr="001E2A75">
        <w:rPr>
          <w:color w:val="000000" w:themeColor="text1"/>
          <w:sz w:val="24"/>
          <w:szCs w:val="24"/>
        </w:rPr>
        <w:t>10</w:t>
      </w:r>
      <w:r w:rsidRPr="001E2A75">
        <w:rPr>
          <w:color w:val="000000" w:themeColor="text1"/>
          <w:sz w:val="24"/>
          <w:szCs w:val="24"/>
        </w:rPr>
        <w:t xml:space="preserve"> (</w:t>
      </w:r>
      <w:r w:rsidR="001E1254" w:rsidRPr="001E2A75">
        <w:rPr>
          <w:color w:val="000000" w:themeColor="text1"/>
          <w:sz w:val="24"/>
          <w:szCs w:val="24"/>
        </w:rPr>
        <w:t>dez</w:t>
      </w:r>
      <w:r w:rsidRPr="001E2A75">
        <w:rPr>
          <w:color w:val="000000" w:themeColor="text1"/>
          <w:sz w:val="24"/>
          <w:szCs w:val="24"/>
        </w:rPr>
        <w:t>) minutos, será aberto</w:t>
      </w:r>
      <w:r w:rsidRPr="001E2A75">
        <w:rPr>
          <w:color w:val="000000" w:themeColor="text1"/>
          <w:spacing w:val="-57"/>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prazo para</w:t>
      </w:r>
      <w:r w:rsidRPr="001E2A75">
        <w:rPr>
          <w:color w:val="000000" w:themeColor="text1"/>
          <w:spacing w:val="-2"/>
          <w:sz w:val="24"/>
          <w:szCs w:val="24"/>
        </w:rPr>
        <w:t xml:space="preserve"> </w:t>
      </w:r>
      <w:r w:rsidRPr="001E2A75">
        <w:rPr>
          <w:color w:val="000000" w:themeColor="text1"/>
          <w:sz w:val="24"/>
          <w:szCs w:val="24"/>
        </w:rPr>
        <w:t>manifestação da intenção de</w:t>
      </w:r>
      <w:r w:rsidRPr="001E2A75">
        <w:rPr>
          <w:color w:val="000000" w:themeColor="text1"/>
          <w:spacing w:val="-1"/>
          <w:sz w:val="24"/>
          <w:szCs w:val="24"/>
        </w:rPr>
        <w:t xml:space="preserve"> </w:t>
      </w:r>
      <w:r w:rsidRPr="001E2A75">
        <w:rPr>
          <w:color w:val="000000" w:themeColor="text1"/>
          <w:sz w:val="24"/>
          <w:szCs w:val="24"/>
        </w:rPr>
        <w:t>interposição de</w:t>
      </w:r>
      <w:r w:rsidRPr="001E2A75">
        <w:rPr>
          <w:color w:val="000000" w:themeColor="text1"/>
          <w:spacing w:val="-1"/>
          <w:sz w:val="24"/>
          <w:szCs w:val="24"/>
        </w:rPr>
        <w:t xml:space="preserve"> </w:t>
      </w:r>
      <w:r w:rsidRPr="001E2A75">
        <w:rPr>
          <w:color w:val="000000" w:themeColor="text1"/>
          <w:sz w:val="24"/>
          <w:szCs w:val="24"/>
        </w:rPr>
        <w:t>recurso.</w:t>
      </w:r>
    </w:p>
    <w:p w14:paraId="1A55DD08" w14:textId="76C2B68D" w:rsidR="00DB1FD4" w:rsidRPr="001E2A75" w:rsidRDefault="00DB1FD4" w:rsidP="001B4C43">
      <w:pPr>
        <w:widowControl w:val="0"/>
        <w:numPr>
          <w:ilvl w:val="1"/>
          <w:numId w:val="22"/>
        </w:numPr>
        <w:tabs>
          <w:tab w:val="left" w:pos="922"/>
        </w:tabs>
        <w:autoSpaceDE w:val="0"/>
        <w:autoSpaceDN w:val="0"/>
        <w:spacing w:before="120" w:after="120"/>
        <w:ind w:left="0" w:firstLine="0"/>
        <w:jc w:val="both"/>
        <w:rPr>
          <w:color w:val="000000" w:themeColor="text1"/>
          <w:sz w:val="24"/>
          <w:szCs w:val="24"/>
        </w:rPr>
      </w:pP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não</w:t>
      </w:r>
      <w:r w:rsidRPr="001E2A75">
        <w:rPr>
          <w:color w:val="000000" w:themeColor="text1"/>
          <w:spacing w:val="1"/>
          <w:sz w:val="24"/>
          <w:szCs w:val="24"/>
        </w:rPr>
        <w:t xml:space="preserve"> </w:t>
      </w:r>
      <w:r w:rsidRPr="001E2A75">
        <w:rPr>
          <w:color w:val="000000" w:themeColor="text1"/>
          <w:sz w:val="24"/>
          <w:szCs w:val="24"/>
        </w:rPr>
        <w:t>cumprimento</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envio</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habilitação</w:t>
      </w:r>
      <w:r w:rsidRPr="001E2A75">
        <w:rPr>
          <w:color w:val="000000" w:themeColor="text1"/>
          <w:spacing w:val="1"/>
          <w:sz w:val="24"/>
          <w:szCs w:val="24"/>
        </w:rPr>
        <w:t xml:space="preserve"> </w:t>
      </w:r>
      <w:r w:rsidRPr="001E2A75">
        <w:rPr>
          <w:color w:val="000000" w:themeColor="text1"/>
          <w:sz w:val="24"/>
          <w:szCs w:val="24"/>
        </w:rPr>
        <w:t>dentro</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prazos</w:t>
      </w:r>
      <w:r w:rsidRPr="001E2A75">
        <w:rPr>
          <w:color w:val="000000" w:themeColor="text1"/>
          <w:spacing w:val="1"/>
          <w:sz w:val="24"/>
          <w:szCs w:val="24"/>
        </w:rPr>
        <w:t xml:space="preserve"> </w:t>
      </w:r>
      <w:r w:rsidRPr="001E2A75">
        <w:rPr>
          <w:color w:val="000000" w:themeColor="text1"/>
          <w:sz w:val="24"/>
          <w:szCs w:val="24"/>
        </w:rPr>
        <w:t>estabelecidos</w:t>
      </w:r>
      <w:r w:rsidRPr="001E2A75">
        <w:rPr>
          <w:color w:val="000000" w:themeColor="text1"/>
          <w:spacing w:val="3"/>
          <w:sz w:val="24"/>
          <w:szCs w:val="24"/>
        </w:rPr>
        <w:t xml:space="preserve"> </w:t>
      </w:r>
      <w:r w:rsidRPr="001E2A75">
        <w:rPr>
          <w:color w:val="000000" w:themeColor="text1"/>
          <w:sz w:val="24"/>
          <w:szCs w:val="24"/>
        </w:rPr>
        <w:t>acarretará</w:t>
      </w:r>
      <w:r w:rsidRPr="001E2A75">
        <w:rPr>
          <w:color w:val="000000" w:themeColor="text1"/>
          <w:spacing w:val="5"/>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desclassificação</w:t>
      </w:r>
      <w:r w:rsidRPr="001E2A75">
        <w:rPr>
          <w:color w:val="000000" w:themeColor="text1"/>
          <w:spacing w:val="4"/>
          <w:sz w:val="24"/>
          <w:szCs w:val="24"/>
        </w:rPr>
        <w:t xml:space="preserve"> </w:t>
      </w:r>
      <w:r w:rsidRPr="001E2A75">
        <w:rPr>
          <w:color w:val="000000" w:themeColor="text1"/>
          <w:sz w:val="24"/>
          <w:szCs w:val="24"/>
        </w:rPr>
        <w:t>e/ou</w:t>
      </w:r>
      <w:r w:rsidRPr="001E2A75">
        <w:rPr>
          <w:color w:val="000000" w:themeColor="text1"/>
          <w:spacing w:val="3"/>
          <w:sz w:val="24"/>
          <w:szCs w:val="24"/>
        </w:rPr>
        <w:t xml:space="preserve"> </w:t>
      </w:r>
      <w:r w:rsidRPr="001E2A75">
        <w:rPr>
          <w:color w:val="000000" w:themeColor="text1"/>
          <w:sz w:val="24"/>
          <w:szCs w:val="24"/>
        </w:rPr>
        <w:t>inabilitação</w:t>
      </w:r>
      <w:r w:rsidRPr="001E2A75">
        <w:rPr>
          <w:color w:val="000000" w:themeColor="text1"/>
          <w:spacing w:val="3"/>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licitante,</w:t>
      </w:r>
      <w:r w:rsidRPr="001E2A75">
        <w:rPr>
          <w:color w:val="000000" w:themeColor="text1"/>
          <w:spacing w:val="2"/>
          <w:sz w:val="24"/>
          <w:szCs w:val="24"/>
        </w:rPr>
        <w:t xml:space="preserve"> </w:t>
      </w:r>
      <w:r w:rsidRPr="001E2A75">
        <w:rPr>
          <w:color w:val="000000" w:themeColor="text1"/>
          <w:sz w:val="24"/>
          <w:szCs w:val="24"/>
        </w:rPr>
        <w:t>bem</w:t>
      </w:r>
      <w:r w:rsidRPr="001E2A75">
        <w:rPr>
          <w:color w:val="000000" w:themeColor="text1"/>
          <w:spacing w:val="3"/>
          <w:sz w:val="24"/>
          <w:szCs w:val="24"/>
        </w:rPr>
        <w:t xml:space="preserve"> </w:t>
      </w:r>
      <w:r w:rsidRPr="001E2A75">
        <w:rPr>
          <w:color w:val="000000" w:themeColor="text1"/>
          <w:sz w:val="24"/>
          <w:szCs w:val="24"/>
        </w:rPr>
        <w:t>como</w:t>
      </w:r>
      <w:r w:rsidRPr="001E2A75">
        <w:rPr>
          <w:color w:val="000000" w:themeColor="text1"/>
          <w:spacing w:val="4"/>
          <w:sz w:val="24"/>
          <w:szCs w:val="24"/>
        </w:rPr>
        <w:t xml:space="preserve"> </w:t>
      </w:r>
      <w:r w:rsidRPr="001E2A75">
        <w:rPr>
          <w:color w:val="000000" w:themeColor="text1"/>
          <w:sz w:val="24"/>
          <w:szCs w:val="24"/>
        </w:rPr>
        <w:t>as</w:t>
      </w:r>
      <w:r w:rsidRPr="001E2A75">
        <w:rPr>
          <w:color w:val="000000" w:themeColor="text1"/>
          <w:spacing w:val="2"/>
          <w:sz w:val="24"/>
          <w:szCs w:val="24"/>
        </w:rPr>
        <w:t xml:space="preserve"> </w:t>
      </w:r>
      <w:r w:rsidRPr="001E2A75">
        <w:rPr>
          <w:color w:val="000000" w:themeColor="text1"/>
          <w:sz w:val="24"/>
          <w:szCs w:val="24"/>
        </w:rPr>
        <w:t>sanções</w:t>
      </w:r>
      <w:r w:rsidR="000A56CF" w:rsidRPr="001E2A75">
        <w:rPr>
          <w:color w:val="000000" w:themeColor="text1"/>
          <w:sz w:val="24"/>
          <w:szCs w:val="24"/>
        </w:rPr>
        <w:t xml:space="preserve"> </w:t>
      </w:r>
      <w:r w:rsidRPr="001E2A75">
        <w:rPr>
          <w:color w:val="000000" w:themeColor="text1"/>
          <w:sz w:val="24"/>
          <w:szCs w:val="24"/>
        </w:rPr>
        <w:t>previstas</w:t>
      </w:r>
      <w:r w:rsidRPr="001E2A75">
        <w:rPr>
          <w:color w:val="000000" w:themeColor="text1"/>
          <w:spacing w:val="6"/>
          <w:sz w:val="24"/>
          <w:szCs w:val="24"/>
        </w:rPr>
        <w:t xml:space="preserve"> </w:t>
      </w:r>
      <w:r w:rsidRPr="001E2A75">
        <w:rPr>
          <w:color w:val="000000" w:themeColor="text1"/>
          <w:sz w:val="24"/>
          <w:szCs w:val="24"/>
        </w:rPr>
        <w:t>neste</w:t>
      </w:r>
      <w:r w:rsidRPr="001E2A75">
        <w:rPr>
          <w:color w:val="000000" w:themeColor="text1"/>
          <w:spacing w:val="9"/>
          <w:sz w:val="24"/>
          <w:szCs w:val="24"/>
        </w:rPr>
        <w:t xml:space="preserve"> </w:t>
      </w:r>
      <w:r w:rsidRPr="001E2A75">
        <w:rPr>
          <w:color w:val="000000" w:themeColor="text1"/>
          <w:sz w:val="24"/>
          <w:szCs w:val="24"/>
        </w:rPr>
        <w:t>Edital,</w:t>
      </w:r>
      <w:r w:rsidRPr="001E2A75">
        <w:rPr>
          <w:color w:val="000000" w:themeColor="text1"/>
          <w:spacing w:val="6"/>
          <w:sz w:val="24"/>
          <w:szCs w:val="24"/>
        </w:rPr>
        <w:t xml:space="preserve"> </w:t>
      </w:r>
      <w:r w:rsidRPr="001E2A75">
        <w:rPr>
          <w:color w:val="000000" w:themeColor="text1"/>
          <w:sz w:val="24"/>
          <w:szCs w:val="24"/>
        </w:rPr>
        <w:t>podendo</w:t>
      </w:r>
      <w:r w:rsidRPr="001E2A75">
        <w:rPr>
          <w:color w:val="000000" w:themeColor="text1"/>
          <w:spacing w:val="9"/>
          <w:sz w:val="24"/>
          <w:szCs w:val="24"/>
        </w:rPr>
        <w:t xml:space="preserve"> </w:t>
      </w:r>
      <w:r w:rsidR="00D636AA" w:rsidRPr="001E2A75">
        <w:rPr>
          <w:color w:val="000000" w:themeColor="text1"/>
          <w:sz w:val="24"/>
          <w:szCs w:val="24"/>
        </w:rPr>
        <w:t xml:space="preserve">o(a) Pregoeiro(a) </w:t>
      </w:r>
      <w:r w:rsidRPr="001E2A75">
        <w:rPr>
          <w:color w:val="000000" w:themeColor="text1"/>
          <w:sz w:val="24"/>
          <w:szCs w:val="24"/>
        </w:rPr>
        <w:t>convocar</w:t>
      </w:r>
      <w:r w:rsidRPr="001E2A75">
        <w:rPr>
          <w:color w:val="000000" w:themeColor="text1"/>
          <w:spacing w:val="7"/>
          <w:sz w:val="24"/>
          <w:szCs w:val="24"/>
        </w:rPr>
        <w:t xml:space="preserve"> </w:t>
      </w:r>
      <w:r w:rsidRPr="001E2A75">
        <w:rPr>
          <w:color w:val="000000" w:themeColor="text1"/>
          <w:sz w:val="24"/>
          <w:szCs w:val="24"/>
        </w:rPr>
        <w:t>a</w:t>
      </w:r>
      <w:r w:rsidRPr="001E2A75">
        <w:rPr>
          <w:color w:val="000000" w:themeColor="text1"/>
          <w:spacing w:val="6"/>
          <w:sz w:val="24"/>
          <w:szCs w:val="24"/>
        </w:rPr>
        <w:t xml:space="preserve"> </w:t>
      </w:r>
      <w:r w:rsidRPr="001E2A75">
        <w:rPr>
          <w:color w:val="000000" w:themeColor="text1"/>
          <w:sz w:val="24"/>
          <w:szCs w:val="24"/>
        </w:rPr>
        <w:t>empresa</w:t>
      </w:r>
      <w:r w:rsidRPr="001E2A75">
        <w:rPr>
          <w:color w:val="000000" w:themeColor="text1"/>
          <w:spacing w:val="5"/>
          <w:sz w:val="24"/>
          <w:szCs w:val="24"/>
        </w:rPr>
        <w:t xml:space="preserve"> </w:t>
      </w:r>
      <w:r w:rsidRPr="001E2A75">
        <w:rPr>
          <w:color w:val="000000" w:themeColor="text1"/>
          <w:sz w:val="24"/>
          <w:szCs w:val="24"/>
        </w:rPr>
        <w:t>que</w:t>
      </w:r>
      <w:r w:rsidRPr="001E2A75">
        <w:rPr>
          <w:color w:val="000000" w:themeColor="text1"/>
          <w:spacing w:val="6"/>
          <w:sz w:val="24"/>
          <w:szCs w:val="24"/>
        </w:rPr>
        <w:t xml:space="preserve"> </w:t>
      </w:r>
      <w:r w:rsidRPr="001E2A75">
        <w:rPr>
          <w:color w:val="000000" w:themeColor="text1"/>
          <w:sz w:val="24"/>
          <w:szCs w:val="24"/>
        </w:rPr>
        <w:t>apresentou</w:t>
      </w:r>
      <w:r w:rsidRPr="001E2A75">
        <w:rPr>
          <w:color w:val="000000" w:themeColor="text1"/>
          <w:spacing w:val="6"/>
          <w:sz w:val="24"/>
          <w:szCs w:val="24"/>
        </w:rPr>
        <w:t xml:space="preserve"> </w:t>
      </w:r>
      <w:r w:rsidRPr="001E2A75">
        <w:rPr>
          <w:color w:val="000000" w:themeColor="text1"/>
          <w:sz w:val="24"/>
          <w:szCs w:val="24"/>
        </w:rPr>
        <w:t>a</w:t>
      </w:r>
      <w:r w:rsidRPr="001E2A75">
        <w:rPr>
          <w:color w:val="000000" w:themeColor="text1"/>
          <w:spacing w:val="6"/>
          <w:sz w:val="24"/>
          <w:szCs w:val="24"/>
        </w:rPr>
        <w:t xml:space="preserve"> </w:t>
      </w:r>
      <w:r w:rsidRPr="001E2A75">
        <w:rPr>
          <w:color w:val="000000" w:themeColor="text1"/>
          <w:sz w:val="24"/>
          <w:szCs w:val="24"/>
        </w:rPr>
        <w:t>proposta</w:t>
      </w:r>
      <w:r w:rsidRPr="001E2A75">
        <w:rPr>
          <w:color w:val="000000" w:themeColor="text1"/>
          <w:spacing w:val="5"/>
          <w:sz w:val="24"/>
          <w:szCs w:val="24"/>
        </w:rPr>
        <w:t xml:space="preserve"> </w:t>
      </w:r>
      <w:r w:rsidRPr="001E2A75">
        <w:rPr>
          <w:color w:val="000000" w:themeColor="text1"/>
          <w:sz w:val="24"/>
          <w:szCs w:val="24"/>
        </w:rPr>
        <w:t>ou</w:t>
      </w:r>
      <w:r w:rsidRPr="001E2A75">
        <w:rPr>
          <w:color w:val="000000" w:themeColor="text1"/>
          <w:spacing w:val="-57"/>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lance</w:t>
      </w:r>
      <w:r w:rsidRPr="001E2A75">
        <w:rPr>
          <w:color w:val="000000" w:themeColor="text1"/>
          <w:spacing w:val="-1"/>
          <w:sz w:val="24"/>
          <w:szCs w:val="24"/>
        </w:rPr>
        <w:t xml:space="preserve"> </w:t>
      </w:r>
      <w:r w:rsidRPr="001E2A75">
        <w:rPr>
          <w:color w:val="000000" w:themeColor="text1"/>
          <w:sz w:val="24"/>
          <w:szCs w:val="24"/>
        </w:rPr>
        <w:t>subsequente.</w:t>
      </w:r>
    </w:p>
    <w:p w14:paraId="76A87433" w14:textId="12DFC025" w:rsidR="00DB1FD4" w:rsidRPr="001E2A75" w:rsidRDefault="00DB1FD4" w:rsidP="001B4C43">
      <w:pPr>
        <w:widowControl w:val="0"/>
        <w:numPr>
          <w:ilvl w:val="1"/>
          <w:numId w:val="22"/>
        </w:numPr>
        <w:tabs>
          <w:tab w:val="left" w:pos="864"/>
        </w:tabs>
        <w:autoSpaceDE w:val="0"/>
        <w:autoSpaceDN w:val="0"/>
        <w:spacing w:before="120" w:after="120"/>
        <w:ind w:left="0" w:firstLine="0"/>
        <w:jc w:val="both"/>
        <w:rPr>
          <w:color w:val="000000" w:themeColor="text1"/>
          <w:sz w:val="24"/>
          <w:szCs w:val="24"/>
        </w:rPr>
      </w:pPr>
      <w:r w:rsidRPr="001E2A75">
        <w:rPr>
          <w:color w:val="000000" w:themeColor="text1"/>
          <w:sz w:val="24"/>
          <w:szCs w:val="24"/>
        </w:rPr>
        <w:t>A empresa participante e seu representante legal são responsáveis pela autenticidade e</w:t>
      </w:r>
      <w:r w:rsidRPr="001E2A75">
        <w:rPr>
          <w:color w:val="000000" w:themeColor="text1"/>
          <w:spacing w:val="1"/>
          <w:sz w:val="24"/>
          <w:szCs w:val="24"/>
        </w:rPr>
        <w:t xml:space="preserve"> </w:t>
      </w:r>
      <w:r w:rsidRPr="001E2A75">
        <w:rPr>
          <w:color w:val="000000" w:themeColor="text1"/>
          <w:sz w:val="24"/>
          <w:szCs w:val="24"/>
        </w:rPr>
        <w:t>veracidade</w:t>
      </w:r>
      <w:r w:rsidRPr="001E2A75">
        <w:rPr>
          <w:color w:val="000000" w:themeColor="text1"/>
          <w:spacing w:val="-2"/>
          <w:sz w:val="24"/>
          <w:szCs w:val="24"/>
        </w:rPr>
        <w:t xml:space="preserve"> </w:t>
      </w:r>
      <w:r w:rsidRPr="001E2A75">
        <w:rPr>
          <w:color w:val="000000" w:themeColor="text1"/>
          <w:sz w:val="24"/>
          <w:szCs w:val="24"/>
        </w:rPr>
        <w:t>dos documentos enviados eletronicamente.</w:t>
      </w:r>
    </w:p>
    <w:p w14:paraId="1F437C0E" w14:textId="005E3CA8" w:rsidR="00C21455" w:rsidRPr="001E2A75"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7" w:anchor="art62" w:history="1">
        <w:proofErr w:type="spellStart"/>
        <w:r w:rsidRPr="001E2A75">
          <w:rPr>
            <w:rFonts w:ascii="Times New Roman" w:hAnsi="Times New Roman" w:cs="Times New Roman"/>
            <w:color w:val="000000" w:themeColor="text1"/>
            <w:sz w:val="24"/>
            <w:szCs w:val="24"/>
          </w:rPr>
          <w:t>arts</w:t>
        </w:r>
        <w:proofErr w:type="spellEnd"/>
        <w:r w:rsidRPr="001E2A75">
          <w:rPr>
            <w:rFonts w:ascii="Times New Roman" w:hAnsi="Times New Roman" w:cs="Times New Roman"/>
            <w:color w:val="000000" w:themeColor="text1"/>
            <w:sz w:val="24"/>
            <w:szCs w:val="24"/>
          </w:rPr>
          <w:t>. 62 a 70 da Lei nº 14.133, de 2021</w:t>
        </w:r>
      </w:hyperlink>
      <w:r w:rsidRPr="001E2A75">
        <w:rPr>
          <w:rFonts w:ascii="Times New Roman" w:hAnsi="Times New Roman" w:cs="Times New Roman"/>
          <w:color w:val="000000" w:themeColor="text1"/>
          <w:sz w:val="24"/>
          <w:szCs w:val="24"/>
        </w:rPr>
        <w:t>.</w:t>
      </w:r>
      <w:r w:rsidR="005A6B7A" w:rsidRPr="001E2A75">
        <w:rPr>
          <w:rFonts w:ascii="Times New Roman" w:hAnsi="Times New Roman" w:cs="Times New Roman"/>
          <w:color w:val="000000" w:themeColor="text1"/>
          <w:sz w:val="24"/>
          <w:szCs w:val="24"/>
        </w:rPr>
        <w:t xml:space="preserve"> </w:t>
      </w:r>
    </w:p>
    <w:p w14:paraId="15AA520B" w14:textId="77777777" w:rsidR="003D70B4" w:rsidRPr="001E2A75"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28" w:anchor="art63">
        <w:r w:rsidRPr="001E2A75">
          <w:rPr>
            <w:rStyle w:val="Hyperlink"/>
            <w:rFonts w:ascii="Times New Roman" w:hAnsi="Times New Roman" w:cs="Times New Roman"/>
            <w:color w:val="000000" w:themeColor="text1"/>
            <w:sz w:val="24"/>
            <w:szCs w:val="24"/>
          </w:rPr>
          <w:t>art. 63, I, da Lei nº 14.133/2021</w:t>
        </w:r>
      </w:hyperlink>
      <w:r w:rsidRPr="001E2A75">
        <w:rPr>
          <w:rFonts w:ascii="Times New Roman" w:hAnsi="Times New Roman" w:cs="Times New Roman"/>
          <w:color w:val="000000" w:themeColor="text1"/>
          <w:sz w:val="24"/>
          <w:szCs w:val="24"/>
        </w:rPr>
        <w:t>).</w:t>
      </w:r>
    </w:p>
    <w:p w14:paraId="421A1DDA" w14:textId="77777777" w:rsidR="003D70B4" w:rsidRPr="001E2A75"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1E2A75"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1E2A75" w:rsidRDefault="00422E7F" w:rsidP="001B4C43">
      <w:pPr>
        <w:pStyle w:val="Nivel2"/>
        <w:numPr>
          <w:ilvl w:val="1"/>
          <w:numId w:val="22"/>
        </w:numPr>
        <w:tabs>
          <w:tab w:val="left" w:pos="993"/>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29" w:anchor="art64">
        <w:r w:rsidRPr="001E2A75">
          <w:rPr>
            <w:rStyle w:val="Hyperlink"/>
            <w:rFonts w:ascii="Times New Roman" w:hAnsi="Times New Roman" w:cs="Times New Roman"/>
            <w:color w:val="000000" w:themeColor="text1"/>
            <w:sz w:val="24"/>
            <w:szCs w:val="24"/>
          </w:rPr>
          <w:t>Lei 14.133/21, art. 64</w:t>
        </w:r>
      </w:hyperlink>
      <w:r w:rsidRPr="001E2A75">
        <w:rPr>
          <w:rFonts w:ascii="Times New Roman" w:hAnsi="Times New Roman" w:cs="Times New Roman"/>
          <w:color w:val="000000" w:themeColor="text1"/>
          <w:sz w:val="24"/>
          <w:szCs w:val="24"/>
        </w:rPr>
        <w:t xml:space="preserve">, e </w:t>
      </w:r>
      <w:hyperlink r:id="rId30">
        <w:r w:rsidRPr="001E2A75">
          <w:rPr>
            <w:rStyle w:val="Hyperlink"/>
            <w:rFonts w:ascii="Times New Roman" w:hAnsi="Times New Roman" w:cs="Times New Roman"/>
            <w:color w:val="000000" w:themeColor="text1"/>
            <w:sz w:val="24"/>
            <w:szCs w:val="24"/>
          </w:rPr>
          <w:t>IN 73/2022, art. 39, §4º</w:t>
        </w:r>
      </w:hyperlink>
      <w:r w:rsidRPr="001E2A75">
        <w:rPr>
          <w:rFonts w:ascii="Times New Roman" w:hAnsi="Times New Roman" w:cs="Times New Roman"/>
          <w:color w:val="000000" w:themeColor="text1"/>
          <w:sz w:val="24"/>
          <w:szCs w:val="24"/>
        </w:rPr>
        <w:t>):</w:t>
      </w:r>
    </w:p>
    <w:p w14:paraId="6FCE30BE" w14:textId="77777777" w:rsidR="00422E7F" w:rsidRPr="001E2A75" w:rsidRDefault="00422E7F" w:rsidP="001B4C43">
      <w:pPr>
        <w:pStyle w:val="Nivel3"/>
        <w:numPr>
          <w:ilvl w:val="2"/>
          <w:numId w:val="22"/>
        </w:numPr>
        <w:tabs>
          <w:tab w:val="left" w:pos="993"/>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lastRenderedPageBreak/>
        <w:t>complementação de informações acerca dos documentos já apresentados pelos licitantes e desde que necessária para apurar fatos existentes à época da abertura do certame; e</w:t>
      </w:r>
    </w:p>
    <w:p w14:paraId="6E169E20" w14:textId="75A534E6" w:rsidR="00422E7F" w:rsidRPr="001E2A75" w:rsidRDefault="00422E7F" w:rsidP="001B4C43">
      <w:pPr>
        <w:pStyle w:val="Nivel3"/>
        <w:numPr>
          <w:ilvl w:val="2"/>
          <w:numId w:val="22"/>
        </w:numPr>
        <w:tabs>
          <w:tab w:val="left" w:pos="993"/>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atualização de documentos cuja validade tenha expirado após a data de recebimento das propostas;</w:t>
      </w:r>
    </w:p>
    <w:p w14:paraId="5241C61F" w14:textId="77777777"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5" w:name="_Ref114670319"/>
      <w:r w:rsidRPr="001E2A7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1E2A75">
        <w:rPr>
          <w:rFonts w:ascii="Times New Roman" w:hAnsi="Times New Roman" w:cs="Times New Roman"/>
          <w:color w:val="000000" w:themeColor="text1"/>
          <w:sz w:val="24"/>
          <w:szCs w:val="24"/>
        </w:rPr>
        <w:t>eﬁcácia</w:t>
      </w:r>
      <w:proofErr w:type="spellEnd"/>
      <w:r w:rsidRPr="001E2A75">
        <w:rPr>
          <w:rFonts w:ascii="Times New Roman" w:hAnsi="Times New Roman" w:cs="Times New Roman"/>
          <w:color w:val="000000" w:themeColor="text1"/>
          <w:sz w:val="24"/>
          <w:szCs w:val="24"/>
        </w:rPr>
        <w:t xml:space="preserve"> para fins de habilitação e classificação.</w:t>
      </w:r>
      <w:bookmarkEnd w:id="15"/>
    </w:p>
    <w:p w14:paraId="405A666F" w14:textId="0CE4B0B9"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6" w:name="_Ref114665528"/>
      <w:r w:rsidRPr="001E2A75">
        <w:rPr>
          <w:rFonts w:ascii="Times New Roman" w:hAnsi="Times New Roman" w:cs="Times New Roman"/>
          <w:color w:val="000000" w:themeColor="text1"/>
          <w:sz w:val="24"/>
          <w:szCs w:val="24"/>
        </w:rPr>
        <w:t xml:space="preserve">Na hipótese de o licitante não atender às exigências para habilitação, </w:t>
      </w:r>
      <w:r w:rsidR="00D636AA" w:rsidRPr="001E2A75">
        <w:rPr>
          <w:rFonts w:ascii="Times New Roman" w:hAnsi="Times New Roman" w:cs="Times New Roman"/>
          <w:color w:val="000000" w:themeColor="text1"/>
          <w:sz w:val="24"/>
          <w:szCs w:val="24"/>
        </w:rPr>
        <w:t xml:space="preserve">o(a) Pregoeiro(a) </w:t>
      </w:r>
      <w:r w:rsidRPr="001E2A75">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1E2A75">
        <w:rPr>
          <w:rFonts w:ascii="Times New Roman" w:hAnsi="Times New Roman" w:cs="Times New Roman"/>
          <w:color w:val="000000" w:themeColor="text1"/>
          <w:sz w:val="24"/>
          <w:szCs w:val="24"/>
        </w:rPr>
        <w:t>.</w:t>
      </w:r>
    </w:p>
    <w:p w14:paraId="67187BA0" w14:textId="77777777"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7" w:name="_Ref114665515"/>
      <w:r w:rsidRPr="001E2A75">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1E2A75">
        <w:rPr>
          <w:rFonts w:ascii="Times New Roman" w:hAnsi="Times New Roman" w:cs="Times New Roman"/>
          <w:color w:val="000000" w:themeColor="text1"/>
          <w:sz w:val="24"/>
          <w:szCs w:val="24"/>
        </w:rPr>
        <w:t>.</w:t>
      </w:r>
    </w:p>
    <w:p w14:paraId="314B9805" w14:textId="77777777" w:rsidR="00136798" w:rsidRPr="001E2A75"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31" w:anchor="art4">
        <w:r w:rsidRPr="001E2A75">
          <w:rPr>
            <w:rStyle w:val="Hyperlink"/>
            <w:rFonts w:ascii="Times New Roman" w:hAnsi="Times New Roman" w:cs="Times New Roman"/>
            <w:color w:val="000000" w:themeColor="text1"/>
            <w:sz w:val="24"/>
            <w:szCs w:val="24"/>
          </w:rPr>
          <w:t>art. 4º do Decreto nº 8.538/2015</w:t>
        </w:r>
      </w:hyperlink>
      <w:r w:rsidRPr="001E2A75">
        <w:rPr>
          <w:rFonts w:ascii="Times New Roman" w:hAnsi="Times New Roman" w:cs="Times New Roman"/>
          <w:color w:val="000000" w:themeColor="text1"/>
          <w:sz w:val="24"/>
          <w:szCs w:val="24"/>
        </w:rPr>
        <w:t>).</w:t>
      </w:r>
    </w:p>
    <w:p w14:paraId="122D2A9F" w14:textId="4CA634C6" w:rsidR="00DB1FD4" w:rsidRPr="001E2A75" w:rsidRDefault="00DB1FD4" w:rsidP="001B4C43">
      <w:pPr>
        <w:widowControl w:val="0"/>
        <w:numPr>
          <w:ilvl w:val="1"/>
          <w:numId w:val="22"/>
        </w:numPr>
        <w:tabs>
          <w:tab w:val="left" w:pos="912"/>
        </w:tabs>
        <w:autoSpaceDE w:val="0"/>
        <w:autoSpaceDN w:val="0"/>
        <w:spacing w:before="120" w:after="120"/>
        <w:ind w:left="0" w:firstLine="0"/>
        <w:jc w:val="both"/>
        <w:rPr>
          <w:color w:val="000000" w:themeColor="text1"/>
          <w:sz w:val="24"/>
          <w:szCs w:val="24"/>
        </w:rPr>
      </w:pP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empresa</w:t>
      </w:r>
      <w:r w:rsidRPr="001E2A75">
        <w:rPr>
          <w:color w:val="000000" w:themeColor="text1"/>
          <w:spacing w:val="1"/>
          <w:sz w:val="24"/>
          <w:szCs w:val="24"/>
        </w:rPr>
        <w:t xml:space="preserve"> </w:t>
      </w:r>
      <w:r w:rsidRPr="001E2A75">
        <w:rPr>
          <w:color w:val="000000" w:themeColor="text1"/>
          <w:sz w:val="24"/>
          <w:szCs w:val="24"/>
        </w:rPr>
        <w:t>detentora</w:t>
      </w:r>
      <w:r w:rsidRPr="001E2A75">
        <w:rPr>
          <w:color w:val="000000" w:themeColor="text1"/>
          <w:spacing w:val="1"/>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menor</w:t>
      </w:r>
      <w:r w:rsidRPr="001E2A75">
        <w:rPr>
          <w:color w:val="000000" w:themeColor="text1"/>
          <w:spacing w:val="1"/>
          <w:sz w:val="24"/>
          <w:szCs w:val="24"/>
        </w:rPr>
        <w:t xml:space="preserve"> </w:t>
      </w:r>
      <w:r w:rsidRPr="001E2A75">
        <w:rPr>
          <w:color w:val="000000" w:themeColor="text1"/>
          <w:sz w:val="24"/>
          <w:szCs w:val="24"/>
        </w:rPr>
        <w:t>preço</w:t>
      </w:r>
      <w:r w:rsidRPr="001E2A75">
        <w:rPr>
          <w:color w:val="000000" w:themeColor="text1"/>
          <w:spacing w:val="1"/>
          <w:sz w:val="24"/>
          <w:szCs w:val="24"/>
        </w:rPr>
        <w:t xml:space="preserve"> </w:t>
      </w:r>
      <w:r w:rsidR="000A56CF" w:rsidRPr="001E2A75">
        <w:rPr>
          <w:color w:val="000000" w:themeColor="text1"/>
          <w:spacing w:val="1"/>
          <w:sz w:val="24"/>
          <w:szCs w:val="24"/>
        </w:rPr>
        <w:t xml:space="preserve">por lote </w:t>
      </w:r>
      <w:r w:rsidRPr="001E2A75">
        <w:rPr>
          <w:color w:val="000000" w:themeColor="text1"/>
          <w:sz w:val="24"/>
          <w:szCs w:val="24"/>
        </w:rPr>
        <w:t>deverá</w:t>
      </w:r>
      <w:r w:rsidRPr="001E2A75">
        <w:rPr>
          <w:color w:val="000000" w:themeColor="text1"/>
          <w:spacing w:val="1"/>
          <w:sz w:val="24"/>
          <w:szCs w:val="24"/>
        </w:rPr>
        <w:t xml:space="preserve"> </w:t>
      </w:r>
      <w:r w:rsidRPr="001E2A75">
        <w:rPr>
          <w:color w:val="000000" w:themeColor="text1"/>
          <w:sz w:val="24"/>
          <w:szCs w:val="24"/>
        </w:rPr>
        <w:t>apresentar</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seguintes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comprobatórios de habilitação e</w:t>
      </w:r>
      <w:r w:rsidRPr="001E2A75">
        <w:rPr>
          <w:color w:val="000000" w:themeColor="text1"/>
          <w:spacing w:val="-1"/>
          <w:sz w:val="24"/>
          <w:szCs w:val="24"/>
        </w:rPr>
        <w:t xml:space="preserve"> </w:t>
      </w:r>
      <w:r w:rsidRPr="001E2A75">
        <w:rPr>
          <w:color w:val="000000" w:themeColor="text1"/>
          <w:sz w:val="24"/>
          <w:szCs w:val="24"/>
        </w:rPr>
        <w:t>qualificação:</w:t>
      </w:r>
    </w:p>
    <w:p w14:paraId="1D39D9B1" w14:textId="4837881F" w:rsidR="009A616A" w:rsidRPr="001E2A75" w:rsidRDefault="009A616A" w:rsidP="009A616A">
      <w:pPr>
        <w:pStyle w:val="Nvel1-SemNum"/>
        <w:tabs>
          <w:tab w:val="clear" w:pos="567"/>
          <w:tab w:val="left" w:pos="851"/>
        </w:tabs>
        <w:spacing w:before="120" w:after="120" w:line="276" w:lineRule="auto"/>
        <w:ind w:left="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1</w:t>
      </w:r>
      <w:r w:rsidR="00450A1B">
        <w:rPr>
          <w:rFonts w:ascii="Times New Roman" w:hAnsi="Times New Roman" w:cs="Times New Roman"/>
          <w:color w:val="000000" w:themeColor="text1"/>
          <w:sz w:val="24"/>
          <w:szCs w:val="24"/>
        </w:rPr>
        <w:t>0.19</w:t>
      </w:r>
      <w:r w:rsidRPr="001E2A75">
        <w:rPr>
          <w:rFonts w:ascii="Times New Roman" w:hAnsi="Times New Roman" w:cs="Times New Roman"/>
          <w:color w:val="000000" w:themeColor="text1"/>
          <w:sz w:val="24"/>
          <w:szCs w:val="24"/>
        </w:rPr>
        <w:t xml:space="preserve"> - Habilitação jurídica</w:t>
      </w:r>
      <w:r w:rsidR="00FC15BC" w:rsidRPr="001E2A75">
        <w:rPr>
          <w:rFonts w:ascii="Times New Roman" w:hAnsi="Times New Roman" w:cs="Times New Roman"/>
          <w:color w:val="000000" w:themeColor="text1"/>
          <w:sz w:val="24"/>
          <w:szCs w:val="24"/>
        </w:rPr>
        <w:t xml:space="preserve"> </w:t>
      </w:r>
      <w:r w:rsidR="00803496" w:rsidRPr="001E2A75">
        <w:rPr>
          <w:rFonts w:ascii="Times New Roman" w:hAnsi="Times New Roman" w:cs="Times New Roman"/>
          <w:color w:val="000000" w:themeColor="text1"/>
          <w:sz w:val="24"/>
          <w:szCs w:val="24"/>
        </w:rPr>
        <w:t xml:space="preserve">Rever numeração, é subitem </w:t>
      </w:r>
      <w:proofErr w:type="gramStart"/>
      <w:r w:rsidR="00803496" w:rsidRPr="001E2A75">
        <w:rPr>
          <w:rFonts w:ascii="Times New Roman" w:hAnsi="Times New Roman" w:cs="Times New Roman"/>
          <w:color w:val="000000" w:themeColor="text1"/>
          <w:sz w:val="24"/>
          <w:szCs w:val="24"/>
        </w:rPr>
        <w:t>do 10</w:t>
      </w:r>
      <w:proofErr w:type="gramEnd"/>
    </w:p>
    <w:p w14:paraId="4F612315" w14:textId="3F21F68B" w:rsidR="009A616A" w:rsidRPr="001E2A75" w:rsidRDefault="009A616A" w:rsidP="009A616A">
      <w:pPr>
        <w:pStyle w:val="Nivel2"/>
        <w:ind w:left="0" w:firstLine="0"/>
        <w:rPr>
          <w:rFonts w:ascii="Times New Roman" w:hAnsi="Times New Roman" w:cs="Times New Roman"/>
          <w:color w:val="000000" w:themeColor="text1"/>
          <w:sz w:val="24"/>
          <w:szCs w:val="24"/>
        </w:rPr>
      </w:pPr>
      <w:bookmarkStart w:id="18" w:name="_Ref115800561"/>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.1</w:t>
      </w:r>
      <w:r w:rsidRPr="001E2A75">
        <w:rPr>
          <w:rFonts w:ascii="Times New Roman" w:hAnsi="Times New Roman" w:cs="Times New Roman"/>
          <w:b/>
          <w:bCs/>
          <w:color w:val="000000" w:themeColor="text1"/>
          <w:sz w:val="24"/>
          <w:szCs w:val="24"/>
        </w:rPr>
        <w:t xml:space="preserve"> - Pessoa física:</w:t>
      </w:r>
      <w:r w:rsidRPr="001E2A7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5C8BB6EB" w14:textId="0095D664"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.2</w:t>
      </w:r>
      <w:r w:rsidRPr="001E2A75">
        <w:rPr>
          <w:rFonts w:ascii="Times New Roman" w:hAnsi="Times New Roman" w:cs="Times New Roman"/>
          <w:b/>
          <w:bCs/>
          <w:color w:val="000000" w:themeColor="text1"/>
          <w:sz w:val="24"/>
          <w:szCs w:val="24"/>
        </w:rPr>
        <w:t xml:space="preserve"> - Empresário individual</w:t>
      </w:r>
      <w:r w:rsidRPr="001E2A7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6F52A7D" w14:textId="4FF99C72"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.3</w:t>
      </w:r>
      <w:r w:rsidRPr="001E2A75">
        <w:rPr>
          <w:rFonts w:ascii="Times New Roman" w:hAnsi="Times New Roman" w:cs="Times New Roman"/>
          <w:b/>
          <w:bCs/>
          <w:color w:val="000000" w:themeColor="text1"/>
          <w:sz w:val="24"/>
          <w:szCs w:val="24"/>
        </w:rPr>
        <w:t xml:space="preserve"> - Microempreendedor Individual - MEI</w:t>
      </w:r>
      <w:r w:rsidRPr="001E2A75">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66BE470" w14:textId="601D3136"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.4</w:t>
      </w:r>
      <w:r w:rsidRPr="001E2A7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E2A7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25162C73"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.5-</w:t>
      </w:r>
      <w:r w:rsidRPr="001E2A75">
        <w:rPr>
          <w:rFonts w:ascii="Times New Roman" w:hAnsi="Times New Roman" w:cs="Times New Roman"/>
          <w:b/>
          <w:bCs/>
          <w:color w:val="000000" w:themeColor="text1"/>
          <w:sz w:val="24"/>
          <w:szCs w:val="24"/>
        </w:rPr>
        <w:t xml:space="preserve"> Sociedade empresária estrangeira</w:t>
      </w:r>
      <w:r w:rsidRPr="001E2A75">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history="1">
        <w:r w:rsidRPr="001E2A75">
          <w:rPr>
            <w:rStyle w:val="Hyperlink"/>
            <w:rFonts w:ascii="Times New Roman" w:hAnsi="Times New Roman" w:cs="Times New Roman"/>
            <w:color w:val="000000" w:themeColor="text1"/>
            <w:sz w:val="24"/>
            <w:szCs w:val="24"/>
          </w:rPr>
          <w:t>Normativa DREI/ME nº 77, de 18 de março de 2020</w:t>
        </w:r>
      </w:hyperlink>
      <w:r w:rsidRPr="001E2A75">
        <w:rPr>
          <w:rFonts w:ascii="Times New Roman" w:hAnsi="Times New Roman" w:cs="Times New Roman"/>
          <w:color w:val="000000" w:themeColor="text1"/>
          <w:sz w:val="24"/>
          <w:szCs w:val="24"/>
        </w:rPr>
        <w:t>.</w:t>
      </w:r>
    </w:p>
    <w:p w14:paraId="57967AC0" w14:textId="3771ACFE"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.6</w:t>
      </w:r>
      <w:r w:rsidRPr="001E2A75">
        <w:rPr>
          <w:rFonts w:ascii="Times New Roman" w:hAnsi="Times New Roman" w:cs="Times New Roman"/>
          <w:b/>
          <w:bCs/>
          <w:color w:val="000000" w:themeColor="text1"/>
          <w:sz w:val="24"/>
          <w:szCs w:val="24"/>
        </w:rPr>
        <w:t xml:space="preserve"> - Sociedade simples</w:t>
      </w:r>
      <w:r w:rsidRPr="001E2A7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42EFFD6E" w14:textId="5309BDE6"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.7 -</w:t>
      </w:r>
      <w:r w:rsidRPr="001E2A75">
        <w:rPr>
          <w:rFonts w:ascii="Times New Roman" w:hAnsi="Times New Roman" w:cs="Times New Roman"/>
          <w:b/>
          <w:bCs/>
          <w:color w:val="000000" w:themeColor="text1"/>
          <w:sz w:val="24"/>
          <w:szCs w:val="24"/>
        </w:rPr>
        <w:t xml:space="preserve"> Filial, sucursal ou agência de sociedade simples ou empresária</w:t>
      </w:r>
      <w:r w:rsidRPr="001E2A7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1E2A75">
        <w:rPr>
          <w:rFonts w:ascii="Times New Roman" w:hAnsi="Times New Roman" w:cs="Times New Roman"/>
          <w:color w:val="000000" w:themeColor="text1"/>
          <w:sz w:val="24"/>
          <w:szCs w:val="24"/>
        </w:rPr>
        <w:t>Mercantis onde</w:t>
      </w:r>
      <w:bookmarkEnd w:id="19"/>
      <w:r w:rsidRPr="001E2A75">
        <w:rPr>
          <w:rFonts w:ascii="Times New Roman" w:hAnsi="Times New Roman" w:cs="Times New Roman"/>
          <w:color w:val="000000" w:themeColor="text1"/>
          <w:sz w:val="24"/>
          <w:szCs w:val="24"/>
        </w:rPr>
        <w:t xml:space="preserve"> opera, com averbação no Registro onde tem sede a matriz</w:t>
      </w:r>
    </w:p>
    <w:p w14:paraId="0BDA2B19" w14:textId="65DD193E"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lastRenderedPageBreak/>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color w:val="000000" w:themeColor="text1"/>
          <w:sz w:val="24"/>
          <w:szCs w:val="24"/>
        </w:rPr>
        <w:t>.8 - Os documentos apresentados deverão estar acompanhados de todas as alterações ou da consolidação respectiva.</w:t>
      </w:r>
    </w:p>
    <w:p w14:paraId="4BB41228" w14:textId="6052AF18" w:rsidR="009A616A" w:rsidRPr="00770121" w:rsidRDefault="00450A1B"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Pr>
          <w:rFonts w:ascii="Times New Roman" w:hAnsi="Times New Roman" w:cs="Times New Roman"/>
          <w:color w:val="000000" w:themeColor="text1"/>
          <w:sz w:val="24"/>
          <w:szCs w:val="24"/>
        </w:rPr>
        <w:t xml:space="preserve">10.20 - </w:t>
      </w:r>
      <w:r w:rsidR="009A616A" w:rsidRPr="001E2A75">
        <w:rPr>
          <w:rFonts w:ascii="Times New Roman" w:hAnsi="Times New Roman" w:cs="Times New Roman"/>
          <w:color w:val="000000" w:themeColor="text1"/>
          <w:sz w:val="24"/>
          <w:szCs w:val="24"/>
        </w:rPr>
        <w:t>Habilitação fiscal, social e trabalhis</w:t>
      </w:r>
      <w:r w:rsidR="009A616A" w:rsidRPr="00770121">
        <w:rPr>
          <w:rFonts w:ascii="Times New Roman" w:hAnsi="Times New Roman" w:cs="Times New Roman"/>
          <w:color w:val="auto"/>
          <w:sz w:val="24"/>
          <w:szCs w:val="24"/>
        </w:rPr>
        <w:t>ta</w:t>
      </w:r>
      <w:r w:rsidR="00803496" w:rsidRPr="00803496">
        <w:rPr>
          <w:rFonts w:ascii="Times New Roman" w:hAnsi="Times New Roman" w:cs="Times New Roman"/>
          <w:color w:val="FF0066"/>
          <w:sz w:val="24"/>
          <w:szCs w:val="24"/>
        </w:rPr>
        <w:t xml:space="preserve"> </w:t>
      </w:r>
    </w:p>
    <w:p w14:paraId="56296B96" w14:textId="004343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0.20.1</w:t>
      </w:r>
      <w:r w:rsidRPr="00770121">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6781241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0.20.2</w:t>
      </w:r>
      <w:r w:rsidRPr="00770121">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26C916E0"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0.20.3</w:t>
      </w:r>
      <w:r w:rsidRPr="00770121">
        <w:rPr>
          <w:rFonts w:ascii="Times New Roman" w:hAnsi="Times New Roman" w:cs="Times New Roman"/>
          <w:sz w:val="24"/>
          <w:szCs w:val="24"/>
        </w:rPr>
        <w:t xml:space="preserve"> - Prova de regularidade com o Fundo de Garantia do Tempo de Serviço (FGTS);</w:t>
      </w:r>
    </w:p>
    <w:p w14:paraId="77CDE865" w14:textId="235FF10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0.20.4</w:t>
      </w:r>
      <w:r w:rsidRPr="00770121">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33"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9A3D5CA"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0.20.5</w:t>
      </w:r>
      <w:r w:rsidRPr="00770121">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0F3C66AA"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0.20.6</w:t>
      </w:r>
      <w:r w:rsidRPr="00770121">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281E2686" w14:textId="680BC21F"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0.20.7</w:t>
      </w:r>
      <w:r w:rsidRPr="00770121">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2E0A79EE"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0.20.8</w:t>
      </w:r>
      <w:r w:rsidRPr="00770121">
        <w:rPr>
          <w:rFonts w:ascii="Times New Roman" w:eastAsia="Arial" w:hAnsi="Times New Roman" w:cs="Times New Roman"/>
          <w:sz w:val="24"/>
          <w:szCs w:val="24"/>
        </w:rPr>
        <w:t xml:space="preserve"> – Certidão emitida pela Procuradoria Geral do Estado, caso tenha sede no Estado do Rio de Janeiro.</w:t>
      </w:r>
    </w:p>
    <w:p w14:paraId="71BB334D" w14:textId="62ADC04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0.20.9</w:t>
      </w:r>
      <w:r w:rsidRPr="00770121">
        <w:rPr>
          <w:rFonts w:ascii="Times New Roman" w:eastAsia="Arial" w:hAnsi="Times New Roman" w:cs="Times New Roman"/>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7E3D572E" w:rsidR="009A616A" w:rsidRPr="00770121" w:rsidRDefault="009A616A" w:rsidP="009A616A">
      <w:pPr>
        <w:pStyle w:val="Nivel2"/>
        <w:ind w:left="0" w:firstLine="0"/>
        <w:rPr>
          <w:rFonts w:ascii="Times New Roman" w:hAnsi="Times New Roman" w:cs="Times New Roman"/>
          <w:sz w:val="24"/>
          <w:szCs w:val="24"/>
        </w:rPr>
      </w:pPr>
      <w:bookmarkStart w:id="20" w:name="_Hlk121934117"/>
      <w:r w:rsidRPr="00770121">
        <w:rPr>
          <w:rFonts w:ascii="Times New Roman" w:hAnsi="Times New Roman" w:cs="Times New Roman"/>
          <w:sz w:val="24"/>
          <w:szCs w:val="24"/>
        </w:rPr>
        <w:t>1</w:t>
      </w:r>
      <w:r w:rsidR="00450A1B">
        <w:rPr>
          <w:rFonts w:ascii="Times New Roman" w:hAnsi="Times New Roman" w:cs="Times New Roman"/>
          <w:sz w:val="24"/>
          <w:szCs w:val="24"/>
        </w:rPr>
        <w:t>0.20.10</w:t>
      </w:r>
      <w:r w:rsidRPr="00770121">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34"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23A49812" w:rsidR="009765FE" w:rsidRPr="00770121" w:rsidRDefault="00450A1B" w:rsidP="000D03E6">
      <w:pPr>
        <w:pStyle w:val="Nivel2"/>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10.21 - </w:t>
      </w:r>
      <w:r w:rsidR="009765FE" w:rsidRPr="00770121">
        <w:rPr>
          <w:rFonts w:ascii="Times New Roman" w:hAnsi="Times New Roman" w:cs="Times New Roman"/>
          <w:b/>
          <w:color w:val="auto"/>
          <w:sz w:val="24"/>
          <w:szCs w:val="24"/>
        </w:rPr>
        <w:t>Qualificação Econômico-Financeira</w:t>
      </w:r>
    </w:p>
    <w:p w14:paraId="2872EBED" w14:textId="336F2BED"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0.21.1</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4DF0324C"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0.21.2</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172D81AA" w14:textId="15F967A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 xml:space="preserve">0.21.3 </w:t>
      </w:r>
      <w:r w:rsidR="000D03E6" w:rsidRPr="00770121">
        <w:rPr>
          <w:rFonts w:ascii="Times New Roman" w:hAnsi="Times New Roman" w:cs="Times New Roman"/>
          <w:bCs/>
          <w:color w:val="auto"/>
          <w:sz w:val="24"/>
          <w:szCs w:val="24"/>
        </w:rPr>
        <w:t>-</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1F225F5C"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lastRenderedPageBreak/>
        <w:t>1</w:t>
      </w:r>
      <w:r w:rsidR="00450A1B">
        <w:rPr>
          <w:rFonts w:ascii="Times New Roman" w:hAnsi="Times New Roman" w:cs="Times New Roman"/>
          <w:bCs/>
          <w:color w:val="auto"/>
          <w:sz w:val="24"/>
          <w:szCs w:val="24"/>
        </w:rPr>
        <w:t>0.21.4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5E651AE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0.21.5</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limitar-se-ão ao último exercício no caso de a pessoa jurídica ter sido constituída há menos de 2 (dois) anos. </w:t>
      </w:r>
    </w:p>
    <w:p w14:paraId="7F60D51A" w14:textId="20FEDEC1"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0.21.6</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14CBC4C3"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0.21.7</w:t>
      </w:r>
      <w:r w:rsidR="000D03E6" w:rsidRPr="00770121">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1647EE0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0.21.8</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20742CF2" w:rsidR="00650061" w:rsidRPr="00770121" w:rsidRDefault="00450A1B" w:rsidP="00054961">
      <w:pPr>
        <w:pStyle w:val="Nvel1-SemNum"/>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10.22 - </w:t>
      </w:r>
      <w:r w:rsidR="00650061" w:rsidRPr="00770121">
        <w:rPr>
          <w:rFonts w:ascii="Times New Roman" w:hAnsi="Times New Roman" w:cs="Times New Roman"/>
          <w:color w:val="auto"/>
          <w:sz w:val="24"/>
          <w:szCs w:val="24"/>
        </w:rPr>
        <w:t>Qualificação Técnica</w:t>
      </w:r>
    </w:p>
    <w:p w14:paraId="22883013" w14:textId="3AB3916A" w:rsidR="00D21536" w:rsidRPr="00795F1C"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0.22.1</w:t>
      </w:r>
      <w:r w:rsidRPr="00770121">
        <w:rPr>
          <w:rFonts w:ascii="Times New Roman" w:hAnsi="Times New Roman" w:cs="Times New Roman"/>
          <w:sz w:val="24"/>
          <w:szCs w:val="24"/>
        </w:rPr>
        <w:t xml:space="preserve"> - </w:t>
      </w:r>
      <w:r w:rsidR="002C6EF7" w:rsidRPr="002C6EF7">
        <w:rPr>
          <w:rFonts w:ascii="Times New Roman" w:hAnsi="Times New Roman" w:cs="Times New Roman"/>
          <w:sz w:val="24"/>
          <w:szCs w:val="24"/>
        </w:rPr>
        <w:t xml:space="preserve">Comprovação de capacidade técnico-operacional, através de no mínimo 01 (um) atestado de capacidade técnica, em favor da licitante, expedido por pessoa jurídica de direito público ou privado, </w:t>
      </w:r>
      <w:r w:rsidR="002C6EF7" w:rsidRPr="00795F1C">
        <w:rPr>
          <w:rFonts w:ascii="Times New Roman" w:hAnsi="Times New Roman" w:cs="Times New Roman"/>
          <w:sz w:val="24"/>
          <w:szCs w:val="24"/>
        </w:rPr>
        <w:t>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bookmarkEnd w:id="20"/>
    <w:p w14:paraId="7F085100" w14:textId="5743CCEB" w:rsidR="00DB1FD4" w:rsidRPr="00795F1C" w:rsidRDefault="00450A1B" w:rsidP="00450A1B">
      <w:pPr>
        <w:widowControl w:val="0"/>
        <w:tabs>
          <w:tab w:val="left" w:pos="1022"/>
        </w:tabs>
        <w:autoSpaceDE w:val="0"/>
        <w:autoSpaceDN w:val="0"/>
        <w:spacing w:before="120" w:after="120"/>
        <w:jc w:val="both"/>
        <w:outlineLvl w:val="0"/>
        <w:rPr>
          <w:b/>
          <w:bCs/>
          <w:sz w:val="24"/>
          <w:szCs w:val="24"/>
        </w:rPr>
      </w:pPr>
      <w:r w:rsidRPr="00795F1C">
        <w:rPr>
          <w:b/>
          <w:bCs/>
          <w:sz w:val="24"/>
          <w:szCs w:val="24"/>
        </w:rPr>
        <w:t xml:space="preserve">11 </w:t>
      </w:r>
      <w:r w:rsidR="009765FE" w:rsidRPr="00795F1C">
        <w:rPr>
          <w:b/>
          <w:bCs/>
          <w:sz w:val="24"/>
          <w:szCs w:val="24"/>
        </w:rPr>
        <w:t xml:space="preserve">- </w:t>
      </w:r>
      <w:r w:rsidR="00DB1FD4" w:rsidRPr="00795F1C">
        <w:rPr>
          <w:b/>
          <w:bCs/>
          <w:sz w:val="24"/>
          <w:szCs w:val="24"/>
        </w:rPr>
        <w:t>DEMAIS</w:t>
      </w:r>
      <w:r w:rsidR="00DB1FD4" w:rsidRPr="00795F1C">
        <w:rPr>
          <w:b/>
          <w:bCs/>
          <w:spacing w:val="-1"/>
          <w:sz w:val="24"/>
          <w:szCs w:val="24"/>
        </w:rPr>
        <w:t xml:space="preserve"> </w:t>
      </w:r>
      <w:r w:rsidR="00DB1FD4" w:rsidRPr="00795F1C">
        <w:rPr>
          <w:b/>
          <w:bCs/>
          <w:sz w:val="24"/>
          <w:szCs w:val="24"/>
        </w:rPr>
        <w:t>DOCUMENTOS</w:t>
      </w:r>
    </w:p>
    <w:p w14:paraId="63BDB784" w14:textId="300E24F9" w:rsidR="00E37EAB" w:rsidRPr="00795F1C" w:rsidRDefault="00744B89" w:rsidP="00E8449D">
      <w:pPr>
        <w:widowControl w:val="0"/>
        <w:tabs>
          <w:tab w:val="left" w:pos="557"/>
        </w:tabs>
        <w:autoSpaceDE w:val="0"/>
        <w:autoSpaceDN w:val="0"/>
        <w:spacing w:before="120" w:after="120"/>
        <w:jc w:val="both"/>
        <w:rPr>
          <w:color w:val="FF0066"/>
          <w:sz w:val="24"/>
          <w:szCs w:val="24"/>
        </w:rPr>
      </w:pPr>
      <w:r w:rsidRPr="00795F1C">
        <w:rPr>
          <w:sz w:val="24"/>
          <w:szCs w:val="24"/>
        </w:rPr>
        <w:t>1</w:t>
      </w:r>
      <w:r w:rsidR="002D5912" w:rsidRPr="00795F1C">
        <w:rPr>
          <w:sz w:val="24"/>
          <w:szCs w:val="24"/>
        </w:rPr>
        <w:t>1</w:t>
      </w:r>
      <w:r w:rsidR="00A075E7" w:rsidRPr="00795F1C">
        <w:rPr>
          <w:sz w:val="24"/>
          <w:szCs w:val="24"/>
        </w:rPr>
        <w:t xml:space="preserve">.1 </w:t>
      </w:r>
      <w:r w:rsidR="00450A1B" w:rsidRPr="00795F1C">
        <w:rPr>
          <w:sz w:val="24"/>
          <w:szCs w:val="24"/>
        </w:rPr>
        <w:t xml:space="preserve">- </w:t>
      </w:r>
      <w:r w:rsidR="00DB1FD4" w:rsidRPr="00795F1C">
        <w:rPr>
          <w:sz w:val="24"/>
          <w:szCs w:val="24"/>
        </w:rPr>
        <w:t xml:space="preserve">Declaração conjunta, expressa, de que o licitante: </w:t>
      </w:r>
    </w:p>
    <w:p w14:paraId="7DD8DD94" w14:textId="7045D7C3" w:rsidR="00744B89" w:rsidRPr="00795F1C" w:rsidRDefault="009C5BD1" w:rsidP="00E8449D">
      <w:pPr>
        <w:widowControl w:val="0"/>
        <w:tabs>
          <w:tab w:val="left" w:pos="557"/>
        </w:tabs>
        <w:autoSpaceDE w:val="0"/>
        <w:autoSpaceDN w:val="0"/>
        <w:spacing w:before="120" w:after="120"/>
        <w:jc w:val="both"/>
        <w:rPr>
          <w:sz w:val="24"/>
          <w:szCs w:val="24"/>
        </w:rPr>
      </w:pPr>
      <w:r w:rsidRPr="00795F1C">
        <w:rPr>
          <w:sz w:val="24"/>
          <w:szCs w:val="24"/>
        </w:rPr>
        <w:t>a)</w:t>
      </w:r>
      <w:r w:rsidR="00DB1FD4" w:rsidRPr="00795F1C">
        <w:rPr>
          <w:sz w:val="24"/>
          <w:szCs w:val="24"/>
        </w:rPr>
        <w:t xml:space="preserve"> não possui em seu quadro de pessoal</w:t>
      </w:r>
      <w:r w:rsidR="00DB1FD4" w:rsidRPr="00795F1C">
        <w:rPr>
          <w:spacing w:val="1"/>
          <w:sz w:val="24"/>
          <w:szCs w:val="24"/>
        </w:rPr>
        <w:t xml:space="preserve"> </w:t>
      </w:r>
      <w:r w:rsidR="00DB1FD4" w:rsidRPr="00795F1C">
        <w:rPr>
          <w:sz w:val="24"/>
          <w:szCs w:val="24"/>
        </w:rPr>
        <w:t>empregado(s) com menos de 18 (dezoito) anos em trabalho noturno, perigoso ou insalubre</w:t>
      </w:r>
      <w:r w:rsidR="00DB1FD4" w:rsidRPr="00795F1C">
        <w:rPr>
          <w:spacing w:val="1"/>
          <w:sz w:val="24"/>
          <w:szCs w:val="24"/>
        </w:rPr>
        <w:t xml:space="preserve"> </w:t>
      </w:r>
      <w:r w:rsidR="00DB1FD4" w:rsidRPr="00795F1C">
        <w:rPr>
          <w:sz w:val="24"/>
          <w:szCs w:val="24"/>
        </w:rPr>
        <w:t>e</w:t>
      </w:r>
      <w:r w:rsidR="00DB1FD4" w:rsidRPr="00795F1C">
        <w:rPr>
          <w:spacing w:val="1"/>
          <w:sz w:val="24"/>
          <w:szCs w:val="24"/>
        </w:rPr>
        <w:t xml:space="preserve"> </w:t>
      </w:r>
      <w:r w:rsidR="00DB1FD4" w:rsidRPr="00795F1C">
        <w:rPr>
          <w:sz w:val="24"/>
          <w:szCs w:val="24"/>
        </w:rPr>
        <w:t>de 16 (dezesseis) anos em qualquer trabalho, salvo na condição de aprendiz, nos termos do</w:t>
      </w:r>
      <w:r w:rsidR="00DB1FD4" w:rsidRPr="00795F1C">
        <w:rPr>
          <w:spacing w:val="1"/>
          <w:sz w:val="24"/>
          <w:szCs w:val="24"/>
        </w:rPr>
        <w:t xml:space="preserve"> </w:t>
      </w:r>
      <w:r w:rsidR="00DB1FD4" w:rsidRPr="00795F1C">
        <w:rPr>
          <w:sz w:val="24"/>
          <w:szCs w:val="24"/>
        </w:rPr>
        <w:t>inciso XXXIII do</w:t>
      </w:r>
      <w:r w:rsidR="00DB1FD4" w:rsidRPr="00795F1C">
        <w:rPr>
          <w:spacing w:val="1"/>
          <w:sz w:val="24"/>
          <w:szCs w:val="24"/>
        </w:rPr>
        <w:t xml:space="preserve"> </w:t>
      </w:r>
      <w:r w:rsidR="00DB1FD4" w:rsidRPr="00795F1C">
        <w:rPr>
          <w:sz w:val="24"/>
          <w:szCs w:val="24"/>
        </w:rPr>
        <w:t>art.</w:t>
      </w:r>
      <w:r w:rsidR="00DB1FD4" w:rsidRPr="00795F1C">
        <w:rPr>
          <w:spacing w:val="1"/>
          <w:sz w:val="24"/>
          <w:szCs w:val="24"/>
        </w:rPr>
        <w:t xml:space="preserve"> </w:t>
      </w:r>
      <w:r w:rsidR="00DB1FD4" w:rsidRPr="00795F1C">
        <w:rPr>
          <w:sz w:val="24"/>
          <w:szCs w:val="24"/>
        </w:rPr>
        <w:t>7º da Constituição Fede</w:t>
      </w:r>
      <w:r w:rsidR="00744B89" w:rsidRPr="00795F1C">
        <w:rPr>
          <w:sz w:val="24"/>
          <w:szCs w:val="24"/>
        </w:rPr>
        <w:t>ral de 1998 (Lei nº. 9.854/99);</w:t>
      </w:r>
    </w:p>
    <w:p w14:paraId="32FFCE00" w14:textId="2AEED05B" w:rsidR="00744B89" w:rsidRPr="00795F1C" w:rsidRDefault="009C5BD1" w:rsidP="00E8449D">
      <w:pPr>
        <w:widowControl w:val="0"/>
        <w:tabs>
          <w:tab w:val="left" w:pos="557"/>
        </w:tabs>
        <w:autoSpaceDE w:val="0"/>
        <w:autoSpaceDN w:val="0"/>
        <w:spacing w:before="120" w:after="120"/>
        <w:jc w:val="both"/>
        <w:rPr>
          <w:sz w:val="24"/>
          <w:szCs w:val="24"/>
        </w:rPr>
      </w:pPr>
      <w:r w:rsidRPr="00795F1C">
        <w:rPr>
          <w:sz w:val="24"/>
          <w:szCs w:val="24"/>
        </w:rPr>
        <w:t>b)</w:t>
      </w:r>
      <w:r w:rsidR="00DB1FD4" w:rsidRPr="00795F1C">
        <w:rPr>
          <w:sz w:val="24"/>
          <w:szCs w:val="24"/>
        </w:rPr>
        <w:t xml:space="preserve"> </w:t>
      </w:r>
      <w:r w:rsidR="00A075E7" w:rsidRPr="00795F1C">
        <w:rPr>
          <w:sz w:val="24"/>
          <w:szCs w:val="24"/>
        </w:rPr>
        <w:t>declaração de</w:t>
      </w:r>
      <w:r w:rsidR="00F25C89" w:rsidRPr="00795F1C">
        <w:rPr>
          <w:sz w:val="24"/>
          <w:szCs w:val="24"/>
        </w:rPr>
        <w:t xml:space="preserve"> enquadramento em ME ou EPP</w:t>
      </w:r>
    </w:p>
    <w:p w14:paraId="45BEDE63" w14:textId="26BBF7FF" w:rsidR="009C5BD1" w:rsidRPr="00795F1C" w:rsidRDefault="009C5BD1" w:rsidP="00E8449D">
      <w:pPr>
        <w:widowControl w:val="0"/>
        <w:tabs>
          <w:tab w:val="left" w:pos="590"/>
        </w:tabs>
        <w:autoSpaceDE w:val="0"/>
        <w:autoSpaceDN w:val="0"/>
        <w:spacing w:before="120" w:after="120"/>
        <w:jc w:val="both"/>
        <w:outlineLvl w:val="0"/>
        <w:rPr>
          <w:b/>
          <w:bCs/>
          <w:spacing w:val="1"/>
          <w:sz w:val="24"/>
          <w:szCs w:val="24"/>
        </w:rPr>
      </w:pPr>
      <w:r w:rsidRPr="00795F1C">
        <w:rPr>
          <w:b/>
          <w:bCs/>
          <w:sz w:val="24"/>
          <w:szCs w:val="24"/>
        </w:rPr>
        <w:t>c)</w:t>
      </w:r>
      <w:r w:rsidR="0095671F" w:rsidRPr="00795F1C">
        <w:rPr>
          <w:b/>
          <w:bCs/>
          <w:sz w:val="24"/>
          <w:szCs w:val="24"/>
        </w:rPr>
        <w:t xml:space="preserve"> </w:t>
      </w:r>
      <w:r w:rsidR="00F25C89" w:rsidRPr="00795F1C">
        <w:rPr>
          <w:b/>
          <w:bCs/>
          <w:sz w:val="24"/>
          <w:szCs w:val="24"/>
        </w:rPr>
        <w:t>Se o licitante participante for Microempreendedor Individual deverá apresentar o</w:t>
      </w:r>
      <w:r w:rsidR="00F25C89" w:rsidRPr="00795F1C">
        <w:rPr>
          <w:b/>
          <w:bCs/>
          <w:spacing w:val="1"/>
          <w:sz w:val="24"/>
          <w:szCs w:val="24"/>
        </w:rPr>
        <w:t xml:space="preserve"> </w:t>
      </w:r>
      <w:r w:rsidR="00F25C89" w:rsidRPr="00795F1C">
        <w:rPr>
          <w:b/>
          <w:bCs/>
          <w:sz w:val="24"/>
          <w:szCs w:val="24"/>
        </w:rPr>
        <w:t>Certificado da Condição caso queira usufruir dos benefícios da Lei Complementar nº</w:t>
      </w:r>
      <w:r w:rsidR="00F25C89" w:rsidRPr="00795F1C">
        <w:rPr>
          <w:b/>
          <w:bCs/>
          <w:spacing w:val="1"/>
          <w:sz w:val="24"/>
          <w:szCs w:val="24"/>
        </w:rPr>
        <w:t xml:space="preserve"> </w:t>
      </w:r>
      <w:r w:rsidR="00F25C89" w:rsidRPr="00795F1C">
        <w:rPr>
          <w:b/>
          <w:bCs/>
          <w:sz w:val="24"/>
          <w:szCs w:val="24"/>
        </w:rPr>
        <w:t>123/2006 ou a Declaração de Microempresa – ME ou Empresa de Pequeno Porte – EPP</w:t>
      </w:r>
      <w:r w:rsidR="00F25C89" w:rsidRPr="00795F1C">
        <w:rPr>
          <w:b/>
          <w:bCs/>
          <w:spacing w:val="1"/>
          <w:sz w:val="24"/>
          <w:szCs w:val="24"/>
        </w:rPr>
        <w:t xml:space="preserve"> </w:t>
      </w:r>
    </w:p>
    <w:p w14:paraId="38CDC7C9" w14:textId="6C25CE22" w:rsidR="00833E77" w:rsidRPr="00795F1C" w:rsidRDefault="009C5BD1" w:rsidP="00E8449D">
      <w:pPr>
        <w:widowControl w:val="0"/>
        <w:tabs>
          <w:tab w:val="left" w:pos="590"/>
        </w:tabs>
        <w:autoSpaceDE w:val="0"/>
        <w:autoSpaceDN w:val="0"/>
        <w:spacing w:before="120" w:after="120"/>
        <w:jc w:val="both"/>
        <w:outlineLvl w:val="0"/>
        <w:rPr>
          <w:sz w:val="24"/>
          <w:szCs w:val="24"/>
        </w:rPr>
      </w:pPr>
      <w:r w:rsidRPr="00795F1C">
        <w:rPr>
          <w:b/>
          <w:bCs/>
          <w:spacing w:val="1"/>
          <w:sz w:val="24"/>
          <w:szCs w:val="24"/>
        </w:rPr>
        <w:t xml:space="preserve">d) </w:t>
      </w:r>
      <w:r w:rsidR="00DB1FD4" w:rsidRPr="00795F1C">
        <w:rPr>
          <w:sz w:val="24"/>
          <w:szCs w:val="24"/>
        </w:rPr>
        <w:t>detém</w:t>
      </w:r>
      <w:r w:rsidR="00DB1FD4" w:rsidRPr="00795F1C">
        <w:rPr>
          <w:spacing w:val="1"/>
          <w:sz w:val="24"/>
          <w:szCs w:val="24"/>
        </w:rPr>
        <w:t xml:space="preserve"> </w:t>
      </w:r>
      <w:r w:rsidR="00DB1FD4" w:rsidRPr="00795F1C">
        <w:rPr>
          <w:sz w:val="24"/>
          <w:szCs w:val="24"/>
        </w:rPr>
        <w:t>conhecimento de todas as informações contidas neste edital e em seus anexos, e que a sua</w:t>
      </w:r>
      <w:r w:rsidR="00DB1FD4" w:rsidRPr="00795F1C">
        <w:rPr>
          <w:spacing w:val="1"/>
          <w:sz w:val="24"/>
          <w:szCs w:val="24"/>
        </w:rPr>
        <w:t xml:space="preserve"> </w:t>
      </w:r>
      <w:r w:rsidR="00DB1FD4" w:rsidRPr="00795F1C">
        <w:rPr>
          <w:sz w:val="24"/>
          <w:szCs w:val="24"/>
        </w:rPr>
        <w:t>proposta</w:t>
      </w:r>
      <w:r w:rsidR="00DB1FD4" w:rsidRPr="00795F1C">
        <w:rPr>
          <w:spacing w:val="1"/>
          <w:sz w:val="24"/>
          <w:szCs w:val="24"/>
        </w:rPr>
        <w:t xml:space="preserve"> </w:t>
      </w:r>
      <w:r w:rsidR="00DB1FD4" w:rsidRPr="00795F1C">
        <w:rPr>
          <w:sz w:val="24"/>
          <w:szCs w:val="24"/>
        </w:rPr>
        <w:t>atende</w:t>
      </w:r>
      <w:r w:rsidR="00DB1FD4" w:rsidRPr="00795F1C">
        <w:rPr>
          <w:spacing w:val="1"/>
          <w:sz w:val="24"/>
          <w:szCs w:val="24"/>
        </w:rPr>
        <w:t xml:space="preserve"> </w:t>
      </w:r>
      <w:r w:rsidR="00DB1FD4" w:rsidRPr="00795F1C">
        <w:rPr>
          <w:sz w:val="24"/>
          <w:szCs w:val="24"/>
        </w:rPr>
        <w:t>integralmente</w:t>
      </w:r>
      <w:r w:rsidR="00DB1FD4" w:rsidRPr="00795F1C">
        <w:rPr>
          <w:spacing w:val="1"/>
          <w:sz w:val="24"/>
          <w:szCs w:val="24"/>
        </w:rPr>
        <w:t xml:space="preserve"> </w:t>
      </w:r>
      <w:r w:rsidR="00DB1FD4" w:rsidRPr="00795F1C">
        <w:rPr>
          <w:sz w:val="24"/>
          <w:szCs w:val="24"/>
        </w:rPr>
        <w:t>aos</w:t>
      </w:r>
      <w:r w:rsidR="00DB1FD4" w:rsidRPr="00795F1C">
        <w:rPr>
          <w:spacing w:val="1"/>
          <w:sz w:val="24"/>
          <w:szCs w:val="24"/>
        </w:rPr>
        <w:t xml:space="preserve"> </w:t>
      </w:r>
      <w:r w:rsidR="00DB1FD4" w:rsidRPr="00795F1C">
        <w:rPr>
          <w:sz w:val="24"/>
          <w:szCs w:val="24"/>
        </w:rPr>
        <w:t>requisitos</w:t>
      </w:r>
      <w:r w:rsidR="00DB1FD4" w:rsidRPr="00795F1C">
        <w:rPr>
          <w:spacing w:val="1"/>
          <w:sz w:val="24"/>
          <w:szCs w:val="24"/>
        </w:rPr>
        <w:t xml:space="preserve"> </w:t>
      </w:r>
      <w:r w:rsidR="00DB1FD4" w:rsidRPr="00795F1C">
        <w:rPr>
          <w:sz w:val="24"/>
          <w:szCs w:val="24"/>
        </w:rPr>
        <w:t>constantes</w:t>
      </w:r>
      <w:r w:rsidR="00DB1FD4" w:rsidRPr="00795F1C">
        <w:rPr>
          <w:spacing w:val="1"/>
          <w:sz w:val="24"/>
          <w:szCs w:val="24"/>
        </w:rPr>
        <w:t xml:space="preserve"> </w:t>
      </w:r>
      <w:r w:rsidR="00DB1FD4" w:rsidRPr="00795F1C">
        <w:rPr>
          <w:sz w:val="24"/>
          <w:szCs w:val="24"/>
        </w:rPr>
        <w:t>do</w:t>
      </w:r>
      <w:r w:rsidR="00DB1FD4" w:rsidRPr="00795F1C">
        <w:rPr>
          <w:spacing w:val="1"/>
          <w:sz w:val="24"/>
          <w:szCs w:val="24"/>
        </w:rPr>
        <w:t xml:space="preserve"> </w:t>
      </w:r>
      <w:r w:rsidR="00DB1FD4" w:rsidRPr="00795F1C">
        <w:rPr>
          <w:sz w:val="24"/>
          <w:szCs w:val="24"/>
        </w:rPr>
        <w:t>edital;</w:t>
      </w:r>
      <w:r w:rsidR="00DB1FD4" w:rsidRPr="00795F1C">
        <w:rPr>
          <w:spacing w:val="1"/>
          <w:sz w:val="24"/>
          <w:szCs w:val="24"/>
        </w:rPr>
        <w:t xml:space="preserve"> </w:t>
      </w:r>
    </w:p>
    <w:p w14:paraId="4CAC8F01" w14:textId="33420313" w:rsidR="00833E77" w:rsidRPr="00795F1C" w:rsidRDefault="009C5BD1" w:rsidP="00450A1B">
      <w:pPr>
        <w:pStyle w:val="PargrafodaLista"/>
        <w:widowControl w:val="0"/>
        <w:numPr>
          <w:ilvl w:val="0"/>
          <w:numId w:val="17"/>
        </w:numPr>
        <w:tabs>
          <w:tab w:val="left" w:pos="557"/>
        </w:tabs>
        <w:autoSpaceDE w:val="0"/>
        <w:autoSpaceDN w:val="0"/>
        <w:spacing w:before="120" w:after="120"/>
        <w:ind w:left="0" w:firstLine="0"/>
        <w:jc w:val="both"/>
        <w:rPr>
          <w:color w:val="000000" w:themeColor="text1"/>
        </w:rPr>
      </w:pPr>
      <w:r w:rsidRPr="00795F1C">
        <w:rPr>
          <w:color w:val="000000" w:themeColor="text1"/>
        </w:rPr>
        <w:t xml:space="preserve"> </w:t>
      </w:r>
      <w:r w:rsidR="00DB1FD4" w:rsidRPr="00795F1C">
        <w:rPr>
          <w:color w:val="000000" w:themeColor="text1"/>
        </w:rPr>
        <w:t>não</w:t>
      </w:r>
      <w:r w:rsidR="00DB1FD4" w:rsidRPr="00795F1C">
        <w:rPr>
          <w:color w:val="000000" w:themeColor="text1"/>
          <w:spacing w:val="1"/>
        </w:rPr>
        <w:t xml:space="preserve"> </w:t>
      </w:r>
      <w:r w:rsidR="00DB1FD4" w:rsidRPr="00795F1C">
        <w:rPr>
          <w:color w:val="000000" w:themeColor="text1"/>
        </w:rPr>
        <w:t>incursa</w:t>
      </w:r>
      <w:r w:rsidR="00DB1FD4" w:rsidRPr="00795F1C">
        <w:rPr>
          <w:color w:val="000000" w:themeColor="text1"/>
          <w:spacing w:val="1"/>
        </w:rPr>
        <w:t xml:space="preserve"> </w:t>
      </w:r>
      <w:r w:rsidR="00DB1FD4" w:rsidRPr="00795F1C">
        <w:rPr>
          <w:color w:val="000000" w:themeColor="text1"/>
        </w:rPr>
        <w:t>nos</w:t>
      </w:r>
      <w:r w:rsidR="00DB1FD4" w:rsidRPr="00795F1C">
        <w:rPr>
          <w:color w:val="000000" w:themeColor="text1"/>
          <w:spacing w:val="-57"/>
        </w:rPr>
        <w:t xml:space="preserve"> </w:t>
      </w:r>
      <w:r w:rsidR="00DB1FD4" w:rsidRPr="00795F1C">
        <w:rPr>
          <w:color w:val="000000" w:themeColor="text1"/>
        </w:rPr>
        <w:t>impedimentos de que trata o artigo 14 da Lei Federal nº 14.133/2021; conforme modelo do</w:t>
      </w:r>
      <w:r w:rsidR="00DB1FD4" w:rsidRPr="00795F1C">
        <w:rPr>
          <w:color w:val="000000" w:themeColor="text1"/>
          <w:spacing w:val="1"/>
        </w:rPr>
        <w:t xml:space="preserve"> </w:t>
      </w:r>
      <w:r w:rsidR="00DB1FD4" w:rsidRPr="00795F1C">
        <w:rPr>
          <w:color w:val="000000" w:themeColor="text1"/>
        </w:rPr>
        <w:t>Anexo</w:t>
      </w:r>
      <w:r w:rsidR="00DB1FD4" w:rsidRPr="00795F1C">
        <w:rPr>
          <w:color w:val="000000" w:themeColor="text1"/>
          <w:spacing w:val="1"/>
        </w:rPr>
        <w:t xml:space="preserve"> </w:t>
      </w:r>
      <w:r w:rsidR="00431537" w:rsidRPr="00795F1C">
        <w:rPr>
          <w:color w:val="000000" w:themeColor="text1"/>
        </w:rPr>
        <w:t xml:space="preserve">II,  </w:t>
      </w:r>
    </w:p>
    <w:p w14:paraId="18B9D14A" w14:textId="61D4D6FC" w:rsidR="00DB1FD4" w:rsidRPr="00795F1C" w:rsidRDefault="009765FE" w:rsidP="00450A1B">
      <w:pPr>
        <w:widowControl w:val="0"/>
        <w:tabs>
          <w:tab w:val="left" w:pos="881"/>
        </w:tabs>
        <w:autoSpaceDE w:val="0"/>
        <w:autoSpaceDN w:val="0"/>
        <w:spacing w:before="120" w:after="120"/>
        <w:jc w:val="both"/>
        <w:rPr>
          <w:b/>
          <w:color w:val="000000" w:themeColor="text1"/>
          <w:sz w:val="24"/>
          <w:szCs w:val="24"/>
        </w:rPr>
      </w:pPr>
      <w:r w:rsidRPr="00795F1C">
        <w:rPr>
          <w:color w:val="000000" w:themeColor="text1"/>
          <w:sz w:val="24"/>
          <w:szCs w:val="24"/>
        </w:rPr>
        <w:t>11.</w:t>
      </w:r>
      <w:r w:rsidR="00450A1B" w:rsidRPr="00795F1C">
        <w:rPr>
          <w:color w:val="000000" w:themeColor="text1"/>
          <w:sz w:val="24"/>
          <w:szCs w:val="24"/>
        </w:rPr>
        <w:t>2 -</w:t>
      </w:r>
      <w:r w:rsidRPr="00795F1C">
        <w:rPr>
          <w:b/>
          <w:color w:val="000000" w:themeColor="text1"/>
          <w:sz w:val="24"/>
          <w:szCs w:val="24"/>
        </w:rPr>
        <w:t xml:space="preserve"> </w:t>
      </w:r>
      <w:r w:rsidR="00DB1FD4" w:rsidRPr="00795F1C">
        <w:rPr>
          <w:b/>
          <w:color w:val="000000" w:themeColor="text1"/>
          <w:sz w:val="24"/>
          <w:szCs w:val="24"/>
        </w:rPr>
        <w:t>Os documentos que não tiverem data de validade serão considerados válidos se</w:t>
      </w:r>
      <w:r w:rsidR="00DB1FD4" w:rsidRPr="00795F1C">
        <w:rPr>
          <w:b/>
          <w:color w:val="000000" w:themeColor="text1"/>
          <w:spacing w:val="1"/>
          <w:sz w:val="24"/>
          <w:szCs w:val="24"/>
        </w:rPr>
        <w:t xml:space="preserve"> </w:t>
      </w:r>
      <w:r w:rsidR="00DB1FD4" w:rsidRPr="00795F1C">
        <w:rPr>
          <w:b/>
          <w:color w:val="000000" w:themeColor="text1"/>
          <w:sz w:val="24"/>
          <w:szCs w:val="24"/>
        </w:rPr>
        <w:t>emitidos</w:t>
      </w:r>
      <w:r w:rsidR="00DB1FD4" w:rsidRPr="00795F1C">
        <w:rPr>
          <w:b/>
          <w:color w:val="000000" w:themeColor="text1"/>
          <w:spacing w:val="1"/>
          <w:sz w:val="24"/>
          <w:szCs w:val="24"/>
        </w:rPr>
        <w:t xml:space="preserve"> </w:t>
      </w:r>
      <w:r w:rsidR="00DB1FD4" w:rsidRPr="00795F1C">
        <w:rPr>
          <w:b/>
          <w:color w:val="000000" w:themeColor="text1"/>
          <w:sz w:val="24"/>
          <w:szCs w:val="24"/>
        </w:rPr>
        <w:t>nos</w:t>
      </w:r>
      <w:r w:rsidR="00DB1FD4" w:rsidRPr="00795F1C">
        <w:rPr>
          <w:b/>
          <w:color w:val="000000" w:themeColor="text1"/>
          <w:spacing w:val="1"/>
          <w:sz w:val="24"/>
          <w:szCs w:val="24"/>
        </w:rPr>
        <w:t xml:space="preserve"> </w:t>
      </w:r>
      <w:r w:rsidR="00DB1FD4" w:rsidRPr="00795F1C">
        <w:rPr>
          <w:b/>
          <w:color w:val="000000" w:themeColor="text1"/>
          <w:sz w:val="24"/>
          <w:szCs w:val="24"/>
        </w:rPr>
        <w:t>60</w:t>
      </w:r>
      <w:r w:rsidR="00DB1FD4" w:rsidRPr="00795F1C">
        <w:rPr>
          <w:b/>
          <w:color w:val="000000" w:themeColor="text1"/>
          <w:spacing w:val="1"/>
          <w:sz w:val="24"/>
          <w:szCs w:val="24"/>
        </w:rPr>
        <w:t xml:space="preserve"> </w:t>
      </w:r>
      <w:r w:rsidR="00DB1FD4" w:rsidRPr="00795F1C">
        <w:rPr>
          <w:b/>
          <w:color w:val="000000" w:themeColor="text1"/>
          <w:sz w:val="24"/>
          <w:szCs w:val="24"/>
        </w:rPr>
        <w:t>(sessenta)</w:t>
      </w:r>
      <w:r w:rsidR="00DB1FD4" w:rsidRPr="00795F1C">
        <w:rPr>
          <w:b/>
          <w:color w:val="000000" w:themeColor="text1"/>
          <w:spacing w:val="1"/>
          <w:sz w:val="24"/>
          <w:szCs w:val="24"/>
        </w:rPr>
        <w:t xml:space="preserve"> </w:t>
      </w:r>
      <w:r w:rsidR="00DB1FD4" w:rsidRPr="00795F1C">
        <w:rPr>
          <w:b/>
          <w:color w:val="000000" w:themeColor="text1"/>
          <w:sz w:val="24"/>
          <w:szCs w:val="24"/>
        </w:rPr>
        <w:t>dias</w:t>
      </w:r>
      <w:r w:rsidR="00DB1FD4" w:rsidRPr="00795F1C">
        <w:rPr>
          <w:b/>
          <w:color w:val="000000" w:themeColor="text1"/>
          <w:spacing w:val="1"/>
          <w:sz w:val="24"/>
          <w:szCs w:val="24"/>
        </w:rPr>
        <w:t xml:space="preserve"> </w:t>
      </w:r>
      <w:r w:rsidR="00DB1FD4" w:rsidRPr="00795F1C">
        <w:rPr>
          <w:b/>
          <w:color w:val="000000" w:themeColor="text1"/>
          <w:sz w:val="24"/>
          <w:szCs w:val="24"/>
        </w:rPr>
        <w:t>anteriores</w:t>
      </w:r>
      <w:r w:rsidR="00DB1FD4" w:rsidRPr="00795F1C">
        <w:rPr>
          <w:b/>
          <w:color w:val="000000" w:themeColor="text1"/>
          <w:spacing w:val="1"/>
          <w:sz w:val="24"/>
          <w:szCs w:val="24"/>
        </w:rPr>
        <w:t xml:space="preserve"> </w:t>
      </w:r>
      <w:r w:rsidR="00DB1FD4" w:rsidRPr="00795F1C">
        <w:rPr>
          <w:b/>
          <w:color w:val="000000" w:themeColor="text1"/>
          <w:sz w:val="24"/>
          <w:szCs w:val="24"/>
        </w:rPr>
        <w:t>à</w:t>
      </w:r>
      <w:r w:rsidR="00DB1FD4" w:rsidRPr="00795F1C">
        <w:rPr>
          <w:b/>
          <w:color w:val="000000" w:themeColor="text1"/>
          <w:spacing w:val="1"/>
          <w:sz w:val="24"/>
          <w:szCs w:val="24"/>
        </w:rPr>
        <w:t xml:space="preserve"> </w:t>
      </w:r>
      <w:r w:rsidR="00DB1FD4" w:rsidRPr="00795F1C">
        <w:rPr>
          <w:b/>
          <w:color w:val="000000" w:themeColor="text1"/>
          <w:sz w:val="24"/>
          <w:szCs w:val="24"/>
        </w:rPr>
        <w:t>data</w:t>
      </w:r>
      <w:r w:rsidR="00DB1FD4" w:rsidRPr="00795F1C">
        <w:rPr>
          <w:b/>
          <w:color w:val="000000" w:themeColor="text1"/>
          <w:spacing w:val="1"/>
          <w:sz w:val="24"/>
          <w:szCs w:val="24"/>
        </w:rPr>
        <w:t xml:space="preserve"> </w:t>
      </w:r>
      <w:r w:rsidR="00DB1FD4" w:rsidRPr="00795F1C">
        <w:rPr>
          <w:b/>
          <w:color w:val="000000" w:themeColor="text1"/>
          <w:sz w:val="24"/>
          <w:szCs w:val="24"/>
        </w:rPr>
        <w:t>da</w:t>
      </w:r>
      <w:r w:rsidR="00DB1FD4" w:rsidRPr="00795F1C">
        <w:rPr>
          <w:b/>
          <w:color w:val="000000" w:themeColor="text1"/>
          <w:spacing w:val="1"/>
          <w:sz w:val="24"/>
          <w:szCs w:val="24"/>
        </w:rPr>
        <w:t xml:space="preserve"> </w:t>
      </w:r>
      <w:r w:rsidR="00DB1FD4" w:rsidRPr="00795F1C">
        <w:rPr>
          <w:b/>
          <w:color w:val="000000" w:themeColor="text1"/>
          <w:sz w:val="24"/>
          <w:szCs w:val="24"/>
        </w:rPr>
        <w:t>entrega</w:t>
      </w:r>
      <w:r w:rsidR="00DB1FD4" w:rsidRPr="00795F1C">
        <w:rPr>
          <w:b/>
          <w:color w:val="000000" w:themeColor="text1"/>
          <w:spacing w:val="1"/>
          <w:sz w:val="24"/>
          <w:szCs w:val="24"/>
        </w:rPr>
        <w:t xml:space="preserve"> </w:t>
      </w:r>
      <w:r w:rsidR="00DB1FD4" w:rsidRPr="00795F1C">
        <w:rPr>
          <w:b/>
          <w:color w:val="000000" w:themeColor="text1"/>
          <w:sz w:val="24"/>
          <w:szCs w:val="24"/>
        </w:rPr>
        <w:t>dos</w:t>
      </w:r>
      <w:r w:rsidR="00DB1FD4" w:rsidRPr="00795F1C">
        <w:rPr>
          <w:b/>
          <w:color w:val="000000" w:themeColor="text1"/>
          <w:spacing w:val="1"/>
          <w:sz w:val="24"/>
          <w:szCs w:val="24"/>
        </w:rPr>
        <w:t xml:space="preserve"> </w:t>
      </w:r>
      <w:r w:rsidR="00DB1FD4" w:rsidRPr="00795F1C">
        <w:rPr>
          <w:b/>
          <w:color w:val="000000" w:themeColor="text1"/>
          <w:sz w:val="24"/>
          <w:szCs w:val="24"/>
        </w:rPr>
        <w:t>envelopes,</w:t>
      </w:r>
      <w:r w:rsidR="00DB1FD4" w:rsidRPr="00795F1C">
        <w:rPr>
          <w:b/>
          <w:color w:val="000000" w:themeColor="text1"/>
          <w:spacing w:val="1"/>
          <w:sz w:val="24"/>
          <w:szCs w:val="24"/>
        </w:rPr>
        <w:t xml:space="preserve"> </w:t>
      </w:r>
      <w:r w:rsidR="00DB1FD4" w:rsidRPr="00795F1C">
        <w:rPr>
          <w:b/>
          <w:color w:val="000000" w:themeColor="text1"/>
          <w:sz w:val="24"/>
          <w:szCs w:val="24"/>
          <w:u w:val="thick"/>
        </w:rPr>
        <w:t>COM</w:t>
      </w:r>
      <w:r w:rsidR="00DB1FD4" w:rsidRPr="00795F1C">
        <w:rPr>
          <w:b/>
          <w:color w:val="000000" w:themeColor="text1"/>
          <w:spacing w:val="1"/>
          <w:sz w:val="24"/>
          <w:szCs w:val="24"/>
        </w:rPr>
        <w:t xml:space="preserve"> </w:t>
      </w:r>
      <w:r w:rsidR="00DB1FD4" w:rsidRPr="00795F1C">
        <w:rPr>
          <w:b/>
          <w:color w:val="000000" w:themeColor="text1"/>
          <w:sz w:val="24"/>
          <w:szCs w:val="24"/>
          <w:u w:val="thick"/>
        </w:rPr>
        <w:t>EXCEÇÃO DOS SEGUINTES DOCUMENTOS:</w:t>
      </w:r>
      <w:r w:rsidR="00DB1FD4" w:rsidRPr="00795F1C">
        <w:rPr>
          <w:b/>
          <w:color w:val="000000" w:themeColor="text1"/>
          <w:sz w:val="24"/>
          <w:szCs w:val="24"/>
        </w:rPr>
        <w:t xml:space="preserve"> CNPJ, prova de inscrição no cadastro</w:t>
      </w:r>
      <w:r w:rsidR="00DB1FD4" w:rsidRPr="00795F1C">
        <w:rPr>
          <w:b/>
          <w:color w:val="000000" w:themeColor="text1"/>
          <w:spacing w:val="1"/>
          <w:sz w:val="24"/>
          <w:szCs w:val="24"/>
        </w:rPr>
        <w:t xml:space="preserve"> </w:t>
      </w:r>
      <w:r w:rsidR="00DB1FD4" w:rsidRPr="00795F1C">
        <w:rPr>
          <w:b/>
          <w:color w:val="000000" w:themeColor="text1"/>
          <w:sz w:val="24"/>
          <w:szCs w:val="24"/>
        </w:rPr>
        <w:t>dos contribuintes municipal e/ou estadual, os comprobatórios da habilitação jurídica, ou</w:t>
      </w:r>
      <w:r w:rsidR="00DB1FD4" w:rsidRPr="00795F1C">
        <w:rPr>
          <w:b/>
          <w:color w:val="000000" w:themeColor="text1"/>
          <w:spacing w:val="-57"/>
          <w:sz w:val="24"/>
          <w:szCs w:val="24"/>
        </w:rPr>
        <w:t xml:space="preserve"> </w:t>
      </w:r>
      <w:r w:rsidR="00DB1FD4" w:rsidRPr="00795F1C">
        <w:rPr>
          <w:b/>
          <w:color w:val="000000" w:themeColor="text1"/>
          <w:sz w:val="24"/>
          <w:szCs w:val="24"/>
        </w:rPr>
        <w:t>quando for</w:t>
      </w:r>
      <w:r w:rsidR="00DB1FD4" w:rsidRPr="00795F1C">
        <w:rPr>
          <w:b/>
          <w:color w:val="000000" w:themeColor="text1"/>
          <w:spacing w:val="-2"/>
          <w:sz w:val="24"/>
          <w:szCs w:val="24"/>
        </w:rPr>
        <w:t xml:space="preserve"> </w:t>
      </w:r>
      <w:r w:rsidR="00DB1FD4" w:rsidRPr="00795F1C">
        <w:rPr>
          <w:b/>
          <w:color w:val="000000" w:themeColor="text1"/>
          <w:sz w:val="24"/>
          <w:szCs w:val="24"/>
        </w:rPr>
        <w:t>o caso.</w:t>
      </w:r>
      <w:r w:rsidR="00744B89" w:rsidRPr="00795F1C">
        <w:rPr>
          <w:b/>
          <w:color w:val="000000" w:themeColor="text1"/>
          <w:sz w:val="24"/>
          <w:szCs w:val="24"/>
        </w:rPr>
        <w:t xml:space="preserve"> </w:t>
      </w:r>
    </w:p>
    <w:p w14:paraId="20B58748" w14:textId="3D486A86" w:rsidR="00874975" w:rsidRPr="00450A1B" w:rsidRDefault="009765FE" w:rsidP="00450A1B">
      <w:pPr>
        <w:widowControl w:val="0"/>
        <w:tabs>
          <w:tab w:val="left" w:pos="869"/>
        </w:tabs>
        <w:autoSpaceDE w:val="0"/>
        <w:autoSpaceDN w:val="0"/>
        <w:spacing w:before="120" w:after="120"/>
        <w:jc w:val="both"/>
        <w:rPr>
          <w:b/>
          <w:color w:val="000000" w:themeColor="text1"/>
          <w:sz w:val="24"/>
          <w:szCs w:val="24"/>
        </w:rPr>
      </w:pPr>
      <w:r w:rsidRPr="00795F1C">
        <w:rPr>
          <w:b/>
          <w:color w:val="000000" w:themeColor="text1"/>
          <w:sz w:val="24"/>
          <w:szCs w:val="24"/>
        </w:rPr>
        <w:t>11.3</w:t>
      </w:r>
      <w:r w:rsidR="00450A1B" w:rsidRPr="00795F1C">
        <w:rPr>
          <w:b/>
          <w:color w:val="000000" w:themeColor="text1"/>
          <w:sz w:val="24"/>
          <w:szCs w:val="24"/>
        </w:rPr>
        <w:t xml:space="preserve"> </w:t>
      </w:r>
      <w:r w:rsidRPr="00795F1C">
        <w:rPr>
          <w:b/>
          <w:color w:val="000000" w:themeColor="text1"/>
          <w:sz w:val="24"/>
          <w:szCs w:val="24"/>
        </w:rPr>
        <w:t xml:space="preserve">- </w:t>
      </w:r>
      <w:r w:rsidR="00874975" w:rsidRPr="00795F1C">
        <w:rPr>
          <w:b/>
          <w:color w:val="000000" w:themeColor="text1"/>
          <w:sz w:val="24"/>
          <w:szCs w:val="24"/>
        </w:rPr>
        <w:t>DAS MICROEMPRESAS</w:t>
      </w:r>
      <w:r w:rsidR="00874975" w:rsidRPr="00450A1B">
        <w:rPr>
          <w:b/>
          <w:color w:val="000000" w:themeColor="text1"/>
          <w:sz w:val="24"/>
          <w:szCs w:val="24"/>
        </w:rPr>
        <w:t xml:space="preserve"> E EMPRESAS DE PEQUENO PORTE</w:t>
      </w:r>
    </w:p>
    <w:p w14:paraId="5E82A849" w14:textId="77777777" w:rsidR="009765FE" w:rsidRPr="00450A1B" w:rsidRDefault="009765FE" w:rsidP="00450A1B">
      <w:pPr>
        <w:widowControl w:val="0"/>
        <w:tabs>
          <w:tab w:val="left" w:pos="869"/>
        </w:tabs>
        <w:autoSpaceDE w:val="0"/>
        <w:autoSpaceDN w:val="0"/>
        <w:spacing w:before="120" w:after="120"/>
        <w:jc w:val="both"/>
        <w:rPr>
          <w:color w:val="000000" w:themeColor="text1"/>
          <w:sz w:val="24"/>
          <w:szCs w:val="24"/>
        </w:rPr>
      </w:pPr>
      <w:r w:rsidRPr="00450A1B">
        <w:rPr>
          <w:color w:val="000000" w:themeColor="text1"/>
          <w:sz w:val="24"/>
          <w:szCs w:val="24"/>
        </w:rPr>
        <w:t>11.30</w:t>
      </w:r>
      <w:r w:rsidR="00874975" w:rsidRPr="00450A1B">
        <w:rPr>
          <w:color w:val="000000" w:themeColor="text1"/>
          <w:sz w:val="24"/>
          <w:szCs w:val="24"/>
        </w:rPr>
        <w:t>.1- Às Microempresas e às Empresas de Pequeno Porte serão aplicadas as disposições da</w:t>
      </w:r>
      <w:r w:rsidR="00874975" w:rsidRPr="00450A1B">
        <w:rPr>
          <w:color w:val="000000" w:themeColor="text1"/>
          <w:spacing w:val="1"/>
          <w:sz w:val="24"/>
          <w:szCs w:val="24"/>
        </w:rPr>
        <w:t xml:space="preserve"> </w:t>
      </w:r>
      <w:r w:rsidR="00874975" w:rsidRPr="00450A1B">
        <w:rPr>
          <w:color w:val="000000" w:themeColor="text1"/>
          <w:sz w:val="24"/>
          <w:szCs w:val="24"/>
        </w:rPr>
        <w:t>Lei</w:t>
      </w:r>
      <w:r w:rsidR="00874975" w:rsidRPr="00450A1B">
        <w:rPr>
          <w:color w:val="000000" w:themeColor="text1"/>
          <w:spacing w:val="-1"/>
          <w:sz w:val="24"/>
          <w:szCs w:val="24"/>
        </w:rPr>
        <w:t xml:space="preserve"> </w:t>
      </w:r>
      <w:r w:rsidR="00874975" w:rsidRPr="00450A1B">
        <w:rPr>
          <w:color w:val="000000" w:themeColor="text1"/>
          <w:sz w:val="24"/>
          <w:szCs w:val="24"/>
        </w:rPr>
        <w:t>Complementar nº 123/06</w:t>
      </w:r>
      <w:r w:rsidR="00321005" w:rsidRPr="00450A1B">
        <w:rPr>
          <w:color w:val="000000" w:themeColor="text1"/>
          <w:sz w:val="24"/>
          <w:szCs w:val="24"/>
        </w:rPr>
        <w:t>.</w:t>
      </w:r>
    </w:p>
    <w:p w14:paraId="5840175A" w14:textId="1E2B5C84" w:rsidR="00321005" w:rsidRPr="00450A1B" w:rsidRDefault="009765FE" w:rsidP="00450A1B">
      <w:pPr>
        <w:widowControl w:val="0"/>
        <w:tabs>
          <w:tab w:val="left" w:pos="869"/>
        </w:tabs>
        <w:autoSpaceDE w:val="0"/>
        <w:autoSpaceDN w:val="0"/>
        <w:spacing w:before="120" w:after="120"/>
        <w:jc w:val="both"/>
        <w:rPr>
          <w:color w:val="000000" w:themeColor="text1"/>
          <w:sz w:val="24"/>
          <w:szCs w:val="24"/>
        </w:rPr>
      </w:pPr>
      <w:r w:rsidRPr="00450A1B">
        <w:rPr>
          <w:color w:val="000000" w:themeColor="text1"/>
          <w:sz w:val="24"/>
          <w:szCs w:val="24"/>
        </w:rPr>
        <w:t xml:space="preserve">11.3.2 - </w:t>
      </w:r>
      <w:r w:rsidR="00874975" w:rsidRPr="00450A1B">
        <w:rPr>
          <w:color w:val="000000" w:themeColor="text1"/>
          <w:sz w:val="24"/>
          <w:szCs w:val="24"/>
        </w:rPr>
        <w:t>Caso</w:t>
      </w:r>
      <w:r w:rsidR="00874975" w:rsidRPr="00450A1B">
        <w:rPr>
          <w:color w:val="000000" w:themeColor="text1"/>
          <w:spacing w:val="1"/>
          <w:sz w:val="24"/>
          <w:szCs w:val="24"/>
        </w:rPr>
        <w:t xml:space="preserve"> </w:t>
      </w:r>
      <w:r w:rsidR="00874975" w:rsidRPr="00450A1B">
        <w:rPr>
          <w:color w:val="000000" w:themeColor="text1"/>
          <w:sz w:val="24"/>
          <w:szCs w:val="24"/>
        </w:rPr>
        <w:t>o</w:t>
      </w:r>
      <w:r w:rsidR="00874975" w:rsidRPr="00450A1B">
        <w:rPr>
          <w:color w:val="000000" w:themeColor="text1"/>
          <w:spacing w:val="1"/>
          <w:sz w:val="24"/>
          <w:szCs w:val="24"/>
        </w:rPr>
        <w:t xml:space="preserve"> </w:t>
      </w:r>
      <w:r w:rsidR="00874975" w:rsidRPr="00450A1B">
        <w:rPr>
          <w:color w:val="000000" w:themeColor="text1"/>
          <w:sz w:val="24"/>
          <w:szCs w:val="24"/>
        </w:rPr>
        <w:t>licitante</w:t>
      </w:r>
      <w:r w:rsidR="00874975" w:rsidRPr="00450A1B">
        <w:rPr>
          <w:color w:val="000000" w:themeColor="text1"/>
          <w:spacing w:val="1"/>
          <w:sz w:val="24"/>
          <w:szCs w:val="24"/>
        </w:rPr>
        <w:t xml:space="preserve"> </w:t>
      </w:r>
      <w:r w:rsidR="00874975" w:rsidRPr="00450A1B">
        <w:rPr>
          <w:color w:val="000000" w:themeColor="text1"/>
          <w:sz w:val="24"/>
          <w:szCs w:val="24"/>
        </w:rPr>
        <w:t>detentor</w:t>
      </w:r>
      <w:r w:rsidR="00874975" w:rsidRPr="00450A1B">
        <w:rPr>
          <w:color w:val="000000" w:themeColor="text1"/>
          <w:spacing w:val="1"/>
          <w:sz w:val="24"/>
          <w:szCs w:val="24"/>
        </w:rPr>
        <w:t xml:space="preserve"> </w:t>
      </w:r>
      <w:r w:rsidR="00874975" w:rsidRPr="00450A1B">
        <w:rPr>
          <w:color w:val="000000" w:themeColor="text1"/>
          <w:sz w:val="24"/>
          <w:szCs w:val="24"/>
        </w:rPr>
        <w:t>do</w:t>
      </w:r>
      <w:r w:rsidR="00874975" w:rsidRPr="00450A1B">
        <w:rPr>
          <w:color w:val="000000" w:themeColor="text1"/>
          <w:spacing w:val="1"/>
          <w:sz w:val="24"/>
          <w:szCs w:val="24"/>
        </w:rPr>
        <w:t xml:space="preserve"> </w:t>
      </w:r>
      <w:r w:rsidR="00874975" w:rsidRPr="00450A1B">
        <w:rPr>
          <w:color w:val="000000" w:themeColor="text1"/>
          <w:sz w:val="24"/>
          <w:szCs w:val="24"/>
        </w:rPr>
        <w:t>menor</w:t>
      </w:r>
      <w:r w:rsidR="00874975" w:rsidRPr="00450A1B">
        <w:rPr>
          <w:color w:val="000000" w:themeColor="text1"/>
          <w:spacing w:val="1"/>
          <w:sz w:val="24"/>
          <w:szCs w:val="24"/>
        </w:rPr>
        <w:t xml:space="preserve"> </w:t>
      </w:r>
      <w:r w:rsidR="00874975" w:rsidRPr="00450A1B">
        <w:rPr>
          <w:color w:val="000000" w:themeColor="text1"/>
          <w:sz w:val="24"/>
          <w:szCs w:val="24"/>
        </w:rPr>
        <w:t>preço</w:t>
      </w:r>
      <w:r w:rsidR="00874975" w:rsidRPr="00450A1B">
        <w:rPr>
          <w:color w:val="000000" w:themeColor="text1"/>
          <w:spacing w:val="1"/>
          <w:sz w:val="24"/>
          <w:szCs w:val="24"/>
        </w:rPr>
        <w:t xml:space="preserve"> </w:t>
      </w:r>
      <w:r w:rsidR="00874975" w:rsidRPr="00450A1B">
        <w:rPr>
          <w:color w:val="000000" w:themeColor="text1"/>
          <w:sz w:val="24"/>
          <w:szCs w:val="24"/>
        </w:rPr>
        <w:t>seja</w:t>
      </w:r>
      <w:r w:rsidR="00874975" w:rsidRPr="00450A1B">
        <w:rPr>
          <w:color w:val="000000" w:themeColor="text1"/>
          <w:spacing w:val="1"/>
          <w:sz w:val="24"/>
          <w:szCs w:val="24"/>
        </w:rPr>
        <w:t xml:space="preserve"> </w:t>
      </w:r>
      <w:r w:rsidR="00874975" w:rsidRPr="00450A1B">
        <w:rPr>
          <w:color w:val="000000" w:themeColor="text1"/>
          <w:sz w:val="24"/>
          <w:szCs w:val="24"/>
        </w:rPr>
        <w:t>qualificado</w:t>
      </w:r>
      <w:r w:rsidR="00874975" w:rsidRPr="00450A1B">
        <w:rPr>
          <w:color w:val="000000" w:themeColor="text1"/>
          <w:spacing w:val="1"/>
          <w:sz w:val="24"/>
          <w:szCs w:val="24"/>
        </w:rPr>
        <w:t xml:space="preserve"> </w:t>
      </w:r>
      <w:r w:rsidR="00874975" w:rsidRPr="00450A1B">
        <w:rPr>
          <w:color w:val="000000" w:themeColor="text1"/>
          <w:sz w:val="24"/>
          <w:szCs w:val="24"/>
        </w:rPr>
        <w:t>como</w:t>
      </w:r>
      <w:r w:rsidR="00874975" w:rsidRPr="00450A1B">
        <w:rPr>
          <w:color w:val="000000" w:themeColor="text1"/>
          <w:spacing w:val="1"/>
          <w:sz w:val="24"/>
          <w:szCs w:val="24"/>
        </w:rPr>
        <w:t xml:space="preserve"> </w:t>
      </w:r>
      <w:r w:rsidR="00874975" w:rsidRPr="00450A1B">
        <w:rPr>
          <w:color w:val="000000" w:themeColor="text1"/>
          <w:sz w:val="24"/>
          <w:szCs w:val="24"/>
        </w:rPr>
        <w:t>microempresa</w:t>
      </w:r>
      <w:r w:rsidR="00874975" w:rsidRPr="00450A1B">
        <w:rPr>
          <w:color w:val="000000" w:themeColor="text1"/>
          <w:spacing w:val="1"/>
          <w:sz w:val="24"/>
          <w:szCs w:val="24"/>
        </w:rPr>
        <w:t xml:space="preserve"> </w:t>
      </w:r>
      <w:r w:rsidR="00874975" w:rsidRPr="00450A1B">
        <w:rPr>
          <w:color w:val="000000" w:themeColor="text1"/>
          <w:sz w:val="24"/>
          <w:szCs w:val="24"/>
        </w:rPr>
        <w:t>ou</w:t>
      </w:r>
      <w:r w:rsidR="00874975" w:rsidRPr="00450A1B">
        <w:rPr>
          <w:color w:val="000000" w:themeColor="text1"/>
          <w:spacing w:val="-57"/>
          <w:sz w:val="24"/>
          <w:szCs w:val="24"/>
        </w:rPr>
        <w:t xml:space="preserve">     </w:t>
      </w:r>
      <w:r w:rsidR="00874975" w:rsidRPr="00450A1B">
        <w:rPr>
          <w:color w:val="000000" w:themeColor="text1"/>
          <w:sz w:val="24"/>
          <w:szCs w:val="24"/>
        </w:rPr>
        <w:t>empresa de pequeno porte, deverá apresentar toda a documentação exigida para efeito de</w:t>
      </w:r>
      <w:r w:rsidR="00874975" w:rsidRPr="00450A1B">
        <w:rPr>
          <w:color w:val="000000" w:themeColor="text1"/>
          <w:spacing w:val="1"/>
          <w:sz w:val="24"/>
          <w:szCs w:val="24"/>
        </w:rPr>
        <w:t xml:space="preserve"> </w:t>
      </w:r>
      <w:r w:rsidR="00874975" w:rsidRPr="00450A1B">
        <w:rPr>
          <w:color w:val="000000" w:themeColor="text1"/>
          <w:sz w:val="24"/>
          <w:szCs w:val="24"/>
        </w:rPr>
        <w:t xml:space="preserve">comprovação de </w:t>
      </w:r>
      <w:r w:rsidR="00874975" w:rsidRPr="00450A1B">
        <w:rPr>
          <w:color w:val="000000" w:themeColor="text1"/>
          <w:sz w:val="24"/>
          <w:szCs w:val="24"/>
        </w:rPr>
        <w:lastRenderedPageBreak/>
        <w:t>regularidade fiscal, mesmo que esta apresente alguma restrição, sob pena de</w:t>
      </w:r>
      <w:r w:rsidR="00874975" w:rsidRPr="00450A1B">
        <w:rPr>
          <w:color w:val="000000" w:themeColor="text1"/>
          <w:spacing w:val="1"/>
          <w:sz w:val="24"/>
          <w:szCs w:val="24"/>
        </w:rPr>
        <w:t xml:space="preserve"> </w:t>
      </w:r>
      <w:r w:rsidR="00874975" w:rsidRPr="00450A1B">
        <w:rPr>
          <w:color w:val="000000" w:themeColor="text1"/>
          <w:sz w:val="24"/>
          <w:szCs w:val="24"/>
        </w:rPr>
        <w:t>inabilitação.</w:t>
      </w:r>
    </w:p>
    <w:p w14:paraId="3EDFEF0B" w14:textId="60F97C04" w:rsidR="009765FE" w:rsidRPr="00450A1B" w:rsidRDefault="009765FE"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w:t>
      </w:r>
      <w:r w:rsidR="00874975" w:rsidRPr="00450A1B">
        <w:rPr>
          <w:color w:val="000000" w:themeColor="text1"/>
        </w:rPr>
        <w:t>A existência de restrição relativamente à regularidade fiscal e trabalhista não impede</w:t>
      </w:r>
      <w:r w:rsidR="00874975" w:rsidRPr="00450A1B">
        <w:rPr>
          <w:color w:val="000000" w:themeColor="text1"/>
          <w:spacing w:val="1"/>
        </w:rPr>
        <w:t xml:space="preserve"> </w:t>
      </w:r>
      <w:r w:rsidR="00874975" w:rsidRPr="00450A1B">
        <w:rPr>
          <w:color w:val="000000" w:themeColor="text1"/>
        </w:rPr>
        <w:t>que a licitante qualificada como microempresa ou empresa de pequeno porte seja declarada</w:t>
      </w:r>
      <w:r w:rsidR="00874975" w:rsidRPr="00450A1B">
        <w:rPr>
          <w:color w:val="000000" w:themeColor="text1"/>
          <w:spacing w:val="1"/>
        </w:rPr>
        <w:t xml:space="preserve"> </w:t>
      </w:r>
      <w:r w:rsidR="00874975" w:rsidRPr="00450A1B">
        <w:rPr>
          <w:color w:val="000000" w:themeColor="text1"/>
        </w:rPr>
        <w:t>vencedora,</w:t>
      </w:r>
      <w:r w:rsidR="00874975" w:rsidRPr="00450A1B">
        <w:rPr>
          <w:color w:val="000000" w:themeColor="text1"/>
          <w:spacing w:val="-1"/>
        </w:rPr>
        <w:t xml:space="preserve"> </w:t>
      </w:r>
      <w:r w:rsidR="00874975" w:rsidRPr="00450A1B">
        <w:rPr>
          <w:color w:val="000000" w:themeColor="text1"/>
        </w:rPr>
        <w:t>uma vez</w:t>
      </w:r>
      <w:r w:rsidR="00874975" w:rsidRPr="00450A1B">
        <w:rPr>
          <w:color w:val="000000" w:themeColor="text1"/>
          <w:spacing w:val="1"/>
        </w:rPr>
        <w:t xml:space="preserve"> </w:t>
      </w:r>
      <w:r w:rsidR="00874975" w:rsidRPr="00450A1B">
        <w:rPr>
          <w:color w:val="000000" w:themeColor="text1"/>
        </w:rPr>
        <w:t>que atenda</w:t>
      </w:r>
      <w:r w:rsidR="00874975" w:rsidRPr="00450A1B">
        <w:rPr>
          <w:color w:val="000000" w:themeColor="text1"/>
          <w:spacing w:val="-2"/>
        </w:rPr>
        <w:t xml:space="preserve"> </w:t>
      </w:r>
      <w:r w:rsidR="00874975" w:rsidRPr="00450A1B">
        <w:rPr>
          <w:color w:val="000000" w:themeColor="text1"/>
        </w:rPr>
        <w:t>a</w:t>
      </w:r>
      <w:r w:rsidR="00874975" w:rsidRPr="00450A1B">
        <w:rPr>
          <w:color w:val="000000" w:themeColor="text1"/>
          <w:spacing w:val="-1"/>
        </w:rPr>
        <w:t xml:space="preserve"> </w:t>
      </w:r>
      <w:r w:rsidR="00874975" w:rsidRPr="00450A1B">
        <w:rPr>
          <w:color w:val="000000" w:themeColor="text1"/>
        </w:rPr>
        <w:t>todas</w:t>
      </w:r>
      <w:r w:rsidR="00874975" w:rsidRPr="00450A1B">
        <w:rPr>
          <w:color w:val="000000" w:themeColor="text1"/>
          <w:spacing w:val="2"/>
        </w:rPr>
        <w:t xml:space="preserve"> </w:t>
      </w:r>
      <w:r w:rsidR="00874975" w:rsidRPr="00450A1B">
        <w:rPr>
          <w:color w:val="000000" w:themeColor="text1"/>
        </w:rPr>
        <w:t>as</w:t>
      </w:r>
      <w:r w:rsidR="00874975" w:rsidRPr="00450A1B">
        <w:rPr>
          <w:color w:val="000000" w:themeColor="text1"/>
          <w:spacing w:val="-1"/>
        </w:rPr>
        <w:t xml:space="preserve"> </w:t>
      </w:r>
      <w:r w:rsidR="00874975" w:rsidRPr="00450A1B">
        <w:rPr>
          <w:color w:val="000000" w:themeColor="text1"/>
        </w:rPr>
        <w:t>demais</w:t>
      </w:r>
      <w:r w:rsidR="00874975" w:rsidRPr="00450A1B">
        <w:rPr>
          <w:color w:val="000000" w:themeColor="text1"/>
          <w:spacing w:val="2"/>
        </w:rPr>
        <w:t xml:space="preserve"> </w:t>
      </w:r>
      <w:r w:rsidR="00874975" w:rsidRPr="00450A1B">
        <w:rPr>
          <w:color w:val="000000" w:themeColor="text1"/>
        </w:rPr>
        <w:t>exigências do</w:t>
      </w:r>
      <w:r w:rsidR="00874975" w:rsidRPr="00450A1B">
        <w:rPr>
          <w:color w:val="000000" w:themeColor="text1"/>
          <w:spacing w:val="-1"/>
        </w:rPr>
        <w:t xml:space="preserve"> </w:t>
      </w:r>
      <w:r w:rsidR="00874975" w:rsidRPr="00450A1B">
        <w:rPr>
          <w:color w:val="000000" w:themeColor="text1"/>
        </w:rPr>
        <w:t>edital.</w:t>
      </w:r>
    </w:p>
    <w:p w14:paraId="70558F1C" w14:textId="5A903181"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Caso</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proposta</w:t>
      </w:r>
      <w:r w:rsidRPr="00450A1B">
        <w:rPr>
          <w:color w:val="000000" w:themeColor="text1"/>
          <w:spacing w:val="1"/>
        </w:rPr>
        <w:t xml:space="preserve"> </w:t>
      </w:r>
      <w:r w:rsidRPr="00450A1B">
        <w:rPr>
          <w:color w:val="000000" w:themeColor="text1"/>
        </w:rPr>
        <w:t>mais</w:t>
      </w:r>
      <w:r w:rsidRPr="00450A1B">
        <w:rPr>
          <w:color w:val="000000" w:themeColor="text1"/>
          <w:spacing w:val="1"/>
        </w:rPr>
        <w:t xml:space="preserve"> </w:t>
      </w:r>
      <w:r w:rsidRPr="00450A1B">
        <w:rPr>
          <w:color w:val="000000" w:themeColor="text1"/>
        </w:rPr>
        <w:t>vantajosa</w:t>
      </w:r>
      <w:r w:rsidRPr="00450A1B">
        <w:rPr>
          <w:color w:val="000000" w:themeColor="text1"/>
          <w:spacing w:val="1"/>
        </w:rPr>
        <w:t xml:space="preserve"> </w:t>
      </w:r>
      <w:r w:rsidRPr="00450A1B">
        <w:rPr>
          <w:color w:val="000000" w:themeColor="text1"/>
        </w:rPr>
        <w:t>seja</w:t>
      </w:r>
      <w:r w:rsidRPr="00450A1B">
        <w:rPr>
          <w:color w:val="000000" w:themeColor="text1"/>
          <w:spacing w:val="1"/>
        </w:rPr>
        <w:t xml:space="preserve"> </w:t>
      </w:r>
      <w:r w:rsidRPr="00450A1B">
        <w:rPr>
          <w:color w:val="000000" w:themeColor="text1"/>
        </w:rPr>
        <w:t>ofertada</w:t>
      </w:r>
      <w:r w:rsidRPr="00450A1B">
        <w:rPr>
          <w:color w:val="000000" w:themeColor="text1"/>
          <w:spacing w:val="1"/>
        </w:rPr>
        <w:t xml:space="preserve"> </w:t>
      </w:r>
      <w:r w:rsidRPr="00450A1B">
        <w:rPr>
          <w:color w:val="000000" w:themeColor="text1"/>
        </w:rPr>
        <w:t>por</w:t>
      </w:r>
      <w:r w:rsidRPr="00450A1B">
        <w:rPr>
          <w:color w:val="000000" w:themeColor="text1"/>
          <w:spacing w:val="1"/>
        </w:rPr>
        <w:t xml:space="preserve"> </w:t>
      </w:r>
      <w:r w:rsidRPr="00450A1B">
        <w:rPr>
          <w:color w:val="000000" w:themeColor="text1"/>
        </w:rPr>
        <w:t>licitante</w:t>
      </w:r>
      <w:r w:rsidRPr="00450A1B">
        <w:rPr>
          <w:color w:val="000000" w:themeColor="text1"/>
          <w:spacing w:val="1"/>
        </w:rPr>
        <w:t xml:space="preserve"> </w:t>
      </w:r>
      <w:r w:rsidRPr="00450A1B">
        <w:rPr>
          <w:color w:val="000000" w:themeColor="text1"/>
        </w:rPr>
        <w:t>qualificada</w:t>
      </w:r>
      <w:r w:rsidRPr="00450A1B">
        <w:rPr>
          <w:color w:val="000000" w:themeColor="text1"/>
          <w:spacing w:val="1"/>
        </w:rPr>
        <w:t xml:space="preserve"> </w:t>
      </w:r>
      <w:r w:rsidRPr="00450A1B">
        <w:rPr>
          <w:color w:val="000000" w:themeColor="text1"/>
        </w:rPr>
        <w:t>como</w:t>
      </w:r>
      <w:r w:rsidRPr="00450A1B">
        <w:rPr>
          <w:color w:val="000000" w:themeColor="text1"/>
          <w:spacing w:val="1"/>
        </w:rPr>
        <w:t xml:space="preserve"> </w:t>
      </w:r>
      <w:r w:rsidRPr="00450A1B">
        <w:rPr>
          <w:color w:val="000000" w:themeColor="text1"/>
        </w:rPr>
        <w:t>microempresa ou empresa de pequeno porte e, uma vez constatada a existência de alguma</w:t>
      </w:r>
      <w:r w:rsidRPr="00450A1B">
        <w:rPr>
          <w:color w:val="000000" w:themeColor="text1"/>
          <w:spacing w:val="1"/>
        </w:rPr>
        <w:t xml:space="preserve"> </w:t>
      </w:r>
      <w:r w:rsidRPr="00450A1B">
        <w:rPr>
          <w:color w:val="000000" w:themeColor="text1"/>
        </w:rPr>
        <w:t>restrição</w:t>
      </w:r>
      <w:r w:rsidRPr="00450A1B">
        <w:rPr>
          <w:color w:val="000000" w:themeColor="text1"/>
          <w:spacing w:val="1"/>
        </w:rPr>
        <w:t xml:space="preserve"> </w:t>
      </w:r>
      <w:r w:rsidRPr="00450A1B">
        <w:rPr>
          <w:color w:val="000000" w:themeColor="text1"/>
        </w:rPr>
        <w:t>na</w:t>
      </w:r>
      <w:r w:rsidRPr="00450A1B">
        <w:rPr>
          <w:color w:val="000000" w:themeColor="text1"/>
          <w:spacing w:val="1"/>
        </w:rPr>
        <w:t xml:space="preserve"> </w:t>
      </w:r>
      <w:r w:rsidRPr="00450A1B">
        <w:rPr>
          <w:color w:val="000000" w:themeColor="text1"/>
        </w:rPr>
        <w:t>comprovação</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regularidade</w:t>
      </w:r>
      <w:r w:rsidRPr="00450A1B">
        <w:rPr>
          <w:color w:val="000000" w:themeColor="text1"/>
          <w:spacing w:val="1"/>
        </w:rPr>
        <w:t xml:space="preserve"> </w:t>
      </w:r>
      <w:r w:rsidRPr="00450A1B">
        <w:rPr>
          <w:color w:val="000000" w:themeColor="text1"/>
        </w:rPr>
        <w:t>fiscal</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microempresas</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empresas</w:t>
      </w:r>
      <w:r w:rsidRPr="00450A1B">
        <w:rPr>
          <w:color w:val="000000" w:themeColor="text1"/>
          <w:spacing w:val="60"/>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pequeno</w:t>
      </w:r>
      <w:r w:rsidRPr="00450A1B">
        <w:rPr>
          <w:color w:val="000000" w:themeColor="text1"/>
          <w:spacing w:val="1"/>
        </w:rPr>
        <w:t xml:space="preserve"> </w:t>
      </w:r>
      <w:r w:rsidRPr="00450A1B">
        <w:rPr>
          <w:color w:val="000000" w:themeColor="text1"/>
        </w:rPr>
        <w:t>porte</w:t>
      </w:r>
      <w:r w:rsidRPr="00450A1B">
        <w:rPr>
          <w:color w:val="000000" w:themeColor="text1"/>
          <w:spacing w:val="1"/>
        </w:rPr>
        <w:t xml:space="preserve"> </w:t>
      </w:r>
      <w:r w:rsidRPr="00450A1B">
        <w:rPr>
          <w:color w:val="000000" w:themeColor="text1"/>
        </w:rPr>
        <w:t>que</w:t>
      </w:r>
      <w:r w:rsidRPr="00450A1B">
        <w:rPr>
          <w:color w:val="000000" w:themeColor="text1"/>
          <w:spacing w:val="1"/>
        </w:rPr>
        <w:t xml:space="preserve"> </w:t>
      </w:r>
      <w:r w:rsidRPr="00450A1B">
        <w:rPr>
          <w:color w:val="000000" w:themeColor="text1"/>
        </w:rPr>
        <w:t>tenham</w:t>
      </w:r>
      <w:r w:rsidRPr="00450A1B">
        <w:rPr>
          <w:color w:val="000000" w:themeColor="text1"/>
          <w:spacing w:val="1"/>
        </w:rPr>
        <w:t xml:space="preserve"> </w:t>
      </w:r>
      <w:r w:rsidRPr="00450A1B">
        <w:rPr>
          <w:color w:val="000000" w:themeColor="text1"/>
        </w:rPr>
        <w:t>formalizado</w:t>
      </w:r>
      <w:r w:rsidRPr="00450A1B">
        <w:rPr>
          <w:color w:val="000000" w:themeColor="text1"/>
          <w:spacing w:val="1"/>
        </w:rPr>
        <w:t xml:space="preserve"> </w:t>
      </w:r>
      <w:r w:rsidRPr="00450A1B">
        <w:rPr>
          <w:color w:val="000000" w:themeColor="text1"/>
        </w:rPr>
        <w:t>solicitação</w:t>
      </w:r>
      <w:r w:rsidRPr="00450A1B">
        <w:rPr>
          <w:color w:val="000000" w:themeColor="text1"/>
          <w:spacing w:val="1"/>
        </w:rPr>
        <w:t xml:space="preserve"> </w:t>
      </w:r>
      <w:r w:rsidRPr="00450A1B">
        <w:rPr>
          <w:color w:val="000000" w:themeColor="text1"/>
        </w:rPr>
        <w:t>para</w:t>
      </w:r>
      <w:r w:rsidRPr="00450A1B">
        <w:rPr>
          <w:color w:val="000000" w:themeColor="text1"/>
          <w:spacing w:val="1"/>
        </w:rPr>
        <w:t xml:space="preserve"> </w:t>
      </w:r>
      <w:r w:rsidRPr="00450A1B">
        <w:rPr>
          <w:color w:val="000000" w:themeColor="text1"/>
        </w:rPr>
        <w:t>usufruir</w:t>
      </w:r>
      <w:r w:rsidRPr="00450A1B">
        <w:rPr>
          <w:color w:val="000000" w:themeColor="text1"/>
          <w:spacing w:val="1"/>
        </w:rPr>
        <w:t xml:space="preserve"> </w:t>
      </w:r>
      <w:r w:rsidRPr="00450A1B">
        <w:rPr>
          <w:color w:val="000000" w:themeColor="text1"/>
        </w:rPr>
        <w:t>dos</w:t>
      </w:r>
      <w:r w:rsidRPr="00450A1B">
        <w:rPr>
          <w:color w:val="000000" w:themeColor="text1"/>
          <w:spacing w:val="1"/>
        </w:rPr>
        <w:t xml:space="preserve"> </w:t>
      </w:r>
      <w:r w:rsidRPr="00450A1B">
        <w:rPr>
          <w:color w:val="000000" w:themeColor="text1"/>
        </w:rPr>
        <w:t>benefícios</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Lei</w:t>
      </w:r>
      <w:r w:rsidRPr="00450A1B">
        <w:rPr>
          <w:color w:val="000000" w:themeColor="text1"/>
          <w:spacing w:val="1"/>
        </w:rPr>
        <w:t xml:space="preserve"> </w:t>
      </w:r>
      <w:r w:rsidRPr="00450A1B">
        <w:rPr>
          <w:color w:val="000000" w:themeColor="text1"/>
        </w:rPr>
        <w:t>Complementar</w:t>
      </w:r>
      <w:r w:rsidRPr="00450A1B">
        <w:rPr>
          <w:color w:val="000000" w:themeColor="text1"/>
          <w:spacing w:val="1"/>
        </w:rPr>
        <w:t xml:space="preserve"> </w:t>
      </w:r>
      <w:r w:rsidRPr="00450A1B">
        <w:rPr>
          <w:color w:val="000000" w:themeColor="text1"/>
        </w:rPr>
        <w:t>Federal</w:t>
      </w:r>
      <w:r w:rsidRPr="00450A1B">
        <w:rPr>
          <w:color w:val="000000" w:themeColor="text1"/>
          <w:spacing w:val="1"/>
        </w:rPr>
        <w:t xml:space="preserve"> </w:t>
      </w:r>
      <w:r w:rsidRPr="00450A1B">
        <w:rPr>
          <w:color w:val="000000" w:themeColor="text1"/>
        </w:rPr>
        <w:t>123/06,</w:t>
      </w:r>
      <w:r w:rsidRPr="00450A1B">
        <w:rPr>
          <w:color w:val="000000" w:themeColor="text1"/>
          <w:spacing w:val="1"/>
        </w:rPr>
        <w:t xml:space="preserve"> </w:t>
      </w:r>
      <w:r w:rsidRPr="00450A1B">
        <w:rPr>
          <w:color w:val="000000" w:themeColor="text1"/>
        </w:rPr>
        <w:t>alterada</w:t>
      </w:r>
      <w:r w:rsidRPr="00450A1B">
        <w:rPr>
          <w:color w:val="000000" w:themeColor="text1"/>
          <w:spacing w:val="1"/>
        </w:rPr>
        <w:t xml:space="preserve"> </w:t>
      </w:r>
      <w:r w:rsidRPr="00450A1B">
        <w:rPr>
          <w:color w:val="000000" w:themeColor="text1"/>
        </w:rPr>
        <w:t>pelas</w:t>
      </w:r>
      <w:r w:rsidRPr="00450A1B">
        <w:rPr>
          <w:color w:val="000000" w:themeColor="text1"/>
          <w:spacing w:val="1"/>
        </w:rPr>
        <w:t xml:space="preserve"> </w:t>
      </w:r>
      <w:r w:rsidRPr="00450A1B">
        <w:rPr>
          <w:color w:val="000000" w:themeColor="text1"/>
        </w:rPr>
        <w:t>Leis</w:t>
      </w:r>
      <w:r w:rsidRPr="00450A1B">
        <w:rPr>
          <w:color w:val="000000" w:themeColor="text1"/>
          <w:spacing w:val="1"/>
        </w:rPr>
        <w:t xml:space="preserve"> </w:t>
      </w:r>
      <w:r w:rsidRPr="00450A1B">
        <w:rPr>
          <w:color w:val="000000" w:themeColor="text1"/>
        </w:rPr>
        <w:t>147/14</w:t>
      </w:r>
      <w:r w:rsidRPr="00450A1B">
        <w:rPr>
          <w:color w:val="000000" w:themeColor="text1"/>
          <w:spacing w:val="1"/>
        </w:rPr>
        <w:t xml:space="preserve"> </w:t>
      </w:r>
      <w:r w:rsidRPr="00450A1B">
        <w:rPr>
          <w:color w:val="000000" w:themeColor="text1"/>
        </w:rPr>
        <w:t>e</w:t>
      </w:r>
      <w:r w:rsidRPr="00450A1B">
        <w:rPr>
          <w:color w:val="000000" w:themeColor="text1"/>
          <w:spacing w:val="1"/>
        </w:rPr>
        <w:t xml:space="preserve"> </w:t>
      </w:r>
      <w:r w:rsidRPr="00450A1B">
        <w:rPr>
          <w:color w:val="000000" w:themeColor="text1"/>
        </w:rPr>
        <w:t>155/16,</w:t>
      </w:r>
      <w:r w:rsidRPr="00450A1B">
        <w:rPr>
          <w:color w:val="000000" w:themeColor="text1"/>
          <w:spacing w:val="1"/>
        </w:rPr>
        <w:t xml:space="preserve"> </w:t>
      </w:r>
      <w:r w:rsidRPr="00450A1B">
        <w:rPr>
          <w:color w:val="000000" w:themeColor="text1"/>
        </w:rPr>
        <w:t>será</w:t>
      </w:r>
      <w:r w:rsidRPr="00450A1B">
        <w:rPr>
          <w:color w:val="000000" w:themeColor="text1"/>
          <w:spacing w:val="1"/>
        </w:rPr>
        <w:t xml:space="preserve"> </w:t>
      </w:r>
      <w:r w:rsidRPr="00450A1B">
        <w:rPr>
          <w:color w:val="000000" w:themeColor="text1"/>
        </w:rPr>
        <w:t>assegurado</w:t>
      </w:r>
      <w:r w:rsidRPr="00450A1B">
        <w:rPr>
          <w:color w:val="000000" w:themeColor="text1"/>
          <w:spacing w:val="1"/>
        </w:rPr>
        <w:t xml:space="preserve"> </w:t>
      </w:r>
      <w:r w:rsidRPr="00450A1B">
        <w:rPr>
          <w:color w:val="000000" w:themeColor="text1"/>
        </w:rPr>
        <w:t>às</w:t>
      </w:r>
      <w:r w:rsidRPr="00450A1B">
        <w:rPr>
          <w:color w:val="000000" w:themeColor="text1"/>
          <w:spacing w:val="1"/>
        </w:rPr>
        <w:t xml:space="preserve"> </w:t>
      </w:r>
      <w:r w:rsidRPr="00450A1B">
        <w:rPr>
          <w:color w:val="000000" w:themeColor="text1"/>
        </w:rPr>
        <w:t>mesmas</w:t>
      </w:r>
      <w:r w:rsidRPr="00450A1B">
        <w:rPr>
          <w:color w:val="000000" w:themeColor="text1"/>
          <w:spacing w:val="1"/>
        </w:rPr>
        <w:t xml:space="preserve"> </w:t>
      </w:r>
      <w:r w:rsidRPr="00450A1B">
        <w:rPr>
          <w:color w:val="000000" w:themeColor="text1"/>
        </w:rPr>
        <w:t>empresas</w:t>
      </w:r>
      <w:r w:rsidRPr="00450A1B">
        <w:rPr>
          <w:color w:val="000000" w:themeColor="text1"/>
          <w:spacing w:val="1"/>
        </w:rPr>
        <w:t xml:space="preserve"> </w:t>
      </w:r>
      <w:r w:rsidRPr="00450A1B">
        <w:rPr>
          <w:color w:val="000000" w:themeColor="text1"/>
        </w:rPr>
        <w:t>o</w:t>
      </w:r>
      <w:r w:rsidRPr="00450A1B">
        <w:rPr>
          <w:color w:val="000000" w:themeColor="text1"/>
          <w:spacing w:val="1"/>
        </w:rPr>
        <w:t xml:space="preserve"> </w:t>
      </w:r>
      <w:r w:rsidRPr="00450A1B">
        <w:rPr>
          <w:color w:val="000000" w:themeColor="text1"/>
        </w:rPr>
        <w:t>prazo</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5</w:t>
      </w:r>
      <w:r w:rsidRPr="00450A1B">
        <w:rPr>
          <w:color w:val="000000" w:themeColor="text1"/>
          <w:spacing w:val="1"/>
        </w:rPr>
        <w:t xml:space="preserve"> </w:t>
      </w:r>
      <w:r w:rsidRPr="00450A1B">
        <w:rPr>
          <w:color w:val="000000" w:themeColor="text1"/>
        </w:rPr>
        <w:t>(cinco)</w:t>
      </w:r>
      <w:r w:rsidRPr="00450A1B">
        <w:rPr>
          <w:color w:val="000000" w:themeColor="text1"/>
          <w:spacing w:val="1"/>
        </w:rPr>
        <w:t xml:space="preserve"> </w:t>
      </w:r>
      <w:r w:rsidRPr="00450A1B">
        <w:rPr>
          <w:color w:val="000000" w:themeColor="text1"/>
        </w:rPr>
        <w:t>dias</w:t>
      </w:r>
      <w:r w:rsidRPr="00450A1B">
        <w:rPr>
          <w:color w:val="000000" w:themeColor="text1"/>
          <w:spacing w:val="1"/>
        </w:rPr>
        <w:t xml:space="preserve"> </w:t>
      </w:r>
      <w:r w:rsidRPr="00450A1B">
        <w:rPr>
          <w:color w:val="000000" w:themeColor="text1"/>
        </w:rPr>
        <w:t>úteis,</w:t>
      </w:r>
      <w:r w:rsidRPr="00450A1B">
        <w:rPr>
          <w:color w:val="000000" w:themeColor="text1"/>
          <w:spacing w:val="1"/>
        </w:rPr>
        <w:t xml:space="preserve"> </w:t>
      </w:r>
      <w:r w:rsidRPr="00450A1B">
        <w:rPr>
          <w:color w:val="000000" w:themeColor="text1"/>
        </w:rPr>
        <w:t>cujo</w:t>
      </w:r>
      <w:r w:rsidRPr="00450A1B">
        <w:rPr>
          <w:color w:val="000000" w:themeColor="text1"/>
          <w:spacing w:val="1"/>
        </w:rPr>
        <w:t xml:space="preserve"> </w:t>
      </w:r>
      <w:r w:rsidRPr="00450A1B">
        <w:rPr>
          <w:color w:val="000000" w:themeColor="text1"/>
        </w:rPr>
        <w:t>termo</w:t>
      </w:r>
      <w:r w:rsidRPr="00450A1B">
        <w:rPr>
          <w:color w:val="000000" w:themeColor="text1"/>
          <w:spacing w:val="1"/>
        </w:rPr>
        <w:t xml:space="preserve"> </w:t>
      </w:r>
      <w:r w:rsidRPr="00450A1B">
        <w:rPr>
          <w:color w:val="000000" w:themeColor="text1"/>
        </w:rPr>
        <w:t>inicial</w:t>
      </w:r>
      <w:r w:rsidRPr="00450A1B">
        <w:rPr>
          <w:color w:val="000000" w:themeColor="text1"/>
          <w:spacing w:val="1"/>
        </w:rPr>
        <w:t xml:space="preserve"> </w:t>
      </w:r>
      <w:r w:rsidRPr="00450A1B">
        <w:rPr>
          <w:color w:val="000000" w:themeColor="text1"/>
        </w:rPr>
        <w:t>corresponderá</w:t>
      </w:r>
      <w:r w:rsidRPr="00450A1B">
        <w:rPr>
          <w:color w:val="000000" w:themeColor="text1"/>
          <w:spacing w:val="1"/>
        </w:rPr>
        <w:t xml:space="preserve"> </w:t>
      </w:r>
      <w:r w:rsidRPr="00450A1B">
        <w:rPr>
          <w:color w:val="000000" w:themeColor="text1"/>
        </w:rPr>
        <w:t>ao</w:t>
      </w:r>
      <w:r w:rsidRPr="00450A1B">
        <w:rPr>
          <w:color w:val="000000" w:themeColor="text1"/>
          <w:spacing w:val="1"/>
        </w:rPr>
        <w:t xml:space="preserve"> </w:t>
      </w:r>
      <w:r w:rsidRPr="00450A1B">
        <w:rPr>
          <w:color w:val="000000" w:themeColor="text1"/>
        </w:rPr>
        <w:t>momento em que o proponente for adjudicado vencedor do certame e/ou comunicado pelo</w:t>
      </w:r>
      <w:r w:rsidRPr="00450A1B">
        <w:rPr>
          <w:color w:val="000000" w:themeColor="text1"/>
          <w:spacing w:val="1"/>
        </w:rPr>
        <w:t xml:space="preserve"> </w:t>
      </w:r>
      <w:r w:rsidRPr="00450A1B">
        <w:rPr>
          <w:color w:val="000000" w:themeColor="text1"/>
        </w:rPr>
        <w:t>pregoeiro,</w:t>
      </w:r>
      <w:r w:rsidRPr="00450A1B">
        <w:rPr>
          <w:color w:val="000000" w:themeColor="text1"/>
          <w:spacing w:val="1"/>
        </w:rPr>
        <w:t xml:space="preserve"> </w:t>
      </w:r>
      <w:r w:rsidRPr="00450A1B">
        <w:rPr>
          <w:color w:val="000000" w:themeColor="text1"/>
        </w:rPr>
        <w:t>prorrogáveis</w:t>
      </w:r>
      <w:r w:rsidRPr="00450A1B">
        <w:rPr>
          <w:color w:val="000000" w:themeColor="text1"/>
          <w:spacing w:val="1"/>
        </w:rPr>
        <w:t xml:space="preserve"> </w:t>
      </w:r>
      <w:r w:rsidRPr="00450A1B">
        <w:rPr>
          <w:color w:val="000000" w:themeColor="text1"/>
        </w:rPr>
        <w:t>por igual</w:t>
      </w:r>
      <w:r w:rsidRPr="00450A1B">
        <w:rPr>
          <w:color w:val="000000" w:themeColor="text1"/>
          <w:spacing w:val="1"/>
        </w:rPr>
        <w:t xml:space="preserve"> </w:t>
      </w:r>
      <w:r w:rsidRPr="00450A1B">
        <w:rPr>
          <w:color w:val="000000" w:themeColor="text1"/>
        </w:rPr>
        <w:t>período</w:t>
      </w:r>
      <w:r w:rsidRPr="00450A1B">
        <w:rPr>
          <w:color w:val="000000" w:themeColor="text1"/>
          <w:spacing w:val="1"/>
        </w:rPr>
        <w:t xml:space="preserve"> </w:t>
      </w:r>
      <w:r w:rsidRPr="00450A1B">
        <w:rPr>
          <w:color w:val="000000" w:themeColor="text1"/>
        </w:rPr>
        <w:t>-</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critério</w:t>
      </w:r>
      <w:r w:rsidRPr="00450A1B">
        <w:rPr>
          <w:color w:val="000000" w:themeColor="text1"/>
          <w:spacing w:val="1"/>
        </w:rPr>
        <w:t xml:space="preserve"> </w:t>
      </w:r>
      <w:r w:rsidRPr="00450A1B">
        <w:rPr>
          <w:color w:val="000000" w:themeColor="text1"/>
        </w:rPr>
        <w:t>único dessa Administração,</w:t>
      </w:r>
      <w:r w:rsidRPr="00450A1B">
        <w:rPr>
          <w:color w:val="000000" w:themeColor="text1"/>
          <w:spacing w:val="1"/>
        </w:rPr>
        <w:t xml:space="preserve"> </w:t>
      </w:r>
      <w:r w:rsidRPr="00450A1B">
        <w:rPr>
          <w:color w:val="000000" w:themeColor="text1"/>
        </w:rPr>
        <w:t>para</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regularização da documentação, pagamento ou parcelamento do débito e apresentação de</w:t>
      </w:r>
      <w:r w:rsidRPr="00450A1B">
        <w:rPr>
          <w:color w:val="000000" w:themeColor="text1"/>
          <w:spacing w:val="1"/>
        </w:rPr>
        <w:t xml:space="preserve"> </w:t>
      </w:r>
      <w:r w:rsidRPr="00450A1B">
        <w:rPr>
          <w:color w:val="000000" w:themeColor="text1"/>
        </w:rPr>
        <w:t>eventuais</w:t>
      </w:r>
      <w:r w:rsidRPr="00450A1B">
        <w:rPr>
          <w:color w:val="000000" w:themeColor="text1"/>
          <w:spacing w:val="-1"/>
        </w:rPr>
        <w:t xml:space="preserve"> </w:t>
      </w:r>
      <w:r w:rsidRPr="00450A1B">
        <w:rPr>
          <w:color w:val="000000" w:themeColor="text1"/>
        </w:rPr>
        <w:t>certidões negativas ou positivas com</w:t>
      </w:r>
      <w:r w:rsidRPr="00450A1B">
        <w:rPr>
          <w:color w:val="000000" w:themeColor="text1"/>
          <w:spacing w:val="-1"/>
        </w:rPr>
        <w:t xml:space="preserve"> </w:t>
      </w:r>
      <w:r w:rsidRPr="00450A1B">
        <w:rPr>
          <w:color w:val="000000" w:themeColor="text1"/>
        </w:rPr>
        <w:t>efeito de</w:t>
      </w:r>
      <w:r w:rsidRPr="00450A1B">
        <w:rPr>
          <w:color w:val="000000" w:themeColor="text1"/>
          <w:spacing w:val="-1"/>
        </w:rPr>
        <w:t xml:space="preserve"> </w:t>
      </w:r>
      <w:r w:rsidRPr="00450A1B">
        <w:rPr>
          <w:color w:val="000000" w:themeColor="text1"/>
        </w:rPr>
        <w:t>negativas.</w:t>
      </w:r>
    </w:p>
    <w:p w14:paraId="3B4BCC6E" w14:textId="77777777"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A</w:t>
      </w:r>
      <w:r w:rsidRPr="00450A1B">
        <w:rPr>
          <w:color w:val="000000" w:themeColor="text1"/>
          <w:spacing w:val="1"/>
        </w:rPr>
        <w:t xml:space="preserve"> </w:t>
      </w:r>
      <w:r w:rsidRPr="00450A1B">
        <w:rPr>
          <w:color w:val="000000" w:themeColor="text1"/>
        </w:rPr>
        <w:t>não</w:t>
      </w:r>
      <w:r w:rsidRPr="00450A1B">
        <w:rPr>
          <w:color w:val="000000" w:themeColor="text1"/>
          <w:spacing w:val="1"/>
        </w:rPr>
        <w:t xml:space="preserve"> </w:t>
      </w:r>
      <w:r w:rsidRPr="00450A1B">
        <w:rPr>
          <w:color w:val="000000" w:themeColor="text1"/>
        </w:rPr>
        <w:t>regularização</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documentação</w:t>
      </w:r>
      <w:r w:rsidRPr="00450A1B">
        <w:rPr>
          <w:color w:val="000000" w:themeColor="text1"/>
          <w:spacing w:val="1"/>
        </w:rPr>
        <w:t xml:space="preserve"> </w:t>
      </w:r>
      <w:r w:rsidRPr="00450A1B">
        <w:rPr>
          <w:color w:val="000000" w:themeColor="text1"/>
        </w:rPr>
        <w:t>no</w:t>
      </w:r>
      <w:r w:rsidRPr="00450A1B">
        <w:rPr>
          <w:color w:val="000000" w:themeColor="text1"/>
          <w:spacing w:val="1"/>
        </w:rPr>
        <w:t xml:space="preserve"> </w:t>
      </w:r>
      <w:r w:rsidRPr="00450A1B">
        <w:rPr>
          <w:color w:val="000000" w:themeColor="text1"/>
        </w:rPr>
        <w:t>prazo</w:t>
      </w:r>
      <w:r w:rsidRPr="00450A1B">
        <w:rPr>
          <w:color w:val="000000" w:themeColor="text1"/>
          <w:spacing w:val="1"/>
        </w:rPr>
        <w:t xml:space="preserve"> </w:t>
      </w:r>
      <w:r w:rsidRPr="00450A1B">
        <w:rPr>
          <w:color w:val="000000" w:themeColor="text1"/>
        </w:rPr>
        <w:t>previsto</w:t>
      </w:r>
      <w:r w:rsidRPr="00450A1B">
        <w:rPr>
          <w:color w:val="000000" w:themeColor="text1"/>
          <w:spacing w:val="1"/>
        </w:rPr>
        <w:t xml:space="preserve"> </w:t>
      </w:r>
      <w:r w:rsidRPr="00450A1B">
        <w:rPr>
          <w:color w:val="000000" w:themeColor="text1"/>
        </w:rPr>
        <w:t>no</w:t>
      </w:r>
      <w:r w:rsidRPr="00450A1B">
        <w:rPr>
          <w:color w:val="000000" w:themeColor="text1"/>
          <w:spacing w:val="1"/>
        </w:rPr>
        <w:t xml:space="preserve"> </w:t>
      </w:r>
      <w:r w:rsidRPr="00450A1B">
        <w:rPr>
          <w:color w:val="000000" w:themeColor="text1"/>
        </w:rPr>
        <w:t>subitem</w:t>
      </w:r>
      <w:r w:rsidRPr="00450A1B">
        <w:rPr>
          <w:color w:val="000000" w:themeColor="text1"/>
          <w:spacing w:val="60"/>
        </w:rPr>
        <w:t xml:space="preserve"> </w:t>
      </w:r>
      <w:r w:rsidRPr="00450A1B">
        <w:rPr>
          <w:color w:val="000000" w:themeColor="text1"/>
        </w:rPr>
        <w:t>anterior</w:t>
      </w:r>
      <w:r w:rsidRPr="00450A1B">
        <w:rPr>
          <w:color w:val="000000" w:themeColor="text1"/>
          <w:spacing w:val="1"/>
        </w:rPr>
        <w:t xml:space="preserve"> </w:t>
      </w:r>
      <w:r w:rsidRPr="00450A1B">
        <w:rPr>
          <w:color w:val="000000" w:themeColor="text1"/>
        </w:rPr>
        <w:t>implicará decadência do direito à contratação, sem prejuízo das sanções previstas no artigo</w:t>
      </w:r>
      <w:r w:rsidRPr="00450A1B">
        <w:rPr>
          <w:color w:val="000000" w:themeColor="text1"/>
          <w:spacing w:val="1"/>
        </w:rPr>
        <w:t xml:space="preserve"> </w:t>
      </w:r>
      <w:r w:rsidRPr="00450A1B">
        <w:rPr>
          <w:color w:val="000000" w:themeColor="text1"/>
        </w:rPr>
        <w:t xml:space="preserve">156 da Lei 14.133/2021, sendo facultado </w:t>
      </w:r>
      <w:r w:rsidR="004B2250" w:rsidRPr="00450A1B">
        <w:rPr>
          <w:color w:val="000000" w:themeColor="text1"/>
        </w:rPr>
        <w:t>à</w:t>
      </w:r>
      <w:r w:rsidR="00582C9D" w:rsidRPr="00450A1B">
        <w:rPr>
          <w:color w:val="000000" w:themeColor="text1"/>
        </w:rPr>
        <w:t xml:space="preserve"> Administração</w:t>
      </w:r>
      <w:r w:rsidRPr="00450A1B">
        <w:rPr>
          <w:color w:val="000000" w:themeColor="text1"/>
        </w:rPr>
        <w:t xml:space="preserve"> convocar os licitantes</w:t>
      </w:r>
      <w:r w:rsidRPr="00450A1B">
        <w:rPr>
          <w:color w:val="000000" w:themeColor="text1"/>
          <w:spacing w:val="1"/>
        </w:rPr>
        <w:t xml:space="preserve"> </w:t>
      </w:r>
      <w:r w:rsidRPr="00450A1B">
        <w:rPr>
          <w:color w:val="000000" w:themeColor="text1"/>
        </w:rPr>
        <w:t>remanescentes,</w:t>
      </w:r>
      <w:r w:rsidRPr="00450A1B">
        <w:rPr>
          <w:color w:val="000000" w:themeColor="text1"/>
          <w:spacing w:val="-1"/>
        </w:rPr>
        <w:t xml:space="preserve"> </w:t>
      </w:r>
      <w:r w:rsidRPr="00450A1B">
        <w:rPr>
          <w:color w:val="000000" w:themeColor="text1"/>
        </w:rPr>
        <w:t>na</w:t>
      </w:r>
      <w:r w:rsidRPr="00450A1B">
        <w:rPr>
          <w:color w:val="000000" w:themeColor="text1"/>
          <w:spacing w:val="-3"/>
        </w:rPr>
        <w:t xml:space="preserve"> </w:t>
      </w:r>
      <w:r w:rsidRPr="00450A1B">
        <w:rPr>
          <w:color w:val="000000" w:themeColor="text1"/>
        </w:rPr>
        <w:t>ordem</w:t>
      </w:r>
      <w:r w:rsidRPr="00450A1B">
        <w:rPr>
          <w:color w:val="000000" w:themeColor="text1"/>
          <w:spacing w:val="1"/>
        </w:rPr>
        <w:t xml:space="preserve"> </w:t>
      </w:r>
      <w:r w:rsidRPr="00450A1B">
        <w:rPr>
          <w:color w:val="000000" w:themeColor="text1"/>
        </w:rPr>
        <w:t>de</w:t>
      </w:r>
      <w:r w:rsidRPr="00450A1B">
        <w:rPr>
          <w:color w:val="000000" w:themeColor="text1"/>
          <w:spacing w:val="-2"/>
        </w:rPr>
        <w:t xml:space="preserve"> </w:t>
      </w:r>
      <w:r w:rsidRPr="00450A1B">
        <w:rPr>
          <w:color w:val="000000" w:themeColor="text1"/>
        </w:rPr>
        <w:t>classificação, para</w:t>
      </w:r>
      <w:r w:rsidRPr="00450A1B">
        <w:rPr>
          <w:color w:val="000000" w:themeColor="text1"/>
          <w:spacing w:val="-1"/>
        </w:rPr>
        <w:t xml:space="preserve"> </w:t>
      </w:r>
      <w:r w:rsidRPr="00450A1B">
        <w:rPr>
          <w:color w:val="000000" w:themeColor="text1"/>
        </w:rPr>
        <w:t>a</w:t>
      </w:r>
      <w:r w:rsidRPr="00450A1B">
        <w:rPr>
          <w:color w:val="000000" w:themeColor="text1"/>
          <w:spacing w:val="-2"/>
        </w:rPr>
        <w:t xml:space="preserve"> </w:t>
      </w:r>
      <w:r w:rsidRPr="00450A1B">
        <w:rPr>
          <w:color w:val="000000" w:themeColor="text1"/>
        </w:rPr>
        <w:t>assinatura</w:t>
      </w:r>
      <w:r w:rsidRPr="00450A1B">
        <w:rPr>
          <w:color w:val="000000" w:themeColor="text1"/>
          <w:spacing w:val="-3"/>
        </w:rPr>
        <w:t xml:space="preserve"> </w:t>
      </w:r>
      <w:r w:rsidRPr="00450A1B">
        <w:rPr>
          <w:color w:val="000000" w:themeColor="text1"/>
        </w:rPr>
        <w:t>do contrato</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anular</w:t>
      </w:r>
      <w:r w:rsidRPr="00450A1B">
        <w:rPr>
          <w:color w:val="000000" w:themeColor="text1"/>
          <w:spacing w:val="-3"/>
        </w:rPr>
        <w:t xml:space="preserve"> </w:t>
      </w:r>
      <w:r w:rsidRPr="00450A1B">
        <w:rPr>
          <w:color w:val="000000" w:themeColor="text1"/>
        </w:rPr>
        <w:t>a</w:t>
      </w:r>
      <w:r w:rsidRPr="00450A1B">
        <w:rPr>
          <w:color w:val="000000" w:themeColor="text1"/>
          <w:spacing w:val="-1"/>
        </w:rPr>
        <w:t xml:space="preserve"> </w:t>
      </w:r>
      <w:r w:rsidRPr="00450A1B">
        <w:rPr>
          <w:color w:val="000000" w:themeColor="text1"/>
        </w:rPr>
        <w:t>licitação.</w:t>
      </w:r>
    </w:p>
    <w:p w14:paraId="06572F75" w14:textId="77777777"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Todas as declarações assinadas pelos proponentes deverão observar a necessidade de</w:t>
      </w:r>
      <w:r w:rsidRPr="00450A1B">
        <w:rPr>
          <w:color w:val="000000" w:themeColor="text1"/>
          <w:spacing w:val="1"/>
        </w:rPr>
        <w:t xml:space="preserve"> </w:t>
      </w:r>
      <w:r w:rsidRPr="00450A1B">
        <w:rPr>
          <w:color w:val="000000" w:themeColor="text1"/>
        </w:rPr>
        <w:t>comprovar serem seus subscritores representantes legais da empresa, caso tais comprovações</w:t>
      </w:r>
      <w:r w:rsidRPr="00450A1B">
        <w:rPr>
          <w:color w:val="000000" w:themeColor="text1"/>
          <w:spacing w:val="1"/>
        </w:rPr>
        <w:t xml:space="preserve"> </w:t>
      </w:r>
      <w:r w:rsidRPr="00450A1B">
        <w:rPr>
          <w:color w:val="000000" w:themeColor="text1"/>
        </w:rPr>
        <w:t>já</w:t>
      </w:r>
      <w:r w:rsidRPr="00450A1B">
        <w:rPr>
          <w:color w:val="000000" w:themeColor="text1"/>
          <w:spacing w:val="-1"/>
        </w:rPr>
        <w:t xml:space="preserve"> </w:t>
      </w:r>
      <w:r w:rsidRPr="00450A1B">
        <w:rPr>
          <w:color w:val="000000" w:themeColor="text1"/>
        </w:rPr>
        <w:t>não tenham sido apresentadas anteriormente</w:t>
      </w:r>
      <w:r w:rsidRPr="00450A1B">
        <w:rPr>
          <w:color w:val="000000" w:themeColor="text1"/>
          <w:spacing w:val="-2"/>
        </w:rPr>
        <w:t xml:space="preserve"> </w:t>
      </w:r>
      <w:r w:rsidRPr="00450A1B">
        <w:rPr>
          <w:color w:val="000000" w:themeColor="text1"/>
        </w:rPr>
        <w:t>neste processo licitatório.</w:t>
      </w:r>
    </w:p>
    <w:p w14:paraId="2DC014FE" w14:textId="77777777"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A falsidade de declaração prestada objetivando os benefícios da Lei Complementar nº</w:t>
      </w:r>
      <w:r w:rsidRPr="00450A1B">
        <w:rPr>
          <w:color w:val="000000" w:themeColor="text1"/>
          <w:spacing w:val="1"/>
        </w:rPr>
        <w:t xml:space="preserve"> </w:t>
      </w:r>
      <w:r w:rsidRPr="00450A1B">
        <w:rPr>
          <w:color w:val="000000" w:themeColor="text1"/>
        </w:rPr>
        <w:t>123/06, alterada pelas Leis 147/14 e 155/16, caracterizará o crime de que trata o art. 299 do</w:t>
      </w:r>
      <w:r w:rsidRPr="00450A1B">
        <w:rPr>
          <w:color w:val="000000" w:themeColor="text1"/>
          <w:spacing w:val="1"/>
        </w:rPr>
        <w:t xml:space="preserve"> </w:t>
      </w:r>
      <w:r w:rsidRPr="00450A1B">
        <w:rPr>
          <w:color w:val="000000" w:themeColor="text1"/>
        </w:rPr>
        <w:t>Código</w:t>
      </w:r>
      <w:r w:rsidRPr="00450A1B">
        <w:rPr>
          <w:color w:val="000000" w:themeColor="text1"/>
          <w:spacing w:val="-1"/>
        </w:rPr>
        <w:t xml:space="preserve"> </w:t>
      </w:r>
      <w:r w:rsidRPr="00450A1B">
        <w:rPr>
          <w:color w:val="000000" w:themeColor="text1"/>
        </w:rPr>
        <w:t>Penal, sem prejuízo</w:t>
      </w:r>
      <w:r w:rsidRPr="00450A1B">
        <w:rPr>
          <w:color w:val="000000" w:themeColor="text1"/>
          <w:spacing w:val="-1"/>
        </w:rPr>
        <w:t xml:space="preserve"> </w:t>
      </w:r>
      <w:r w:rsidRPr="00450A1B">
        <w:rPr>
          <w:color w:val="000000" w:themeColor="text1"/>
        </w:rPr>
        <w:t>do enquadramento em</w:t>
      </w:r>
      <w:r w:rsidRPr="00450A1B">
        <w:rPr>
          <w:color w:val="000000" w:themeColor="text1"/>
          <w:spacing w:val="2"/>
        </w:rPr>
        <w:t xml:space="preserve"> </w:t>
      </w:r>
      <w:r w:rsidRPr="00450A1B">
        <w:rPr>
          <w:color w:val="000000" w:themeColor="text1"/>
        </w:rPr>
        <w:t>outras</w:t>
      </w:r>
      <w:r w:rsidRPr="00450A1B">
        <w:rPr>
          <w:color w:val="000000" w:themeColor="text1"/>
          <w:spacing w:val="-1"/>
        </w:rPr>
        <w:t xml:space="preserve"> </w:t>
      </w:r>
      <w:r w:rsidRPr="00450A1B">
        <w:rPr>
          <w:color w:val="000000" w:themeColor="text1"/>
        </w:rPr>
        <w:t>figuras penais.</w:t>
      </w:r>
    </w:p>
    <w:p w14:paraId="40F4AC11" w14:textId="51969DDC"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 xml:space="preserve">Havendo necessidade de analisar minuciosamente os documentos exigidos, </w:t>
      </w:r>
      <w:r w:rsidR="00D636AA" w:rsidRPr="00450A1B">
        <w:rPr>
          <w:color w:val="000000" w:themeColor="text1"/>
        </w:rPr>
        <w:t xml:space="preserve">o(a) Pregoeiro(a) </w:t>
      </w:r>
      <w:r w:rsidRPr="00450A1B">
        <w:rPr>
          <w:color w:val="000000" w:themeColor="text1"/>
        </w:rPr>
        <w:t>suspenderá a sessão, informando no “chat” a nova data e horário para a continuidade da</w:t>
      </w:r>
      <w:r w:rsidRPr="00450A1B">
        <w:rPr>
          <w:color w:val="000000" w:themeColor="text1"/>
          <w:spacing w:val="1"/>
        </w:rPr>
        <w:t xml:space="preserve"> </w:t>
      </w:r>
      <w:r w:rsidRPr="00450A1B">
        <w:rPr>
          <w:color w:val="000000" w:themeColor="text1"/>
        </w:rPr>
        <w:t>mesma.</w:t>
      </w:r>
    </w:p>
    <w:p w14:paraId="6E8A3631" w14:textId="77777777" w:rsidR="009765FE"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Será inabilitado o licitante que não comprovar sua habilitação, seja por não apresentar</w:t>
      </w:r>
      <w:r w:rsidRPr="00450A1B">
        <w:rPr>
          <w:color w:val="000000" w:themeColor="text1"/>
          <w:spacing w:val="1"/>
        </w:rPr>
        <w:t xml:space="preserve"> </w:t>
      </w:r>
      <w:r w:rsidRPr="00450A1B">
        <w:rPr>
          <w:color w:val="000000" w:themeColor="text1"/>
        </w:rPr>
        <w:t>quaisquer dos documentos exigidos ou apresentá-los em desacordo com o estabelecido neste</w:t>
      </w:r>
      <w:r w:rsidRPr="00450A1B">
        <w:rPr>
          <w:color w:val="000000" w:themeColor="text1"/>
          <w:spacing w:val="1"/>
        </w:rPr>
        <w:t xml:space="preserve"> </w:t>
      </w:r>
      <w:r w:rsidRPr="00450A1B">
        <w:rPr>
          <w:color w:val="000000" w:themeColor="text1"/>
        </w:rPr>
        <w:t>Edital.</w:t>
      </w:r>
    </w:p>
    <w:p w14:paraId="7AC26478" w14:textId="474DE1EC" w:rsidR="00874975" w:rsidRPr="00450A1B" w:rsidRDefault="00874975" w:rsidP="00450A1B">
      <w:pPr>
        <w:pStyle w:val="PargrafodaLista"/>
        <w:widowControl w:val="0"/>
        <w:numPr>
          <w:ilvl w:val="2"/>
          <w:numId w:val="54"/>
        </w:numPr>
        <w:tabs>
          <w:tab w:val="left" w:pos="869"/>
        </w:tabs>
        <w:autoSpaceDE w:val="0"/>
        <w:autoSpaceDN w:val="0"/>
        <w:spacing w:before="120" w:after="120"/>
        <w:ind w:left="0" w:firstLine="0"/>
        <w:jc w:val="both"/>
        <w:rPr>
          <w:color w:val="000000" w:themeColor="text1"/>
        </w:rPr>
      </w:pPr>
      <w:r w:rsidRPr="00450A1B">
        <w:rPr>
          <w:color w:val="000000" w:themeColor="text1"/>
        </w:rPr>
        <w:t>Constatado o atendimento às exigências de habilitação fixadas no Edital o licitante será</w:t>
      </w:r>
      <w:r w:rsidRPr="00450A1B">
        <w:rPr>
          <w:color w:val="000000" w:themeColor="text1"/>
          <w:spacing w:val="-57"/>
        </w:rPr>
        <w:t xml:space="preserve"> </w:t>
      </w:r>
      <w:r w:rsidRPr="00450A1B">
        <w:rPr>
          <w:color w:val="000000" w:themeColor="text1"/>
        </w:rPr>
        <w:t>declarado</w:t>
      </w:r>
      <w:r w:rsidRPr="00450A1B">
        <w:rPr>
          <w:color w:val="000000" w:themeColor="text1"/>
          <w:spacing w:val="-1"/>
        </w:rPr>
        <w:t xml:space="preserve"> </w:t>
      </w:r>
      <w:r w:rsidRPr="00450A1B">
        <w:rPr>
          <w:color w:val="000000" w:themeColor="text1"/>
        </w:rPr>
        <w:t>provisoriamente</w:t>
      </w:r>
      <w:r w:rsidRPr="00450A1B">
        <w:rPr>
          <w:color w:val="000000" w:themeColor="text1"/>
          <w:spacing w:val="-1"/>
        </w:rPr>
        <w:t xml:space="preserve"> </w:t>
      </w:r>
      <w:r w:rsidRPr="00450A1B">
        <w:rPr>
          <w:color w:val="000000" w:themeColor="text1"/>
        </w:rPr>
        <w:t>em primeiro lugar.</w:t>
      </w:r>
    </w:p>
    <w:p w14:paraId="2F721FD0" w14:textId="77777777" w:rsidR="00CA36FD" w:rsidRPr="00450A1B" w:rsidRDefault="00CA36FD" w:rsidP="00E8449D">
      <w:pPr>
        <w:spacing w:before="120" w:after="120"/>
        <w:jc w:val="both"/>
        <w:rPr>
          <w:b/>
          <w:color w:val="000000" w:themeColor="text1"/>
          <w:sz w:val="24"/>
          <w:szCs w:val="24"/>
        </w:rPr>
      </w:pPr>
      <w:r w:rsidRPr="00770121">
        <w:rPr>
          <w:b/>
          <w:sz w:val="24"/>
          <w:szCs w:val="24"/>
        </w:rPr>
        <w:t>12.</w:t>
      </w:r>
      <w:r w:rsidRPr="00770121">
        <w:rPr>
          <w:b/>
          <w:spacing w:val="-2"/>
          <w:sz w:val="24"/>
          <w:szCs w:val="24"/>
        </w:rPr>
        <w:t xml:space="preserve"> </w:t>
      </w:r>
      <w:r w:rsidRPr="00770121">
        <w:rPr>
          <w:b/>
          <w:sz w:val="24"/>
          <w:szCs w:val="24"/>
        </w:rPr>
        <w:t xml:space="preserve">DOS </w:t>
      </w:r>
      <w:r w:rsidRPr="00450A1B">
        <w:rPr>
          <w:b/>
          <w:color w:val="000000" w:themeColor="text1"/>
          <w:sz w:val="24"/>
          <w:szCs w:val="24"/>
        </w:rPr>
        <w:t>RECURSOS</w:t>
      </w:r>
    </w:p>
    <w:p w14:paraId="70D661AF" w14:textId="003206F9" w:rsidR="00DB1FD4" w:rsidRPr="00450A1B" w:rsidRDefault="00DB1FD4" w:rsidP="00E8449D">
      <w:pPr>
        <w:widowControl w:val="0"/>
        <w:numPr>
          <w:ilvl w:val="1"/>
          <w:numId w:val="11"/>
        </w:numPr>
        <w:tabs>
          <w:tab w:val="left" w:pos="895"/>
        </w:tabs>
        <w:autoSpaceDE w:val="0"/>
        <w:autoSpaceDN w:val="0"/>
        <w:spacing w:before="120" w:after="120"/>
        <w:ind w:left="0" w:firstLine="0"/>
        <w:jc w:val="both"/>
        <w:rPr>
          <w:color w:val="000000" w:themeColor="text1"/>
          <w:sz w:val="24"/>
          <w:szCs w:val="24"/>
        </w:rPr>
      </w:pPr>
      <w:r w:rsidRPr="00450A1B">
        <w:rPr>
          <w:color w:val="000000" w:themeColor="text1"/>
          <w:sz w:val="24"/>
          <w:szCs w:val="24"/>
        </w:rPr>
        <w:t>Proferida a decisão que declarar o vencedor</w:t>
      </w:r>
      <w:r w:rsidR="000E17A2" w:rsidRPr="00450A1B">
        <w:rPr>
          <w:color w:val="000000" w:themeColor="text1"/>
          <w:sz w:val="24"/>
          <w:szCs w:val="24"/>
        </w:rPr>
        <w:t xml:space="preserve"> na Plataforma LICITANET, </w:t>
      </w:r>
      <w:r w:rsidR="00D636AA" w:rsidRPr="00450A1B">
        <w:rPr>
          <w:color w:val="000000" w:themeColor="text1"/>
          <w:sz w:val="24"/>
          <w:szCs w:val="24"/>
        </w:rPr>
        <w:t xml:space="preserve">O(A) PREGOEIRO(A) </w:t>
      </w:r>
      <w:r w:rsidRPr="00450A1B">
        <w:rPr>
          <w:color w:val="000000" w:themeColor="text1"/>
          <w:sz w:val="24"/>
          <w:szCs w:val="24"/>
        </w:rPr>
        <w:t>INFORMARÁ AOS</w:t>
      </w:r>
      <w:r w:rsidRPr="00450A1B">
        <w:rPr>
          <w:color w:val="000000" w:themeColor="text1"/>
          <w:spacing w:val="1"/>
          <w:sz w:val="24"/>
          <w:szCs w:val="24"/>
        </w:rPr>
        <w:t xml:space="preserve"> </w:t>
      </w:r>
      <w:r w:rsidR="000E17A2" w:rsidRPr="00450A1B">
        <w:rPr>
          <w:color w:val="000000" w:themeColor="text1"/>
          <w:sz w:val="24"/>
          <w:szCs w:val="24"/>
        </w:rPr>
        <w:t>LICITANTES, POR MEIO DA PLATAFORMA</w:t>
      </w:r>
      <w:r w:rsidRPr="00450A1B">
        <w:rPr>
          <w:color w:val="000000" w:themeColor="text1"/>
          <w:sz w:val="24"/>
          <w:szCs w:val="24"/>
        </w:rPr>
        <w:t>, QUE PODERÃO</w:t>
      </w:r>
      <w:r w:rsidRPr="00450A1B">
        <w:rPr>
          <w:color w:val="000000" w:themeColor="text1"/>
          <w:spacing w:val="1"/>
          <w:sz w:val="24"/>
          <w:szCs w:val="24"/>
        </w:rPr>
        <w:t xml:space="preserve"> </w:t>
      </w:r>
      <w:r w:rsidRPr="00450A1B">
        <w:rPr>
          <w:color w:val="000000" w:themeColor="text1"/>
          <w:sz w:val="24"/>
          <w:szCs w:val="24"/>
        </w:rPr>
        <w:t>INTERPOR</w:t>
      </w:r>
      <w:r w:rsidRPr="00450A1B">
        <w:rPr>
          <w:color w:val="000000" w:themeColor="text1"/>
          <w:spacing w:val="1"/>
          <w:sz w:val="24"/>
          <w:szCs w:val="24"/>
        </w:rPr>
        <w:t xml:space="preserve"> </w:t>
      </w:r>
      <w:r w:rsidRPr="00450A1B">
        <w:rPr>
          <w:color w:val="000000" w:themeColor="text1"/>
          <w:sz w:val="24"/>
          <w:szCs w:val="24"/>
        </w:rPr>
        <w:t>RECURSO</w:t>
      </w:r>
      <w:r w:rsidRPr="00450A1B">
        <w:rPr>
          <w:color w:val="000000" w:themeColor="text1"/>
          <w:spacing w:val="1"/>
          <w:sz w:val="24"/>
          <w:szCs w:val="24"/>
        </w:rPr>
        <w:t xml:space="preserve"> </w:t>
      </w:r>
      <w:r w:rsidRPr="00450A1B">
        <w:rPr>
          <w:color w:val="000000" w:themeColor="text1"/>
          <w:sz w:val="24"/>
          <w:szCs w:val="24"/>
        </w:rPr>
        <w:t>imediata</w:t>
      </w:r>
      <w:r w:rsidRPr="00450A1B">
        <w:rPr>
          <w:color w:val="000000" w:themeColor="text1"/>
          <w:spacing w:val="1"/>
          <w:sz w:val="24"/>
          <w:szCs w:val="24"/>
        </w:rPr>
        <w:t xml:space="preserve"> </w:t>
      </w:r>
      <w:r w:rsidRPr="00450A1B">
        <w:rPr>
          <w:color w:val="000000" w:themeColor="text1"/>
          <w:sz w:val="24"/>
          <w:szCs w:val="24"/>
        </w:rPr>
        <w:t>e</w:t>
      </w:r>
      <w:r w:rsidRPr="00450A1B">
        <w:rPr>
          <w:color w:val="000000" w:themeColor="text1"/>
          <w:spacing w:val="1"/>
          <w:sz w:val="24"/>
          <w:szCs w:val="24"/>
        </w:rPr>
        <w:t xml:space="preserve"> </w:t>
      </w:r>
      <w:r w:rsidRPr="00450A1B">
        <w:rPr>
          <w:color w:val="000000" w:themeColor="text1"/>
          <w:sz w:val="24"/>
          <w:szCs w:val="24"/>
        </w:rPr>
        <w:t>motivadamente,</w:t>
      </w:r>
      <w:r w:rsidRPr="00450A1B">
        <w:rPr>
          <w:color w:val="000000" w:themeColor="text1"/>
          <w:spacing w:val="1"/>
          <w:sz w:val="24"/>
          <w:szCs w:val="24"/>
        </w:rPr>
        <w:t xml:space="preserve"> </w:t>
      </w:r>
      <w:r w:rsidRPr="00450A1B">
        <w:rPr>
          <w:color w:val="000000" w:themeColor="text1"/>
          <w:sz w:val="24"/>
          <w:szCs w:val="24"/>
        </w:rPr>
        <w:t>por</w:t>
      </w:r>
      <w:r w:rsidRPr="00450A1B">
        <w:rPr>
          <w:color w:val="000000" w:themeColor="text1"/>
          <w:spacing w:val="1"/>
          <w:sz w:val="24"/>
          <w:szCs w:val="24"/>
        </w:rPr>
        <w:t xml:space="preserve"> </w:t>
      </w:r>
      <w:r w:rsidRPr="00450A1B">
        <w:rPr>
          <w:color w:val="000000" w:themeColor="text1"/>
          <w:sz w:val="24"/>
          <w:szCs w:val="24"/>
        </w:rPr>
        <w:t>meio</w:t>
      </w:r>
      <w:r w:rsidRPr="00450A1B">
        <w:rPr>
          <w:color w:val="000000" w:themeColor="text1"/>
          <w:spacing w:val="1"/>
          <w:sz w:val="24"/>
          <w:szCs w:val="24"/>
        </w:rPr>
        <w:t xml:space="preserve"> </w:t>
      </w:r>
      <w:r w:rsidRPr="00450A1B">
        <w:rPr>
          <w:color w:val="000000" w:themeColor="text1"/>
          <w:sz w:val="24"/>
          <w:szCs w:val="24"/>
        </w:rPr>
        <w:t>eletrônico,</w:t>
      </w:r>
      <w:r w:rsidRPr="00450A1B">
        <w:rPr>
          <w:color w:val="000000" w:themeColor="text1"/>
          <w:spacing w:val="1"/>
          <w:sz w:val="24"/>
          <w:szCs w:val="24"/>
        </w:rPr>
        <w:t xml:space="preserve"> </w:t>
      </w:r>
      <w:r w:rsidRPr="00450A1B">
        <w:rPr>
          <w:color w:val="000000" w:themeColor="text1"/>
          <w:sz w:val="24"/>
          <w:szCs w:val="24"/>
        </w:rPr>
        <w:t>utilizando</w:t>
      </w:r>
      <w:r w:rsidRPr="00450A1B">
        <w:rPr>
          <w:color w:val="000000" w:themeColor="text1"/>
          <w:spacing w:val="60"/>
          <w:sz w:val="24"/>
          <w:szCs w:val="24"/>
        </w:rPr>
        <w:t xml:space="preserve"> </w:t>
      </w:r>
      <w:r w:rsidRPr="00450A1B">
        <w:rPr>
          <w:color w:val="000000" w:themeColor="text1"/>
          <w:sz w:val="24"/>
          <w:szCs w:val="24"/>
        </w:rPr>
        <w:t>para</w:t>
      </w:r>
      <w:r w:rsidRPr="00450A1B">
        <w:rPr>
          <w:color w:val="000000" w:themeColor="text1"/>
          <w:spacing w:val="-57"/>
          <w:sz w:val="24"/>
          <w:szCs w:val="24"/>
        </w:rPr>
        <w:t xml:space="preserve"> </w:t>
      </w:r>
      <w:r w:rsidRPr="00450A1B">
        <w:rPr>
          <w:color w:val="000000" w:themeColor="text1"/>
          <w:sz w:val="24"/>
          <w:szCs w:val="24"/>
        </w:rPr>
        <w:t>tanto,</w:t>
      </w:r>
      <w:r w:rsidRPr="00450A1B">
        <w:rPr>
          <w:color w:val="000000" w:themeColor="text1"/>
          <w:spacing w:val="1"/>
          <w:sz w:val="24"/>
          <w:szCs w:val="24"/>
        </w:rPr>
        <w:t xml:space="preserve"> </w:t>
      </w:r>
      <w:r w:rsidRPr="00450A1B">
        <w:rPr>
          <w:color w:val="000000" w:themeColor="text1"/>
          <w:sz w:val="24"/>
          <w:szCs w:val="24"/>
        </w:rPr>
        <w:t>exclusivamente,</w:t>
      </w:r>
      <w:r w:rsidRPr="00450A1B">
        <w:rPr>
          <w:color w:val="000000" w:themeColor="text1"/>
          <w:spacing w:val="1"/>
          <w:sz w:val="24"/>
          <w:szCs w:val="24"/>
        </w:rPr>
        <w:t xml:space="preserve"> </w:t>
      </w:r>
      <w:r w:rsidR="00C02FD4" w:rsidRPr="00450A1B">
        <w:rPr>
          <w:color w:val="000000" w:themeColor="text1"/>
          <w:spacing w:val="1"/>
          <w:sz w:val="24"/>
          <w:szCs w:val="24"/>
        </w:rPr>
        <w:t xml:space="preserve">em </w:t>
      </w:r>
      <w:r w:rsidRPr="00450A1B">
        <w:rPr>
          <w:color w:val="000000" w:themeColor="text1"/>
          <w:sz w:val="24"/>
          <w:szCs w:val="24"/>
        </w:rPr>
        <w:t>campo</w:t>
      </w:r>
      <w:r w:rsidRPr="00450A1B">
        <w:rPr>
          <w:color w:val="000000" w:themeColor="text1"/>
          <w:spacing w:val="1"/>
          <w:sz w:val="24"/>
          <w:szCs w:val="24"/>
        </w:rPr>
        <w:t xml:space="preserve"> </w:t>
      </w:r>
      <w:r w:rsidRPr="00450A1B">
        <w:rPr>
          <w:color w:val="000000" w:themeColor="text1"/>
          <w:sz w:val="24"/>
          <w:szCs w:val="24"/>
        </w:rPr>
        <w:t>próprio</w:t>
      </w:r>
      <w:r w:rsidRPr="00450A1B">
        <w:rPr>
          <w:color w:val="000000" w:themeColor="text1"/>
          <w:spacing w:val="1"/>
          <w:sz w:val="24"/>
          <w:szCs w:val="24"/>
        </w:rPr>
        <w:t xml:space="preserve"> </w:t>
      </w:r>
      <w:r w:rsidRPr="00450A1B">
        <w:rPr>
          <w:color w:val="000000" w:themeColor="text1"/>
          <w:sz w:val="24"/>
          <w:szCs w:val="24"/>
        </w:rPr>
        <w:t>disponibilizado</w:t>
      </w:r>
      <w:r w:rsidRPr="00450A1B">
        <w:rPr>
          <w:color w:val="000000" w:themeColor="text1"/>
          <w:spacing w:val="1"/>
          <w:sz w:val="24"/>
          <w:szCs w:val="24"/>
        </w:rPr>
        <w:t xml:space="preserve"> </w:t>
      </w:r>
      <w:r w:rsidRPr="00450A1B">
        <w:rPr>
          <w:color w:val="000000" w:themeColor="text1"/>
          <w:sz w:val="24"/>
          <w:szCs w:val="24"/>
        </w:rPr>
        <w:t>no</w:t>
      </w:r>
      <w:r w:rsidRPr="00450A1B">
        <w:rPr>
          <w:color w:val="000000" w:themeColor="text1"/>
          <w:spacing w:val="1"/>
          <w:sz w:val="24"/>
          <w:szCs w:val="24"/>
        </w:rPr>
        <w:t xml:space="preserve"> </w:t>
      </w:r>
      <w:r w:rsidRPr="00450A1B">
        <w:rPr>
          <w:color w:val="000000" w:themeColor="text1"/>
          <w:sz w:val="24"/>
          <w:szCs w:val="24"/>
        </w:rPr>
        <w:t>sistema</w:t>
      </w:r>
      <w:r w:rsidRPr="00450A1B">
        <w:rPr>
          <w:color w:val="000000" w:themeColor="text1"/>
          <w:spacing w:val="1"/>
          <w:sz w:val="24"/>
          <w:szCs w:val="24"/>
        </w:rPr>
        <w:t xml:space="preserve"> </w:t>
      </w:r>
      <w:hyperlink r:id="rId35">
        <w:r w:rsidRPr="00450A1B">
          <w:rPr>
            <w:color w:val="000000" w:themeColor="text1"/>
            <w:sz w:val="24"/>
            <w:szCs w:val="24"/>
            <w:u w:val="single"/>
          </w:rPr>
          <w:t>https://www.licitanet.com.br/</w:t>
        </w:r>
      </w:hyperlink>
      <w:r w:rsidR="00575DC1" w:rsidRPr="00450A1B">
        <w:rPr>
          <w:color w:val="000000" w:themeColor="text1"/>
          <w:sz w:val="24"/>
          <w:szCs w:val="24"/>
        </w:rPr>
        <w:t xml:space="preserve">, </w:t>
      </w:r>
      <w:r w:rsidR="00F46853" w:rsidRPr="00450A1B">
        <w:rPr>
          <w:color w:val="000000" w:themeColor="text1"/>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450A1B">
        <w:rPr>
          <w:color w:val="000000" w:themeColor="text1"/>
          <w:kern w:val="0"/>
          <w:lang w:eastAsia="pt-BR"/>
        </w:rPr>
        <w:t xml:space="preserve">A interposição de recurso </w:t>
      </w:r>
      <w:r w:rsidRPr="00770121">
        <w:rPr>
          <w:color w:val="auto"/>
          <w:kern w:val="0"/>
          <w:lang w:eastAsia="pt-BR"/>
        </w:rPr>
        <w:t>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prazo recursal é de 3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a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1" w:name="_Hlk135318381"/>
      <w:bookmarkStart w:id="22" w:name="_Hlk135315794"/>
      <w:r w:rsidRPr="00770121">
        <w:rPr>
          <w:color w:val="auto"/>
          <w:kern w:val="0"/>
          <w:lang w:eastAsia="pt-BR"/>
        </w:rPr>
        <w:t>o prazo para a manifestação da intenção de recorrer não será inferior a 10 (dez) minutos.</w:t>
      </w:r>
      <w:bookmarkEnd w:id="21"/>
    </w:p>
    <w:bookmarkEnd w:id="22"/>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lastRenderedPageBreak/>
        <w:t>o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na hipótese de adoção da inversão de fases prevista no </w:t>
      </w:r>
      <w:hyperlink r:id="rId36"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450A1B" w:rsidRDefault="00DB1FD4" w:rsidP="00E8449D">
      <w:pPr>
        <w:pStyle w:val="PargrafodaLista"/>
        <w:numPr>
          <w:ilvl w:val="1"/>
          <w:numId w:val="11"/>
        </w:numPr>
        <w:spacing w:before="120" w:after="120"/>
        <w:ind w:left="0" w:firstLine="0"/>
        <w:jc w:val="both"/>
        <w:rPr>
          <w:color w:val="000000" w:themeColor="text1"/>
          <w:kern w:val="0"/>
          <w:lang w:eastAsia="pt-BR"/>
        </w:rPr>
      </w:pPr>
      <w:r w:rsidRPr="00770121">
        <w:rPr>
          <w:color w:val="auto"/>
          <w:kern w:val="0"/>
          <w:lang w:eastAsia="pt-BR"/>
        </w:rPr>
        <w:t>Os memoriais de recurso e as contrarrazões serão oferecidos exclusivamente por meio eletrônico, no sítio https:/</w:t>
      </w:r>
      <w:hyperlink r:id="rId37">
        <w:r w:rsidRPr="00770121">
          <w:rPr>
            <w:color w:val="auto"/>
            <w:kern w:val="0"/>
            <w:lang w:eastAsia="pt-BR"/>
          </w:rPr>
          <w:t>/www.li</w:t>
        </w:r>
      </w:hyperlink>
      <w:r w:rsidRPr="00770121">
        <w:rPr>
          <w:color w:val="auto"/>
          <w:kern w:val="0"/>
          <w:lang w:eastAsia="pt-BR"/>
        </w:rPr>
        <w:t>c</w:t>
      </w:r>
      <w:hyperlink r:id="rId38">
        <w:r w:rsidRPr="00770121">
          <w:rPr>
            <w:color w:val="auto"/>
            <w:kern w:val="0"/>
            <w:lang w:eastAsia="pt-BR"/>
          </w:rPr>
          <w:t>itanet.com.br/,</w:t>
        </w:r>
      </w:hyperlink>
      <w:r w:rsidRPr="00770121">
        <w:rPr>
          <w:color w:val="auto"/>
          <w:kern w:val="0"/>
          <w:lang w:eastAsia="pt-BR"/>
        </w:rPr>
        <w:t xml:space="preserve"> opção RECURSO, observados os prazos </w:t>
      </w:r>
      <w:r w:rsidRPr="00450A1B">
        <w:rPr>
          <w:color w:val="000000" w:themeColor="text1"/>
          <w:kern w:val="0"/>
          <w:lang w:eastAsia="pt-BR"/>
        </w:rPr>
        <w:t>estabelecidos.</w:t>
      </w:r>
    </w:p>
    <w:p w14:paraId="076DC671" w14:textId="0845F3D4" w:rsidR="00DB1FD4" w:rsidRPr="00450A1B" w:rsidRDefault="00DB1FD4"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 xml:space="preserve">A falta de interposição de recurso importará a decadência do direito de recurso e </w:t>
      </w:r>
      <w:r w:rsidR="00D636AA" w:rsidRPr="00450A1B">
        <w:rPr>
          <w:color w:val="000000" w:themeColor="text1"/>
        </w:rPr>
        <w:t xml:space="preserve">o(a) Pregoeiro(a) </w:t>
      </w:r>
      <w:r w:rsidRPr="00450A1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450A1B" w:rsidRDefault="0003328C"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Na hipótese de interposição, o</w:t>
      </w:r>
      <w:r w:rsidR="00DB1FD4" w:rsidRPr="00450A1B">
        <w:rPr>
          <w:color w:val="000000" w:themeColor="text1"/>
          <w:kern w:val="0"/>
          <w:lang w:eastAsia="pt-BR"/>
        </w:rPr>
        <w:t xml:space="preserve"> recurso </w:t>
      </w:r>
      <w:r w:rsidRPr="00450A1B">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50A1B">
        <w:rPr>
          <w:color w:val="000000" w:themeColor="text1"/>
          <w:kern w:val="0"/>
          <w:lang w:eastAsia="pt-BR"/>
        </w:rPr>
        <w:t>s</w:t>
      </w:r>
      <w:r w:rsidR="00DB1FD4" w:rsidRPr="00450A1B">
        <w:rPr>
          <w:color w:val="000000" w:themeColor="text1"/>
          <w:kern w:val="0"/>
          <w:lang w:eastAsia="pt-BR"/>
        </w:rPr>
        <w:t xml:space="preserve"> </w:t>
      </w:r>
    </w:p>
    <w:p w14:paraId="744CA85A" w14:textId="6C7F2077" w:rsidR="00DB1FD4" w:rsidRPr="00450A1B" w:rsidRDefault="00951416"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O recurso contra decisão d</w:t>
      </w:r>
      <w:r w:rsidR="00A601D4" w:rsidRPr="00450A1B">
        <w:rPr>
          <w:color w:val="000000" w:themeColor="text1"/>
        </w:rPr>
        <w:t>o(a) Pregoeiro(a)</w:t>
      </w:r>
      <w:r w:rsidR="00DB1FD4" w:rsidRPr="00450A1B">
        <w:rPr>
          <w:color w:val="000000" w:themeColor="text1"/>
          <w:kern w:val="0"/>
          <w:lang w:eastAsia="pt-BR"/>
        </w:rPr>
        <w:t>terá efeito suspensivo e o seu acolhimento resultará na invalidação apenas dos atos insuscetíveis de aproveitamento.</w:t>
      </w:r>
    </w:p>
    <w:p w14:paraId="72066AA6" w14:textId="77777777" w:rsidR="00F83BB4" w:rsidRPr="00450A1B" w:rsidRDefault="00F83BB4" w:rsidP="00E8449D">
      <w:pPr>
        <w:pStyle w:val="PargrafodaLista"/>
        <w:numPr>
          <w:ilvl w:val="0"/>
          <w:numId w:val="15"/>
        </w:numPr>
        <w:spacing w:before="120" w:after="120"/>
        <w:jc w:val="both"/>
        <w:rPr>
          <w:vanish/>
          <w:color w:val="000000" w:themeColor="text1"/>
          <w:kern w:val="0"/>
          <w:lang w:eastAsia="pt-BR"/>
        </w:rPr>
      </w:pPr>
    </w:p>
    <w:p w14:paraId="71149F78" w14:textId="77777777" w:rsidR="00F83BB4" w:rsidRPr="00450A1B" w:rsidRDefault="00F83BB4" w:rsidP="00E8449D">
      <w:pPr>
        <w:pStyle w:val="PargrafodaLista"/>
        <w:numPr>
          <w:ilvl w:val="0"/>
          <w:numId w:val="15"/>
        </w:numPr>
        <w:spacing w:before="120" w:after="120"/>
        <w:jc w:val="both"/>
        <w:rPr>
          <w:vanish/>
          <w:color w:val="000000" w:themeColor="text1"/>
          <w:kern w:val="0"/>
          <w:lang w:eastAsia="pt-BR"/>
        </w:rPr>
      </w:pPr>
    </w:p>
    <w:p w14:paraId="31EC2DBD"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34C75965"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1C75680B"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2706DF7B" w14:textId="5EBD3A60" w:rsidR="00F83BB4" w:rsidRPr="00450A1B" w:rsidRDefault="00DB1FD4" w:rsidP="00E8449D">
      <w:pPr>
        <w:pStyle w:val="PargrafodaLista"/>
        <w:numPr>
          <w:ilvl w:val="1"/>
          <w:numId w:val="15"/>
        </w:numPr>
        <w:spacing w:before="120" w:after="120"/>
        <w:ind w:left="0" w:firstLine="0"/>
        <w:jc w:val="both"/>
        <w:rPr>
          <w:color w:val="000000" w:themeColor="text1"/>
        </w:rPr>
      </w:pPr>
      <w:r w:rsidRPr="00450A1B">
        <w:rPr>
          <w:color w:val="000000" w:themeColor="text1"/>
          <w:kern w:val="0"/>
          <w:lang w:eastAsia="pt-BR"/>
        </w:rPr>
        <w:t>Uma vez decididos os recursos administrativos eventualmente interpostos e, constatada a regularidade</w:t>
      </w:r>
      <w:r w:rsidRPr="00450A1B">
        <w:rPr>
          <w:color w:val="000000" w:themeColor="text1"/>
        </w:rPr>
        <w:t xml:space="preserve"> dos atos praticados, a autoridade competente, no interesse público, adjudicará o</w:t>
      </w:r>
      <w:r w:rsidRPr="00450A1B">
        <w:rPr>
          <w:color w:val="000000" w:themeColor="text1"/>
          <w:spacing w:val="-57"/>
        </w:rPr>
        <w:t xml:space="preserve"> </w:t>
      </w:r>
      <w:r w:rsidRPr="00450A1B">
        <w:rPr>
          <w:color w:val="000000" w:themeColor="text1"/>
        </w:rPr>
        <w:t>objeto</w:t>
      </w:r>
      <w:r w:rsidRPr="00450A1B">
        <w:rPr>
          <w:color w:val="000000" w:themeColor="text1"/>
          <w:spacing w:val="-1"/>
        </w:rPr>
        <w:t xml:space="preserve"> </w:t>
      </w:r>
      <w:r w:rsidRPr="00450A1B">
        <w:rPr>
          <w:color w:val="000000" w:themeColor="text1"/>
        </w:rPr>
        <w:t>do certame</w:t>
      </w:r>
      <w:r w:rsidRPr="00450A1B">
        <w:rPr>
          <w:color w:val="000000" w:themeColor="text1"/>
          <w:spacing w:val="1"/>
        </w:rPr>
        <w:t xml:space="preserve"> </w:t>
      </w:r>
      <w:r w:rsidRPr="00450A1B">
        <w:rPr>
          <w:color w:val="000000" w:themeColor="text1"/>
        </w:rPr>
        <w:t>à</w:t>
      </w:r>
      <w:r w:rsidRPr="00450A1B">
        <w:rPr>
          <w:color w:val="000000" w:themeColor="text1"/>
          <w:spacing w:val="-1"/>
        </w:rPr>
        <w:t xml:space="preserve"> </w:t>
      </w:r>
      <w:r w:rsidRPr="00450A1B">
        <w:rPr>
          <w:color w:val="000000" w:themeColor="text1"/>
        </w:rPr>
        <w:t>licitante vencedora</w:t>
      </w:r>
      <w:r w:rsidRPr="00450A1B">
        <w:rPr>
          <w:color w:val="000000" w:themeColor="text1"/>
          <w:spacing w:val="-2"/>
        </w:rPr>
        <w:t xml:space="preserve"> </w:t>
      </w:r>
      <w:r w:rsidRPr="00450A1B">
        <w:rPr>
          <w:color w:val="000000" w:themeColor="text1"/>
        </w:rPr>
        <w:t>e</w:t>
      </w:r>
      <w:r w:rsidRPr="00450A1B">
        <w:rPr>
          <w:color w:val="000000" w:themeColor="text1"/>
          <w:spacing w:val="-1"/>
        </w:rPr>
        <w:t xml:space="preserve"> </w:t>
      </w:r>
      <w:r w:rsidRPr="00450A1B">
        <w:rPr>
          <w:color w:val="000000" w:themeColor="text1"/>
        </w:rPr>
        <w:t>homologará</w:t>
      </w:r>
      <w:r w:rsidRPr="00450A1B">
        <w:rPr>
          <w:color w:val="000000" w:themeColor="text1"/>
          <w:spacing w:val="-2"/>
        </w:rPr>
        <w:t xml:space="preserve"> </w:t>
      </w:r>
      <w:r w:rsidRPr="00450A1B">
        <w:rPr>
          <w:color w:val="000000" w:themeColor="text1"/>
        </w:rPr>
        <w:t>o</w:t>
      </w:r>
      <w:r w:rsidRPr="00450A1B">
        <w:rPr>
          <w:color w:val="000000" w:themeColor="text1"/>
          <w:spacing w:val="-1"/>
        </w:rPr>
        <w:t xml:space="preserve"> </w:t>
      </w:r>
      <w:r w:rsidRPr="00450A1B">
        <w:rPr>
          <w:color w:val="000000" w:themeColor="text1"/>
        </w:rPr>
        <w:t>procedimento licitatório.</w:t>
      </w:r>
    </w:p>
    <w:p w14:paraId="3CD3CA4C"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Os recursos interpostos fora do prazo não serão conhecidos. </w:t>
      </w:r>
    </w:p>
    <w:p w14:paraId="240497BC"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450A1B">
        <w:rPr>
          <w:rFonts w:ascii="Times New Roman" w:hAnsi="Times New Roman" w:cs="Times New Roman"/>
          <w:color w:val="000000" w:themeColor="text1"/>
          <w:sz w:val="24"/>
          <w:szCs w:val="24"/>
        </w:rPr>
        <w:t xml:space="preserve">Os autos do processo permanecerão com </w:t>
      </w:r>
      <w:r w:rsidRPr="00770121">
        <w:rPr>
          <w:rFonts w:ascii="Times New Roman" w:hAnsi="Times New Roman" w:cs="Times New Roman"/>
          <w:sz w:val="24"/>
          <w:szCs w:val="24"/>
        </w:rPr>
        <w:t xml:space="preserve">vista franqueada aos interessados no sítio eletrônico </w:t>
      </w:r>
      <w:hyperlink r:id="rId39">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1F285A">
      <w:pPr>
        <w:pStyle w:val="PargrafodaLista"/>
        <w:widowControl w:val="0"/>
        <w:numPr>
          <w:ilvl w:val="1"/>
          <w:numId w:val="32"/>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1F285A">
      <w:pPr>
        <w:pStyle w:val="PargrafodaLista"/>
        <w:widowControl w:val="0"/>
        <w:numPr>
          <w:ilvl w:val="1"/>
          <w:numId w:val="30"/>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1F285A">
      <w:pPr>
        <w:pStyle w:val="PargrafodaLista"/>
        <w:widowControl w:val="0"/>
        <w:numPr>
          <w:ilvl w:val="2"/>
          <w:numId w:val="30"/>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1F285A">
      <w:pPr>
        <w:widowControl w:val="0"/>
        <w:numPr>
          <w:ilvl w:val="2"/>
          <w:numId w:val="30"/>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1F285A">
      <w:pPr>
        <w:widowControl w:val="0"/>
        <w:numPr>
          <w:ilvl w:val="1"/>
          <w:numId w:val="30"/>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lastRenderedPageBreak/>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Default="00A86739" w:rsidP="001F285A">
      <w:pPr>
        <w:widowControl w:val="0"/>
        <w:numPr>
          <w:ilvl w:val="1"/>
          <w:numId w:val="30"/>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 xml:space="preserve">EXECUÇÃO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1779E2A2" w:rsidR="00576867" w:rsidRPr="00770121" w:rsidRDefault="00576867" w:rsidP="00E8449D">
      <w:pPr>
        <w:tabs>
          <w:tab w:val="left" w:pos="426"/>
          <w:tab w:val="left" w:pos="567"/>
        </w:tabs>
        <w:spacing w:before="120" w:after="120"/>
        <w:jc w:val="both"/>
        <w:rPr>
          <w:b/>
          <w:sz w:val="24"/>
          <w:szCs w:val="24"/>
        </w:rPr>
      </w:pPr>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 </w:t>
      </w:r>
      <w:r w:rsidR="00037107">
        <w:rPr>
          <w:b/>
          <w:sz w:val="24"/>
          <w:szCs w:val="24"/>
        </w:rPr>
        <w:t xml:space="preserve">E FISCIAIS </w:t>
      </w:r>
      <w:r w:rsidR="00296488" w:rsidRPr="00770121">
        <w:rPr>
          <w:b/>
          <w:sz w:val="24"/>
          <w:szCs w:val="24"/>
        </w:rPr>
        <w:t>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E3A1A7" w:rsidR="00296488" w:rsidRPr="00770121" w:rsidRDefault="00296488" w:rsidP="00E8449D">
      <w:pPr>
        <w:tabs>
          <w:tab w:val="left" w:pos="426"/>
          <w:tab w:val="left" w:pos="567"/>
        </w:tabs>
        <w:spacing w:before="120" w:after="120"/>
        <w:jc w:val="both"/>
        <w:rPr>
          <w:b/>
          <w:sz w:val="24"/>
          <w:szCs w:val="24"/>
        </w:rPr>
      </w:pPr>
      <w:r w:rsidRPr="00770121">
        <w:rPr>
          <w:b/>
          <w:sz w:val="24"/>
          <w:szCs w:val="24"/>
        </w:rPr>
        <w:t xml:space="preserve">18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28DBBFDC" w:rsidR="0027477E" w:rsidRPr="00770121" w:rsidRDefault="0027477E" w:rsidP="00E8449D">
      <w:pPr>
        <w:pStyle w:val="PargrafodaLista"/>
        <w:tabs>
          <w:tab w:val="left" w:pos="426"/>
          <w:tab w:val="left" w:pos="567"/>
        </w:tabs>
        <w:spacing w:before="120" w:after="120"/>
        <w:ind w:left="0"/>
        <w:jc w:val="both"/>
        <w:rPr>
          <w:b/>
        </w:rPr>
      </w:pPr>
      <w:r w:rsidRPr="00770121">
        <w:rPr>
          <w:b/>
        </w:rPr>
        <w:t>1</w:t>
      </w:r>
      <w:r w:rsidR="00296488" w:rsidRPr="00770121">
        <w:rPr>
          <w:b/>
        </w:rPr>
        <w:t>9</w:t>
      </w:r>
      <w:r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C19452B" w:rsidR="0027477E" w:rsidRPr="00770121" w:rsidRDefault="009765FE" w:rsidP="00E8449D">
      <w:pPr>
        <w:pStyle w:val="PargrafodaLista"/>
        <w:tabs>
          <w:tab w:val="left" w:pos="426"/>
          <w:tab w:val="left" w:pos="567"/>
        </w:tabs>
        <w:spacing w:before="120" w:after="120"/>
        <w:ind w:left="0"/>
        <w:jc w:val="both"/>
        <w:rPr>
          <w:b/>
        </w:rPr>
      </w:pPr>
      <w:r w:rsidRPr="00770121">
        <w:rPr>
          <w:b/>
        </w:rPr>
        <w:t>20</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782A21D0" w:rsidR="00B96382" w:rsidRPr="00770121" w:rsidRDefault="00B96382" w:rsidP="00E8449D">
      <w:pPr>
        <w:spacing w:line="276" w:lineRule="auto"/>
        <w:jc w:val="both"/>
        <w:rPr>
          <w:b/>
          <w:sz w:val="24"/>
          <w:szCs w:val="24"/>
        </w:rPr>
      </w:pPr>
      <w:r w:rsidRPr="00770121">
        <w:rPr>
          <w:b/>
          <w:sz w:val="24"/>
          <w:szCs w:val="24"/>
        </w:rPr>
        <w:t>21 –</w:t>
      </w:r>
      <w:r w:rsidR="007124BB" w:rsidRPr="00770121">
        <w:rPr>
          <w:b/>
          <w:sz w:val="24"/>
          <w:szCs w:val="24"/>
        </w:rPr>
        <w:t xml:space="preserve"> DA</w:t>
      </w:r>
      <w:r w:rsidRPr="00770121">
        <w:rPr>
          <w:b/>
          <w:sz w:val="24"/>
          <w:szCs w:val="24"/>
        </w:rPr>
        <w:t xml:space="preserve"> CONVOCAÇÃO PARA ASSINATURA CONTRATUAL</w:t>
      </w:r>
    </w:p>
    <w:p w14:paraId="7CF53E75" w14:textId="55D749C2" w:rsidR="00B96382" w:rsidRPr="00770121" w:rsidRDefault="00B96382" w:rsidP="00E8449D">
      <w:pPr>
        <w:spacing w:line="276" w:lineRule="auto"/>
        <w:jc w:val="both"/>
        <w:rPr>
          <w:sz w:val="24"/>
          <w:szCs w:val="24"/>
        </w:rPr>
      </w:pPr>
      <w:r w:rsidRPr="00770121">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770121" w:rsidRDefault="00B96382" w:rsidP="00E8449D">
      <w:pPr>
        <w:spacing w:line="276" w:lineRule="auto"/>
        <w:jc w:val="both"/>
        <w:rPr>
          <w:sz w:val="24"/>
          <w:szCs w:val="24"/>
        </w:rPr>
      </w:pPr>
      <w:r w:rsidRPr="00770121">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770121" w:rsidRDefault="00B96382" w:rsidP="00E8449D">
      <w:pPr>
        <w:spacing w:line="276" w:lineRule="auto"/>
        <w:jc w:val="both"/>
        <w:rPr>
          <w:sz w:val="24"/>
          <w:szCs w:val="24"/>
        </w:rPr>
      </w:pPr>
      <w:r w:rsidRPr="00770121">
        <w:rPr>
          <w:sz w:val="24"/>
          <w:szCs w:val="24"/>
        </w:rPr>
        <w:t>21.3 – O aceite de nota de empenho ou instrumento equivalente, emitida à licitante vencedora, implica no reconhecimento que:</w:t>
      </w:r>
    </w:p>
    <w:p w14:paraId="4914EC01" w14:textId="50307C51" w:rsidR="00B96382" w:rsidRPr="00770121" w:rsidRDefault="00B96382" w:rsidP="00E8449D">
      <w:pPr>
        <w:spacing w:line="276" w:lineRule="auto"/>
        <w:jc w:val="both"/>
        <w:rPr>
          <w:sz w:val="24"/>
          <w:szCs w:val="24"/>
        </w:rPr>
      </w:pPr>
      <w:r w:rsidRPr="00770121">
        <w:rPr>
          <w:sz w:val="24"/>
          <w:szCs w:val="24"/>
        </w:rPr>
        <w:t xml:space="preserve">21.3.1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8425769" w:rsidR="00B96382" w:rsidRPr="00770121" w:rsidRDefault="00B96382" w:rsidP="00E8449D">
      <w:pPr>
        <w:spacing w:line="276" w:lineRule="auto"/>
        <w:jc w:val="both"/>
        <w:rPr>
          <w:sz w:val="24"/>
          <w:szCs w:val="24"/>
        </w:rPr>
      </w:pPr>
      <w:r w:rsidRPr="00770121">
        <w:rPr>
          <w:sz w:val="24"/>
          <w:szCs w:val="24"/>
        </w:rPr>
        <w:t>21.3.2 – A contratada se vincula à sua proposta e às previsões contidas no instrumento convocatório e seus anexos.</w:t>
      </w:r>
    </w:p>
    <w:p w14:paraId="46D28D67" w14:textId="2E2731B5" w:rsidR="00B96382" w:rsidRPr="00770121" w:rsidRDefault="00B96382" w:rsidP="00E8449D">
      <w:pPr>
        <w:spacing w:line="276" w:lineRule="auto"/>
        <w:jc w:val="both"/>
        <w:rPr>
          <w:sz w:val="24"/>
          <w:szCs w:val="24"/>
        </w:rPr>
      </w:pPr>
      <w:r w:rsidRPr="00770121">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770121" w:rsidRDefault="007124BB" w:rsidP="00E8449D">
      <w:pPr>
        <w:spacing w:line="276" w:lineRule="auto"/>
        <w:jc w:val="both"/>
        <w:rPr>
          <w:sz w:val="24"/>
          <w:szCs w:val="24"/>
        </w:rPr>
      </w:pPr>
      <w:r w:rsidRPr="00770121">
        <w:rPr>
          <w:sz w:val="24"/>
          <w:szCs w:val="24"/>
        </w:rPr>
        <w:lastRenderedPageBreak/>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770121" w:rsidRDefault="00B96382" w:rsidP="00E8449D">
      <w:pPr>
        <w:spacing w:line="276" w:lineRule="auto"/>
        <w:jc w:val="both"/>
        <w:rPr>
          <w:sz w:val="24"/>
          <w:szCs w:val="24"/>
        </w:rPr>
      </w:pPr>
      <w:r w:rsidRPr="00770121">
        <w:rPr>
          <w:sz w:val="24"/>
          <w:szCs w:val="24"/>
        </w:rPr>
        <w:t>2</w:t>
      </w:r>
      <w:r w:rsidR="007124BB" w:rsidRPr="00770121">
        <w:rPr>
          <w:sz w:val="24"/>
          <w:szCs w:val="24"/>
        </w:rPr>
        <w:t>1.6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B96382" w:rsidRPr="00770121">
        <w:rPr>
          <w:b/>
          <w:color w:val="auto"/>
        </w:rPr>
        <w:t>2</w:t>
      </w:r>
      <w:r w:rsidR="000E59EE" w:rsidRPr="00770121">
        <w:rPr>
          <w:b/>
          <w:color w:val="auto"/>
        </w:rPr>
        <w:t xml:space="preserve"> –</w:t>
      </w:r>
      <w:r w:rsidR="004B3375" w:rsidRPr="00770121">
        <w:rPr>
          <w:b/>
          <w:color w:val="auto"/>
        </w:rPr>
        <w:t xml:space="preserve"> DAS INFRAÇÕES ADMINISTRATIVAS E SANÇÕES</w:t>
      </w:r>
    </w:p>
    <w:p w14:paraId="7AD7AE9A" w14:textId="6CA19887"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B96382" w:rsidRPr="00770121">
        <w:rPr>
          <w:color w:val="auto"/>
        </w:rPr>
        <w:t>2</w:t>
      </w:r>
      <w:r w:rsidRPr="00770121">
        <w:rPr>
          <w:color w:val="auto"/>
        </w:rPr>
        <w:t xml:space="preserve">.1- Comete infração administrativa, nos termos da lei, o licitante que, com dolo ou culpa: </w:t>
      </w:r>
    </w:p>
    <w:p w14:paraId="51E98D3D" w14:textId="63651C41" w:rsidR="004B3375"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4780085" w:rsidR="003B4996"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ou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r w:rsidR="001F5BA1" w:rsidRPr="00770121">
        <w:rPr>
          <w:color w:val="auto"/>
        </w:rPr>
        <w:tab/>
      </w:r>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2D71F2B" w:rsidR="00110BC1"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F968DCD"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48C3E3C7"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ADDD3C6"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.1.5- </w:t>
      </w:r>
      <w:r w:rsidR="004B3375" w:rsidRPr="00770121">
        <w:rPr>
          <w:color w:val="auto"/>
        </w:rPr>
        <w:t>fraudar a licitação</w:t>
      </w:r>
    </w:p>
    <w:p w14:paraId="29843A50" w14:textId="668B0DDC"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C078E0D" w:rsidR="00D966F5"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.1.7- </w:t>
      </w:r>
      <w:r w:rsidR="004B3375" w:rsidRPr="00770121">
        <w:rPr>
          <w:color w:val="auto"/>
        </w:rPr>
        <w:t>praticar atos ilícitos com vistas a frustrar os objetivos da licitação</w:t>
      </w:r>
    </w:p>
    <w:p w14:paraId="4C9DD301" w14:textId="346A7B37"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.1.8- </w:t>
      </w:r>
      <w:r w:rsidR="004B3375" w:rsidRPr="00770121">
        <w:rPr>
          <w:color w:val="auto"/>
        </w:rPr>
        <w:t>praticar ato lesivo previsto no art. 5º da Lei n.º 12.846, de 2013.</w:t>
      </w:r>
    </w:p>
    <w:p w14:paraId="033FF2D4" w14:textId="1DBD2B8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lastRenderedPageBreak/>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1FCC5470"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B96382" w:rsidRPr="00770121">
        <w:rPr>
          <w:color w:val="000000" w:themeColor="text1"/>
        </w:rPr>
        <w:t>2</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57A52340"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11057F6" w:rsidR="00B0669E"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B0C75" w:rsidRPr="00770121">
        <w:rPr>
          <w:color w:val="auto"/>
        </w:rPr>
        <w:t>2</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770121" w:rsidRDefault="00B0669E"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8</w:t>
      </w:r>
      <w:r w:rsidRPr="00770121">
        <w:rPr>
          <w:color w:val="auto"/>
        </w:rPr>
        <w:t xml:space="preserve">- </w:t>
      </w:r>
      <w:r w:rsidR="004B3375" w:rsidRPr="00770121">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9</w:t>
      </w:r>
      <w:r w:rsidRPr="00770121">
        <w:rPr>
          <w:color w:val="auto"/>
        </w:rPr>
        <w:t xml:space="preserve">- </w:t>
      </w:r>
      <w:r w:rsidR="004B3375" w:rsidRPr="00770121">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1CC282ED"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166580F8" w:rsidR="004B3375"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F489E16"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.13 - A sanção de impedimento de licitar e contratar será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07A9C8E1" w:rsidR="00D21B29"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.14 - Poderá ser aplicada ao responsável a sanção de declaração de inidoneidade para licitar ou contratar, em decorrência da prática das infrações dispostas nos itens 2</w:t>
      </w:r>
      <w:r w:rsidR="001F5BA1" w:rsidRPr="00770121">
        <w:rPr>
          <w:color w:val="auto"/>
        </w:rPr>
        <w:t>2</w:t>
      </w:r>
      <w:r w:rsidRPr="00770121">
        <w:rPr>
          <w:color w:val="auto"/>
        </w:rPr>
        <w:t>.1.4, 2</w:t>
      </w:r>
      <w:r w:rsidR="001F5BA1" w:rsidRPr="00770121">
        <w:rPr>
          <w:color w:val="auto"/>
        </w:rPr>
        <w:t>2</w:t>
      </w:r>
      <w:r w:rsidRPr="00770121">
        <w:rPr>
          <w:color w:val="auto"/>
        </w:rPr>
        <w:t>.1.5, 2</w:t>
      </w:r>
      <w:r w:rsidR="001F5BA1" w:rsidRPr="00770121">
        <w:rPr>
          <w:color w:val="auto"/>
        </w:rPr>
        <w:t>2</w:t>
      </w:r>
      <w:r w:rsidRPr="00770121">
        <w:rPr>
          <w:color w:val="auto"/>
        </w:rPr>
        <w:t>.1.6, 2</w:t>
      </w:r>
      <w:r w:rsidR="001F5BA1" w:rsidRPr="00770121">
        <w:rPr>
          <w:color w:val="auto"/>
        </w:rPr>
        <w:t>2</w:t>
      </w:r>
      <w:r w:rsidRPr="00770121">
        <w:rPr>
          <w:color w:val="auto"/>
        </w:rPr>
        <w:t>.1.7 e 2</w:t>
      </w:r>
      <w:r w:rsidR="00B96382" w:rsidRPr="00770121">
        <w:rPr>
          <w:color w:val="auto"/>
        </w:rPr>
        <w:t>2</w:t>
      </w:r>
      <w:r w:rsidRPr="00770121">
        <w:rPr>
          <w:color w:val="auto"/>
        </w:rPr>
        <w:t>.1.8, bem como pelas infrações administrativas previstas nos itens 2</w:t>
      </w:r>
      <w:r w:rsidR="000E4D62" w:rsidRPr="00770121">
        <w:rPr>
          <w:color w:val="auto"/>
        </w:rPr>
        <w:t>1</w:t>
      </w:r>
      <w:r w:rsidRPr="00770121">
        <w:rPr>
          <w:color w:val="auto"/>
        </w:rPr>
        <w:t>.1.1, 2</w:t>
      </w:r>
      <w:r w:rsidR="000E4D62" w:rsidRPr="00770121">
        <w:rPr>
          <w:color w:val="auto"/>
        </w:rPr>
        <w:t>1</w:t>
      </w:r>
      <w:r w:rsidRPr="00770121">
        <w:rPr>
          <w:color w:val="auto"/>
        </w:rPr>
        <w:t>.1.2 e 2</w:t>
      </w:r>
      <w:r w:rsidR="000E4D62" w:rsidRPr="00770121">
        <w:rPr>
          <w:color w:val="auto"/>
        </w:rPr>
        <w:t>1</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770121" w:rsidRDefault="000E59EE" w:rsidP="00E8449D">
      <w:pPr>
        <w:spacing w:before="120" w:after="120"/>
        <w:jc w:val="both"/>
        <w:rPr>
          <w:b/>
          <w:sz w:val="24"/>
          <w:szCs w:val="24"/>
        </w:rPr>
      </w:pPr>
      <w:r w:rsidRPr="00770121">
        <w:rPr>
          <w:b/>
          <w:sz w:val="24"/>
          <w:szCs w:val="24"/>
        </w:rPr>
        <w:lastRenderedPageBreak/>
        <w:t>2</w:t>
      </w:r>
      <w:r w:rsidR="00B96382" w:rsidRPr="00770121">
        <w:rPr>
          <w:b/>
          <w:sz w:val="24"/>
          <w:szCs w:val="24"/>
        </w:rPr>
        <w:t>3</w:t>
      </w:r>
      <w:r w:rsidRPr="00770121">
        <w:rPr>
          <w:b/>
          <w:sz w:val="24"/>
          <w:szCs w:val="24"/>
        </w:rPr>
        <w:t xml:space="preserve"> </w:t>
      </w:r>
      <w:r w:rsidR="00392D5B" w:rsidRPr="00770121">
        <w:rPr>
          <w:b/>
          <w:sz w:val="24"/>
          <w:szCs w:val="24"/>
        </w:rPr>
        <w:t>– DAS DISPOSIÇÕES FINAIS</w:t>
      </w:r>
    </w:p>
    <w:p w14:paraId="24CDBC2D" w14:textId="4CFFC532"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3953AD97"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61176AB" w:rsidR="001D59BF" w:rsidRPr="00450A1B" w:rsidRDefault="009460C5" w:rsidP="00E8449D">
      <w:pPr>
        <w:pStyle w:val="Nivel2"/>
        <w:ind w:left="0" w:firstLine="0"/>
        <w:rPr>
          <w:rFonts w:ascii="Times New Roman" w:hAnsi="Times New Roman" w:cs="Times New Roman"/>
          <w:color w:val="000000" w:themeColor="text1"/>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editalício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450A1B">
        <w:rPr>
          <w:rFonts w:ascii="Times New Roman" w:hAnsi="Times New Roman" w:cs="Times New Roman"/>
          <w:color w:val="000000" w:themeColor="text1"/>
          <w:sz w:val="24"/>
          <w:szCs w:val="24"/>
        </w:rPr>
        <w:t>documento</w:t>
      </w:r>
      <w:r w:rsidR="001D59BF" w:rsidRPr="00450A1B">
        <w:rPr>
          <w:rFonts w:ascii="Times New Roman" w:hAnsi="Times New Roman" w:cs="Times New Roman"/>
          <w:color w:val="000000" w:themeColor="text1"/>
          <w:spacing w:val="21"/>
          <w:sz w:val="24"/>
          <w:szCs w:val="24"/>
        </w:rPr>
        <w:t xml:space="preserve"> </w:t>
      </w:r>
      <w:r w:rsidR="001D59BF" w:rsidRPr="00450A1B">
        <w:rPr>
          <w:rFonts w:ascii="Times New Roman" w:hAnsi="Times New Roman" w:cs="Times New Roman"/>
          <w:color w:val="000000" w:themeColor="text1"/>
          <w:sz w:val="24"/>
          <w:szCs w:val="24"/>
        </w:rPr>
        <w:t>ou</w:t>
      </w:r>
      <w:r w:rsidR="001D59BF" w:rsidRPr="00450A1B">
        <w:rPr>
          <w:rFonts w:ascii="Times New Roman" w:hAnsi="Times New Roman" w:cs="Times New Roman"/>
          <w:color w:val="000000" w:themeColor="text1"/>
          <w:spacing w:val="22"/>
          <w:sz w:val="24"/>
          <w:szCs w:val="24"/>
        </w:rPr>
        <w:t xml:space="preserve"> </w:t>
      </w:r>
      <w:r w:rsidR="001D59BF" w:rsidRPr="00450A1B">
        <w:rPr>
          <w:rFonts w:ascii="Times New Roman" w:hAnsi="Times New Roman" w:cs="Times New Roman"/>
          <w:color w:val="000000" w:themeColor="text1"/>
          <w:sz w:val="24"/>
          <w:szCs w:val="24"/>
        </w:rPr>
        <w:t>a</w:t>
      </w:r>
      <w:r w:rsidR="001D59BF" w:rsidRPr="00450A1B">
        <w:rPr>
          <w:rFonts w:ascii="Times New Roman" w:hAnsi="Times New Roman" w:cs="Times New Roman"/>
          <w:color w:val="000000" w:themeColor="text1"/>
          <w:spacing w:val="20"/>
          <w:sz w:val="24"/>
          <w:szCs w:val="24"/>
        </w:rPr>
        <w:t xml:space="preserve"> </w:t>
      </w:r>
      <w:r w:rsidR="001D59BF" w:rsidRPr="00450A1B">
        <w:rPr>
          <w:rFonts w:ascii="Times New Roman" w:hAnsi="Times New Roman" w:cs="Times New Roman"/>
          <w:color w:val="000000" w:themeColor="text1"/>
          <w:sz w:val="24"/>
          <w:szCs w:val="24"/>
        </w:rPr>
        <w:t>inverdade</w:t>
      </w:r>
      <w:r w:rsidR="001D59BF" w:rsidRPr="00450A1B">
        <w:rPr>
          <w:rFonts w:ascii="Times New Roman" w:hAnsi="Times New Roman" w:cs="Times New Roman"/>
          <w:color w:val="000000" w:themeColor="text1"/>
          <w:spacing w:val="20"/>
          <w:sz w:val="24"/>
          <w:szCs w:val="24"/>
        </w:rPr>
        <w:t xml:space="preserve"> </w:t>
      </w:r>
      <w:r w:rsidR="001D59BF" w:rsidRPr="00450A1B">
        <w:rPr>
          <w:rFonts w:ascii="Times New Roman" w:hAnsi="Times New Roman" w:cs="Times New Roman"/>
          <w:color w:val="000000" w:themeColor="text1"/>
          <w:sz w:val="24"/>
          <w:szCs w:val="24"/>
        </w:rPr>
        <w:t>das</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informações</w:t>
      </w:r>
      <w:r w:rsidR="001D59BF" w:rsidRPr="00450A1B">
        <w:rPr>
          <w:rFonts w:ascii="Times New Roman" w:hAnsi="Times New Roman" w:cs="Times New Roman"/>
          <w:color w:val="000000" w:themeColor="text1"/>
          <w:spacing w:val="22"/>
          <w:sz w:val="24"/>
          <w:szCs w:val="24"/>
        </w:rPr>
        <w:t xml:space="preserve"> </w:t>
      </w:r>
      <w:r w:rsidR="001D59BF" w:rsidRPr="00450A1B">
        <w:rPr>
          <w:rFonts w:ascii="Times New Roman" w:hAnsi="Times New Roman" w:cs="Times New Roman"/>
          <w:color w:val="000000" w:themeColor="text1"/>
          <w:sz w:val="24"/>
          <w:szCs w:val="24"/>
        </w:rPr>
        <w:t>nele</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contidas</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implicará</w:t>
      </w:r>
      <w:r w:rsidR="001D59BF" w:rsidRPr="00450A1B">
        <w:rPr>
          <w:rFonts w:ascii="Times New Roman" w:hAnsi="Times New Roman" w:cs="Times New Roman"/>
          <w:color w:val="000000" w:themeColor="text1"/>
          <w:spacing w:val="-58"/>
          <w:sz w:val="24"/>
          <w:szCs w:val="24"/>
        </w:rPr>
        <w:t xml:space="preserve"> </w:t>
      </w:r>
      <w:r w:rsidR="001D59BF" w:rsidRPr="00450A1B">
        <w:rPr>
          <w:rFonts w:ascii="Times New Roman" w:hAnsi="Times New Roman" w:cs="Times New Roman"/>
          <w:color w:val="000000" w:themeColor="text1"/>
          <w:sz w:val="24"/>
          <w:szCs w:val="24"/>
        </w:rPr>
        <w:t>na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imediata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desclassificação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licitante</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que</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tiver</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apresentado;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ou,</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caso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tenha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sido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a</w:t>
      </w:r>
      <w:r w:rsidR="001D59BF" w:rsidRPr="00450A1B">
        <w:rPr>
          <w:rFonts w:ascii="Times New Roman" w:hAnsi="Times New Roman" w:cs="Times New Roman"/>
          <w:color w:val="000000" w:themeColor="text1"/>
          <w:spacing w:val="-57"/>
          <w:sz w:val="24"/>
          <w:szCs w:val="24"/>
        </w:rPr>
        <w:t xml:space="preserve"> </w:t>
      </w:r>
      <w:r w:rsidR="001D59BF" w:rsidRPr="00450A1B">
        <w:rPr>
          <w:rFonts w:ascii="Times New Roman" w:hAnsi="Times New Roman" w:cs="Times New Roman"/>
          <w:color w:val="000000" w:themeColor="text1"/>
          <w:sz w:val="24"/>
          <w:szCs w:val="24"/>
        </w:rPr>
        <w:t>vencedora,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na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rescisão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do ajuste, sem</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prejuízo das demais</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sanções</w:t>
      </w:r>
      <w:r w:rsidR="001D59BF" w:rsidRPr="00450A1B">
        <w:rPr>
          <w:rFonts w:ascii="Times New Roman" w:hAnsi="Times New Roman" w:cs="Times New Roman"/>
          <w:color w:val="000000" w:themeColor="text1"/>
          <w:spacing w:val="2"/>
          <w:sz w:val="24"/>
          <w:szCs w:val="24"/>
        </w:rPr>
        <w:t xml:space="preserve"> </w:t>
      </w:r>
      <w:r w:rsidR="001D59BF" w:rsidRPr="00450A1B">
        <w:rPr>
          <w:rFonts w:ascii="Times New Roman" w:hAnsi="Times New Roman" w:cs="Times New Roman"/>
          <w:color w:val="000000" w:themeColor="text1"/>
          <w:sz w:val="24"/>
          <w:szCs w:val="24"/>
        </w:rPr>
        <w:t>cabíveis.</w:t>
      </w:r>
    </w:p>
    <w:p w14:paraId="33467852" w14:textId="77777777" w:rsidR="001D59BF" w:rsidRPr="00450A1B" w:rsidRDefault="001D59BF" w:rsidP="00713C2C">
      <w:pPr>
        <w:widowControl w:val="0"/>
        <w:numPr>
          <w:ilvl w:val="1"/>
          <w:numId w:val="23"/>
        </w:numPr>
        <w:tabs>
          <w:tab w:val="left" w:pos="426"/>
          <w:tab w:val="left" w:pos="874"/>
        </w:tabs>
        <w:autoSpaceDE w:val="0"/>
        <w:autoSpaceDN w:val="0"/>
        <w:spacing w:before="40" w:after="40"/>
        <w:ind w:left="0" w:firstLine="0"/>
        <w:jc w:val="both"/>
        <w:rPr>
          <w:color w:val="000000" w:themeColor="text1"/>
          <w:sz w:val="24"/>
          <w:szCs w:val="24"/>
        </w:rPr>
      </w:pPr>
      <w:r w:rsidRPr="00450A1B">
        <w:rPr>
          <w:color w:val="000000" w:themeColor="text1"/>
          <w:sz w:val="24"/>
          <w:szCs w:val="24"/>
        </w:rPr>
        <w:t>Cada proponente arcará com todos os custos diretos ou indiretos para a preparação e</w:t>
      </w:r>
      <w:r w:rsidRPr="00450A1B">
        <w:rPr>
          <w:color w:val="000000" w:themeColor="text1"/>
          <w:spacing w:val="1"/>
          <w:sz w:val="24"/>
          <w:szCs w:val="24"/>
        </w:rPr>
        <w:t xml:space="preserve"> </w:t>
      </w:r>
      <w:r w:rsidRPr="00450A1B">
        <w:rPr>
          <w:color w:val="000000" w:themeColor="text1"/>
          <w:sz w:val="24"/>
          <w:szCs w:val="24"/>
        </w:rPr>
        <w:t>apresentação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2"/>
          <w:sz w:val="24"/>
          <w:szCs w:val="24"/>
        </w:rPr>
        <w:t xml:space="preserve"> </w:t>
      </w:r>
      <w:r w:rsidRPr="00450A1B">
        <w:rPr>
          <w:color w:val="000000" w:themeColor="text1"/>
          <w:sz w:val="24"/>
          <w:szCs w:val="24"/>
        </w:rPr>
        <w:t>sua</w:t>
      </w:r>
      <w:r w:rsidRPr="00450A1B">
        <w:rPr>
          <w:color w:val="000000" w:themeColor="text1"/>
          <w:spacing w:val="-1"/>
          <w:sz w:val="24"/>
          <w:szCs w:val="24"/>
        </w:rPr>
        <w:t xml:space="preserve"> </w:t>
      </w:r>
      <w:r w:rsidRPr="00450A1B">
        <w:rPr>
          <w:color w:val="000000" w:themeColor="text1"/>
          <w:sz w:val="24"/>
          <w:szCs w:val="24"/>
        </w:rPr>
        <w:t>proposta,</w:t>
      </w:r>
      <w:r w:rsidRPr="00450A1B">
        <w:rPr>
          <w:color w:val="000000" w:themeColor="text1"/>
          <w:spacing w:val="-1"/>
          <w:sz w:val="24"/>
          <w:szCs w:val="24"/>
        </w:rPr>
        <w:t xml:space="preserve"> </w:t>
      </w:r>
      <w:r w:rsidRPr="00450A1B">
        <w:rPr>
          <w:color w:val="000000" w:themeColor="text1"/>
          <w:sz w:val="24"/>
          <w:szCs w:val="24"/>
        </w:rPr>
        <w:t>independentemente do</w:t>
      </w:r>
      <w:r w:rsidRPr="00450A1B">
        <w:rPr>
          <w:color w:val="000000" w:themeColor="text1"/>
          <w:spacing w:val="-1"/>
          <w:sz w:val="24"/>
          <w:szCs w:val="24"/>
        </w:rPr>
        <w:t xml:space="preserve"> </w:t>
      </w:r>
      <w:r w:rsidRPr="00450A1B">
        <w:rPr>
          <w:color w:val="000000" w:themeColor="text1"/>
          <w:sz w:val="24"/>
          <w:szCs w:val="24"/>
        </w:rPr>
        <w:t>resultado</w:t>
      </w:r>
      <w:r w:rsidRPr="00450A1B">
        <w:rPr>
          <w:color w:val="000000" w:themeColor="text1"/>
          <w:spacing w:val="-1"/>
          <w:sz w:val="24"/>
          <w:szCs w:val="24"/>
        </w:rPr>
        <w:t xml:space="preserve"> </w:t>
      </w:r>
      <w:r w:rsidRPr="00450A1B">
        <w:rPr>
          <w:color w:val="000000" w:themeColor="text1"/>
          <w:sz w:val="24"/>
          <w:szCs w:val="24"/>
        </w:rPr>
        <w:t>deste</w:t>
      </w:r>
      <w:r w:rsidRPr="00450A1B">
        <w:rPr>
          <w:color w:val="000000" w:themeColor="text1"/>
          <w:spacing w:val="-1"/>
          <w:sz w:val="24"/>
          <w:szCs w:val="24"/>
        </w:rPr>
        <w:t xml:space="preserve"> </w:t>
      </w:r>
      <w:r w:rsidRPr="00450A1B">
        <w:rPr>
          <w:color w:val="000000" w:themeColor="text1"/>
          <w:sz w:val="24"/>
          <w:szCs w:val="24"/>
        </w:rPr>
        <w:t>procedimento</w:t>
      </w:r>
      <w:r w:rsidRPr="00450A1B">
        <w:rPr>
          <w:color w:val="000000" w:themeColor="text1"/>
          <w:spacing w:val="-1"/>
          <w:sz w:val="24"/>
          <w:szCs w:val="24"/>
        </w:rPr>
        <w:t xml:space="preserve"> </w:t>
      </w:r>
      <w:r w:rsidRPr="00450A1B">
        <w:rPr>
          <w:color w:val="000000" w:themeColor="text1"/>
          <w:sz w:val="24"/>
          <w:szCs w:val="24"/>
        </w:rPr>
        <w:t>licitatório.</w:t>
      </w:r>
    </w:p>
    <w:p w14:paraId="3182C3B9" w14:textId="4535BC36" w:rsidR="001D59BF" w:rsidRPr="00450A1B" w:rsidRDefault="001D59BF" w:rsidP="00713C2C">
      <w:pPr>
        <w:widowControl w:val="0"/>
        <w:numPr>
          <w:ilvl w:val="1"/>
          <w:numId w:val="23"/>
        </w:numPr>
        <w:tabs>
          <w:tab w:val="left" w:pos="426"/>
          <w:tab w:val="left" w:pos="1010"/>
        </w:tabs>
        <w:autoSpaceDE w:val="0"/>
        <w:autoSpaceDN w:val="0"/>
        <w:spacing w:before="40" w:after="40"/>
        <w:ind w:left="0" w:firstLine="0"/>
        <w:jc w:val="both"/>
        <w:rPr>
          <w:color w:val="000000" w:themeColor="text1"/>
          <w:sz w:val="24"/>
          <w:szCs w:val="24"/>
        </w:rPr>
      </w:pPr>
      <w:r w:rsidRPr="00450A1B">
        <w:rPr>
          <w:color w:val="000000" w:themeColor="text1"/>
          <w:sz w:val="24"/>
          <w:szCs w:val="24"/>
        </w:rPr>
        <w:t>As</w:t>
      </w:r>
      <w:r w:rsidRPr="00450A1B">
        <w:rPr>
          <w:color w:val="000000" w:themeColor="text1"/>
          <w:spacing w:val="1"/>
          <w:sz w:val="24"/>
          <w:szCs w:val="24"/>
        </w:rPr>
        <w:t xml:space="preserve"> </w:t>
      </w:r>
      <w:r w:rsidRPr="00450A1B">
        <w:rPr>
          <w:color w:val="000000" w:themeColor="text1"/>
          <w:sz w:val="24"/>
          <w:szCs w:val="24"/>
        </w:rPr>
        <w:t>comunicações</w:t>
      </w:r>
      <w:r w:rsidRPr="00450A1B">
        <w:rPr>
          <w:color w:val="000000" w:themeColor="text1"/>
          <w:spacing w:val="1"/>
          <w:sz w:val="24"/>
          <w:szCs w:val="24"/>
        </w:rPr>
        <w:t xml:space="preserve"> </w:t>
      </w:r>
      <w:r w:rsidRPr="00450A1B">
        <w:rPr>
          <w:color w:val="000000" w:themeColor="text1"/>
          <w:sz w:val="24"/>
          <w:szCs w:val="24"/>
        </w:rPr>
        <w:t>decorrentes</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eventuais</w:t>
      </w:r>
      <w:r w:rsidRPr="00450A1B">
        <w:rPr>
          <w:color w:val="000000" w:themeColor="text1"/>
          <w:spacing w:val="1"/>
          <w:sz w:val="24"/>
          <w:szCs w:val="24"/>
        </w:rPr>
        <w:t xml:space="preserve"> </w:t>
      </w:r>
      <w:r w:rsidRPr="00450A1B">
        <w:rPr>
          <w:color w:val="000000" w:themeColor="text1"/>
          <w:sz w:val="24"/>
          <w:szCs w:val="24"/>
        </w:rPr>
        <w:t>recursos,</w:t>
      </w:r>
      <w:r w:rsidRPr="00450A1B">
        <w:rPr>
          <w:color w:val="000000" w:themeColor="text1"/>
          <w:spacing w:val="1"/>
          <w:sz w:val="24"/>
          <w:szCs w:val="24"/>
        </w:rPr>
        <w:t xml:space="preserve"> </w:t>
      </w:r>
      <w:r w:rsidRPr="00450A1B">
        <w:rPr>
          <w:color w:val="000000" w:themeColor="text1"/>
          <w:sz w:val="24"/>
          <w:szCs w:val="24"/>
        </w:rPr>
        <w:t>bem</w:t>
      </w:r>
      <w:r w:rsidRPr="00450A1B">
        <w:rPr>
          <w:color w:val="000000" w:themeColor="text1"/>
          <w:spacing w:val="1"/>
          <w:sz w:val="24"/>
          <w:szCs w:val="24"/>
        </w:rPr>
        <w:t xml:space="preserve"> </w:t>
      </w:r>
      <w:r w:rsidRPr="00450A1B">
        <w:rPr>
          <w:color w:val="000000" w:themeColor="text1"/>
          <w:sz w:val="24"/>
          <w:szCs w:val="24"/>
        </w:rPr>
        <w:t>como</w:t>
      </w:r>
      <w:r w:rsidRPr="00450A1B">
        <w:rPr>
          <w:color w:val="000000" w:themeColor="text1"/>
          <w:spacing w:val="1"/>
          <w:sz w:val="24"/>
          <w:szCs w:val="24"/>
        </w:rPr>
        <w:t xml:space="preserve"> </w:t>
      </w:r>
      <w:r w:rsidRPr="00450A1B">
        <w:rPr>
          <w:color w:val="000000" w:themeColor="text1"/>
          <w:sz w:val="24"/>
          <w:szCs w:val="24"/>
        </w:rPr>
        <w:t>quaisquer</w:t>
      </w:r>
      <w:r w:rsidRPr="00450A1B">
        <w:rPr>
          <w:color w:val="000000" w:themeColor="text1"/>
          <w:spacing w:val="1"/>
          <w:sz w:val="24"/>
          <w:szCs w:val="24"/>
        </w:rPr>
        <w:t xml:space="preserve"> </w:t>
      </w:r>
      <w:r w:rsidRPr="00450A1B">
        <w:rPr>
          <w:color w:val="000000" w:themeColor="text1"/>
          <w:sz w:val="24"/>
          <w:szCs w:val="24"/>
        </w:rPr>
        <w:t>outras</w:t>
      </w:r>
      <w:r w:rsidRPr="00450A1B">
        <w:rPr>
          <w:color w:val="000000" w:themeColor="text1"/>
          <w:spacing w:val="1"/>
          <w:sz w:val="24"/>
          <w:szCs w:val="24"/>
        </w:rPr>
        <w:t xml:space="preserve"> </w:t>
      </w:r>
      <w:r w:rsidRPr="00450A1B">
        <w:rPr>
          <w:color w:val="000000" w:themeColor="text1"/>
          <w:sz w:val="24"/>
          <w:szCs w:val="24"/>
        </w:rPr>
        <w:t>comunicações poderão ser comunicadas aos proponentes por qualquer meio de comunicação</w:t>
      </w:r>
      <w:r w:rsidRPr="00450A1B">
        <w:rPr>
          <w:color w:val="000000" w:themeColor="text1"/>
          <w:spacing w:val="1"/>
          <w:sz w:val="24"/>
          <w:szCs w:val="24"/>
        </w:rPr>
        <w:t xml:space="preserve"> </w:t>
      </w:r>
      <w:r w:rsidRPr="00450A1B">
        <w:rPr>
          <w:color w:val="000000" w:themeColor="text1"/>
          <w:sz w:val="24"/>
          <w:szCs w:val="24"/>
        </w:rPr>
        <w:t>que</w:t>
      </w:r>
      <w:r w:rsidRPr="00450A1B">
        <w:rPr>
          <w:color w:val="000000" w:themeColor="text1"/>
          <w:spacing w:val="1"/>
          <w:sz w:val="24"/>
          <w:szCs w:val="24"/>
        </w:rPr>
        <w:t xml:space="preserve"> </w:t>
      </w:r>
      <w:r w:rsidRPr="00450A1B">
        <w:rPr>
          <w:color w:val="000000" w:themeColor="text1"/>
          <w:sz w:val="24"/>
          <w:szCs w:val="24"/>
        </w:rPr>
        <w:t>comprove</w:t>
      </w:r>
      <w:r w:rsidRPr="00450A1B">
        <w:rPr>
          <w:color w:val="000000" w:themeColor="text1"/>
          <w:spacing w:val="1"/>
          <w:sz w:val="24"/>
          <w:szCs w:val="24"/>
        </w:rPr>
        <w:t xml:space="preserve"> </w:t>
      </w:r>
      <w:r w:rsidRPr="00450A1B">
        <w:rPr>
          <w:color w:val="000000" w:themeColor="text1"/>
          <w:sz w:val="24"/>
          <w:szCs w:val="24"/>
        </w:rPr>
        <w:t>o</w:t>
      </w:r>
      <w:r w:rsidRPr="00450A1B">
        <w:rPr>
          <w:color w:val="000000" w:themeColor="text1"/>
          <w:spacing w:val="1"/>
          <w:sz w:val="24"/>
          <w:szCs w:val="24"/>
        </w:rPr>
        <w:t xml:space="preserve"> </w:t>
      </w:r>
      <w:r w:rsidRPr="00450A1B">
        <w:rPr>
          <w:color w:val="000000" w:themeColor="text1"/>
          <w:sz w:val="24"/>
          <w:szCs w:val="24"/>
        </w:rPr>
        <w:t>recebimento</w:t>
      </w:r>
      <w:r w:rsidRPr="00450A1B">
        <w:rPr>
          <w:color w:val="000000" w:themeColor="text1"/>
          <w:spacing w:val="1"/>
          <w:sz w:val="24"/>
          <w:szCs w:val="24"/>
        </w:rPr>
        <w:t xml:space="preserve"> </w:t>
      </w:r>
      <w:r w:rsidRPr="00450A1B">
        <w:rPr>
          <w:color w:val="000000" w:themeColor="text1"/>
          <w:sz w:val="24"/>
          <w:szCs w:val="24"/>
        </w:rPr>
        <w:t>ou,</w:t>
      </w:r>
      <w:r w:rsidRPr="00450A1B">
        <w:rPr>
          <w:color w:val="000000" w:themeColor="text1"/>
          <w:spacing w:val="1"/>
          <w:sz w:val="24"/>
          <w:szCs w:val="24"/>
        </w:rPr>
        <w:t xml:space="preserve"> </w:t>
      </w:r>
      <w:r w:rsidRPr="00450A1B">
        <w:rPr>
          <w:color w:val="000000" w:themeColor="text1"/>
          <w:sz w:val="24"/>
          <w:szCs w:val="24"/>
        </w:rPr>
        <w:t>ainda,</w:t>
      </w:r>
      <w:r w:rsidRPr="00450A1B">
        <w:rPr>
          <w:color w:val="000000" w:themeColor="text1"/>
          <w:spacing w:val="1"/>
          <w:sz w:val="24"/>
          <w:szCs w:val="24"/>
        </w:rPr>
        <w:t xml:space="preserve"> </w:t>
      </w:r>
      <w:r w:rsidRPr="00450A1B">
        <w:rPr>
          <w:color w:val="000000" w:themeColor="text1"/>
          <w:sz w:val="24"/>
          <w:szCs w:val="24"/>
        </w:rPr>
        <w:t>dar-se-ão</w:t>
      </w:r>
      <w:r w:rsidRPr="00450A1B">
        <w:rPr>
          <w:color w:val="000000" w:themeColor="text1"/>
          <w:spacing w:val="1"/>
          <w:sz w:val="24"/>
          <w:szCs w:val="24"/>
        </w:rPr>
        <w:t xml:space="preserve"> </w:t>
      </w:r>
      <w:r w:rsidRPr="00450A1B">
        <w:rPr>
          <w:color w:val="000000" w:themeColor="text1"/>
          <w:sz w:val="24"/>
          <w:szCs w:val="24"/>
        </w:rPr>
        <w:t>por</w:t>
      </w:r>
      <w:r w:rsidRPr="00450A1B">
        <w:rPr>
          <w:color w:val="000000" w:themeColor="text1"/>
          <w:spacing w:val="1"/>
          <w:sz w:val="24"/>
          <w:szCs w:val="24"/>
        </w:rPr>
        <w:t xml:space="preserve"> </w:t>
      </w:r>
      <w:r w:rsidRPr="00450A1B">
        <w:rPr>
          <w:color w:val="000000" w:themeColor="text1"/>
          <w:sz w:val="24"/>
          <w:szCs w:val="24"/>
        </w:rPr>
        <w:t>meio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publicações</w:t>
      </w:r>
      <w:r w:rsidRPr="00450A1B">
        <w:rPr>
          <w:color w:val="000000" w:themeColor="text1"/>
          <w:spacing w:val="1"/>
          <w:sz w:val="24"/>
          <w:szCs w:val="24"/>
        </w:rPr>
        <w:t xml:space="preserve"> </w:t>
      </w:r>
      <w:r w:rsidRPr="00450A1B">
        <w:rPr>
          <w:color w:val="000000" w:themeColor="text1"/>
          <w:sz w:val="24"/>
          <w:szCs w:val="24"/>
        </w:rPr>
        <w:t>no</w:t>
      </w:r>
      <w:r w:rsidRPr="00450A1B">
        <w:rPr>
          <w:color w:val="000000" w:themeColor="text1"/>
          <w:spacing w:val="1"/>
          <w:sz w:val="24"/>
          <w:szCs w:val="24"/>
        </w:rPr>
        <w:t xml:space="preserve"> </w:t>
      </w:r>
      <w:r w:rsidRPr="00450A1B">
        <w:rPr>
          <w:color w:val="000000" w:themeColor="text1"/>
          <w:sz w:val="24"/>
          <w:szCs w:val="24"/>
        </w:rPr>
        <w:t>link</w:t>
      </w:r>
      <w:r w:rsidRPr="00450A1B">
        <w:rPr>
          <w:color w:val="000000" w:themeColor="text1"/>
          <w:spacing w:val="1"/>
          <w:sz w:val="24"/>
          <w:szCs w:val="24"/>
        </w:rPr>
        <w:t xml:space="preserve"> </w:t>
      </w:r>
      <w:hyperlink r:id="rId40" w:history="1">
        <w:r w:rsidR="00E175C7" w:rsidRPr="00450A1B">
          <w:rPr>
            <w:rStyle w:val="Hyperlink"/>
            <w:color w:val="000000" w:themeColor="text1"/>
            <w:sz w:val="24"/>
            <w:szCs w:val="24"/>
          </w:rPr>
          <w:t>https://www.bomjardim.rj.gov.br</w:t>
        </w:r>
      </w:hyperlink>
      <w:r w:rsidR="00E175C7" w:rsidRPr="00450A1B">
        <w:rPr>
          <w:rStyle w:val="Hyperlink"/>
          <w:color w:val="000000" w:themeColor="text1"/>
          <w:sz w:val="24"/>
          <w:szCs w:val="24"/>
        </w:rPr>
        <w:t xml:space="preserve"> </w:t>
      </w:r>
      <w:r w:rsidRPr="00450A1B">
        <w:rPr>
          <w:color w:val="000000" w:themeColor="text1"/>
          <w:sz w:val="24"/>
          <w:szCs w:val="24"/>
        </w:rPr>
        <w:t>e</w:t>
      </w:r>
      <w:r w:rsidRPr="00450A1B">
        <w:rPr>
          <w:color w:val="000000" w:themeColor="text1"/>
          <w:spacing w:val="-3"/>
          <w:sz w:val="24"/>
          <w:szCs w:val="24"/>
        </w:rPr>
        <w:t xml:space="preserve"> </w:t>
      </w:r>
      <w:hyperlink r:id="rId41">
        <w:r w:rsidRPr="00450A1B">
          <w:rPr>
            <w:color w:val="000000" w:themeColor="text1"/>
            <w:sz w:val="24"/>
            <w:szCs w:val="24"/>
            <w:u w:val="single"/>
          </w:rPr>
          <w:t>https://www.licitanet.com.br/</w:t>
        </w:r>
      </w:hyperlink>
      <w:r w:rsidR="00E175C7" w:rsidRPr="00450A1B">
        <w:rPr>
          <w:color w:val="000000" w:themeColor="text1"/>
          <w:sz w:val="24"/>
          <w:szCs w:val="24"/>
          <w:u w:val="single"/>
        </w:rPr>
        <w:t>.</w:t>
      </w:r>
    </w:p>
    <w:p w14:paraId="009B5332" w14:textId="060AA0A4" w:rsidR="001D59BF" w:rsidRPr="00450A1B" w:rsidRDefault="00A601D4" w:rsidP="00713C2C">
      <w:pPr>
        <w:widowControl w:val="0"/>
        <w:numPr>
          <w:ilvl w:val="1"/>
          <w:numId w:val="23"/>
        </w:numPr>
        <w:tabs>
          <w:tab w:val="left" w:pos="426"/>
          <w:tab w:val="left" w:pos="994"/>
        </w:tabs>
        <w:autoSpaceDE w:val="0"/>
        <w:autoSpaceDN w:val="0"/>
        <w:spacing w:before="40" w:after="40"/>
        <w:ind w:left="0" w:firstLine="0"/>
        <w:jc w:val="both"/>
        <w:rPr>
          <w:color w:val="000000" w:themeColor="text1"/>
          <w:sz w:val="24"/>
          <w:szCs w:val="24"/>
        </w:rPr>
      </w:pPr>
      <w:r w:rsidRPr="00450A1B">
        <w:rPr>
          <w:color w:val="000000" w:themeColor="text1"/>
          <w:sz w:val="24"/>
          <w:szCs w:val="24"/>
        </w:rPr>
        <w:t>O</w:t>
      </w:r>
      <w:r w:rsidR="00713C2C">
        <w:rPr>
          <w:color w:val="000000" w:themeColor="text1"/>
          <w:sz w:val="24"/>
          <w:szCs w:val="24"/>
        </w:rPr>
        <w:t>(</w:t>
      </w:r>
      <w:r w:rsidRPr="00450A1B">
        <w:rPr>
          <w:color w:val="000000" w:themeColor="text1"/>
          <w:sz w:val="24"/>
          <w:szCs w:val="24"/>
        </w:rPr>
        <w:t>a) Pregoeiro(a)</w:t>
      </w:r>
      <w:r w:rsidR="001D59BF" w:rsidRPr="00450A1B">
        <w:rPr>
          <w:color w:val="000000" w:themeColor="text1"/>
          <w:sz w:val="24"/>
          <w:szCs w:val="24"/>
        </w:rPr>
        <w:t>,</w:t>
      </w:r>
      <w:r w:rsidR="001D59BF" w:rsidRPr="00450A1B">
        <w:rPr>
          <w:color w:val="000000" w:themeColor="text1"/>
          <w:spacing w:val="1"/>
          <w:sz w:val="24"/>
          <w:szCs w:val="24"/>
        </w:rPr>
        <w:t xml:space="preserve"> </w:t>
      </w:r>
      <w:r w:rsidR="001D59BF" w:rsidRPr="00450A1B">
        <w:rPr>
          <w:color w:val="000000" w:themeColor="text1"/>
          <w:sz w:val="24"/>
          <w:szCs w:val="24"/>
        </w:rPr>
        <w:t>se</w:t>
      </w:r>
      <w:r w:rsidR="001D59BF" w:rsidRPr="00450A1B">
        <w:rPr>
          <w:color w:val="000000" w:themeColor="text1"/>
          <w:spacing w:val="1"/>
          <w:sz w:val="24"/>
          <w:szCs w:val="24"/>
        </w:rPr>
        <w:t xml:space="preserve"> </w:t>
      </w:r>
      <w:r w:rsidR="001D59BF" w:rsidRPr="00450A1B">
        <w:rPr>
          <w:color w:val="000000" w:themeColor="text1"/>
          <w:sz w:val="24"/>
          <w:szCs w:val="24"/>
        </w:rPr>
        <w:t>entender</w:t>
      </w:r>
      <w:r w:rsidR="001D59BF" w:rsidRPr="00450A1B">
        <w:rPr>
          <w:color w:val="000000" w:themeColor="text1"/>
          <w:spacing w:val="1"/>
          <w:sz w:val="24"/>
          <w:szCs w:val="24"/>
        </w:rPr>
        <w:t xml:space="preserve"> </w:t>
      </w:r>
      <w:r w:rsidR="001D59BF" w:rsidRPr="00450A1B">
        <w:rPr>
          <w:color w:val="000000" w:themeColor="text1"/>
          <w:sz w:val="24"/>
          <w:szCs w:val="24"/>
        </w:rPr>
        <w:t>conveniente</w:t>
      </w:r>
      <w:r w:rsidR="001D59BF" w:rsidRPr="00450A1B">
        <w:rPr>
          <w:color w:val="000000" w:themeColor="text1"/>
          <w:spacing w:val="1"/>
          <w:sz w:val="24"/>
          <w:szCs w:val="24"/>
        </w:rPr>
        <w:t xml:space="preserve"> </w:t>
      </w:r>
      <w:r w:rsidR="001D59BF" w:rsidRPr="00450A1B">
        <w:rPr>
          <w:color w:val="000000" w:themeColor="text1"/>
          <w:sz w:val="24"/>
          <w:szCs w:val="24"/>
        </w:rPr>
        <w:t>ou</w:t>
      </w:r>
      <w:r w:rsidR="001D59BF" w:rsidRPr="00450A1B">
        <w:rPr>
          <w:color w:val="000000" w:themeColor="text1"/>
          <w:spacing w:val="1"/>
          <w:sz w:val="24"/>
          <w:szCs w:val="24"/>
        </w:rPr>
        <w:t xml:space="preserve"> </w:t>
      </w:r>
      <w:r w:rsidR="001D59BF" w:rsidRPr="00450A1B">
        <w:rPr>
          <w:color w:val="000000" w:themeColor="text1"/>
          <w:sz w:val="24"/>
          <w:szCs w:val="24"/>
        </w:rPr>
        <w:t>necessário,</w:t>
      </w:r>
      <w:r w:rsidR="001D59BF" w:rsidRPr="00450A1B">
        <w:rPr>
          <w:color w:val="000000" w:themeColor="text1"/>
          <w:spacing w:val="1"/>
          <w:sz w:val="24"/>
          <w:szCs w:val="24"/>
        </w:rPr>
        <w:t xml:space="preserve"> </w:t>
      </w:r>
      <w:r w:rsidR="001D59BF" w:rsidRPr="00450A1B">
        <w:rPr>
          <w:color w:val="000000" w:themeColor="text1"/>
          <w:sz w:val="24"/>
          <w:szCs w:val="24"/>
        </w:rPr>
        <w:t>poderá</w:t>
      </w:r>
      <w:r w:rsidR="001D59BF" w:rsidRPr="00450A1B">
        <w:rPr>
          <w:color w:val="000000" w:themeColor="text1"/>
          <w:spacing w:val="1"/>
          <w:sz w:val="24"/>
          <w:szCs w:val="24"/>
        </w:rPr>
        <w:t xml:space="preserve"> </w:t>
      </w:r>
      <w:r w:rsidR="001D59BF" w:rsidRPr="00450A1B">
        <w:rPr>
          <w:color w:val="000000" w:themeColor="text1"/>
          <w:sz w:val="24"/>
          <w:szCs w:val="24"/>
        </w:rPr>
        <w:t>utilizar-se</w:t>
      </w:r>
      <w:r w:rsidR="001D59BF" w:rsidRPr="00450A1B">
        <w:rPr>
          <w:color w:val="000000" w:themeColor="text1"/>
          <w:spacing w:val="1"/>
          <w:sz w:val="24"/>
          <w:szCs w:val="24"/>
        </w:rPr>
        <w:t xml:space="preserve"> </w:t>
      </w:r>
      <w:r w:rsidR="001D59BF" w:rsidRPr="00450A1B">
        <w:rPr>
          <w:color w:val="000000" w:themeColor="text1"/>
          <w:sz w:val="24"/>
          <w:szCs w:val="24"/>
        </w:rPr>
        <w:t>de</w:t>
      </w:r>
      <w:r w:rsidR="001D59BF" w:rsidRPr="00450A1B">
        <w:rPr>
          <w:color w:val="000000" w:themeColor="text1"/>
          <w:spacing w:val="1"/>
          <w:sz w:val="24"/>
          <w:szCs w:val="24"/>
        </w:rPr>
        <w:t xml:space="preserve"> </w:t>
      </w:r>
      <w:r w:rsidR="001D59BF" w:rsidRPr="00450A1B">
        <w:rPr>
          <w:color w:val="000000" w:themeColor="text1"/>
          <w:sz w:val="24"/>
          <w:szCs w:val="24"/>
        </w:rPr>
        <w:t>assessoramento</w:t>
      </w:r>
      <w:r w:rsidR="001D59BF" w:rsidRPr="00450A1B">
        <w:rPr>
          <w:color w:val="000000" w:themeColor="text1"/>
          <w:spacing w:val="1"/>
          <w:sz w:val="24"/>
          <w:szCs w:val="24"/>
        </w:rPr>
        <w:t xml:space="preserve"> </w:t>
      </w:r>
      <w:r w:rsidR="001D59BF" w:rsidRPr="00450A1B">
        <w:rPr>
          <w:color w:val="000000" w:themeColor="text1"/>
          <w:sz w:val="24"/>
          <w:szCs w:val="24"/>
        </w:rPr>
        <w:t>técnico</w:t>
      </w:r>
      <w:r w:rsidR="001D59BF" w:rsidRPr="00450A1B">
        <w:rPr>
          <w:color w:val="000000" w:themeColor="text1"/>
          <w:spacing w:val="1"/>
          <w:sz w:val="24"/>
          <w:szCs w:val="24"/>
        </w:rPr>
        <w:t xml:space="preserve"> </w:t>
      </w:r>
      <w:r w:rsidR="001D59BF" w:rsidRPr="00450A1B">
        <w:rPr>
          <w:color w:val="000000" w:themeColor="text1"/>
          <w:sz w:val="24"/>
          <w:szCs w:val="24"/>
        </w:rPr>
        <w:t>e</w:t>
      </w:r>
      <w:r w:rsidR="001D59BF" w:rsidRPr="00450A1B">
        <w:rPr>
          <w:color w:val="000000" w:themeColor="text1"/>
          <w:spacing w:val="1"/>
          <w:sz w:val="24"/>
          <w:szCs w:val="24"/>
        </w:rPr>
        <w:t xml:space="preserve"> </w:t>
      </w:r>
      <w:r w:rsidR="001D59BF" w:rsidRPr="00450A1B">
        <w:rPr>
          <w:color w:val="000000" w:themeColor="text1"/>
          <w:sz w:val="24"/>
          <w:szCs w:val="24"/>
        </w:rPr>
        <w:t>específico</w:t>
      </w:r>
      <w:r w:rsidR="001D59BF" w:rsidRPr="00450A1B">
        <w:rPr>
          <w:color w:val="000000" w:themeColor="text1"/>
          <w:spacing w:val="1"/>
          <w:sz w:val="24"/>
          <w:szCs w:val="24"/>
        </w:rPr>
        <w:t xml:space="preserve"> </w:t>
      </w:r>
      <w:r w:rsidR="001D59BF" w:rsidRPr="00450A1B">
        <w:rPr>
          <w:color w:val="000000" w:themeColor="text1"/>
          <w:sz w:val="24"/>
          <w:szCs w:val="24"/>
        </w:rPr>
        <w:t>para</w:t>
      </w:r>
      <w:r w:rsidR="001D59BF" w:rsidRPr="00450A1B">
        <w:rPr>
          <w:color w:val="000000" w:themeColor="text1"/>
          <w:spacing w:val="1"/>
          <w:sz w:val="24"/>
          <w:szCs w:val="24"/>
        </w:rPr>
        <w:t xml:space="preserve"> </w:t>
      </w:r>
      <w:r w:rsidR="001D59BF" w:rsidRPr="00450A1B">
        <w:rPr>
          <w:color w:val="000000" w:themeColor="text1"/>
          <w:sz w:val="24"/>
          <w:szCs w:val="24"/>
        </w:rPr>
        <w:t>tomar</w:t>
      </w:r>
      <w:r w:rsidR="001D59BF" w:rsidRPr="00450A1B">
        <w:rPr>
          <w:color w:val="000000" w:themeColor="text1"/>
          <w:spacing w:val="1"/>
          <w:sz w:val="24"/>
          <w:szCs w:val="24"/>
        </w:rPr>
        <w:t xml:space="preserve"> </w:t>
      </w:r>
      <w:r w:rsidR="001D59BF" w:rsidRPr="00450A1B">
        <w:rPr>
          <w:color w:val="000000" w:themeColor="text1"/>
          <w:sz w:val="24"/>
          <w:szCs w:val="24"/>
        </w:rPr>
        <w:t>decisões</w:t>
      </w:r>
      <w:r w:rsidR="001D59BF" w:rsidRPr="00450A1B">
        <w:rPr>
          <w:color w:val="000000" w:themeColor="text1"/>
          <w:spacing w:val="1"/>
          <w:sz w:val="24"/>
          <w:szCs w:val="24"/>
        </w:rPr>
        <w:t xml:space="preserve"> </w:t>
      </w:r>
      <w:r w:rsidR="001D59BF" w:rsidRPr="00450A1B">
        <w:rPr>
          <w:color w:val="000000" w:themeColor="text1"/>
          <w:sz w:val="24"/>
          <w:szCs w:val="24"/>
        </w:rPr>
        <w:t>relativas</w:t>
      </w:r>
      <w:r w:rsidR="001D59BF" w:rsidRPr="00450A1B">
        <w:rPr>
          <w:color w:val="000000" w:themeColor="text1"/>
          <w:spacing w:val="1"/>
          <w:sz w:val="24"/>
          <w:szCs w:val="24"/>
        </w:rPr>
        <w:t xml:space="preserve"> </w:t>
      </w:r>
      <w:r w:rsidR="001D59BF" w:rsidRPr="00450A1B">
        <w:rPr>
          <w:color w:val="000000" w:themeColor="text1"/>
          <w:sz w:val="24"/>
          <w:szCs w:val="24"/>
        </w:rPr>
        <w:t>ao</w:t>
      </w:r>
      <w:r w:rsidR="001D59BF" w:rsidRPr="00450A1B">
        <w:rPr>
          <w:color w:val="000000" w:themeColor="text1"/>
          <w:spacing w:val="1"/>
          <w:sz w:val="24"/>
          <w:szCs w:val="24"/>
        </w:rPr>
        <w:t xml:space="preserve"> </w:t>
      </w:r>
      <w:r w:rsidR="001D59BF" w:rsidRPr="00450A1B">
        <w:rPr>
          <w:color w:val="000000" w:themeColor="text1"/>
          <w:sz w:val="24"/>
          <w:szCs w:val="24"/>
        </w:rPr>
        <w:t>presente</w:t>
      </w:r>
      <w:r w:rsidR="001D59BF" w:rsidRPr="00450A1B">
        <w:rPr>
          <w:color w:val="000000" w:themeColor="text1"/>
          <w:spacing w:val="1"/>
          <w:sz w:val="24"/>
          <w:szCs w:val="24"/>
        </w:rPr>
        <w:t xml:space="preserve"> </w:t>
      </w:r>
      <w:r w:rsidR="001D59BF" w:rsidRPr="00450A1B">
        <w:rPr>
          <w:color w:val="000000" w:themeColor="text1"/>
          <w:sz w:val="24"/>
          <w:szCs w:val="24"/>
        </w:rPr>
        <w:t>certame</w:t>
      </w:r>
      <w:r w:rsidR="001D59BF" w:rsidRPr="00450A1B">
        <w:rPr>
          <w:color w:val="000000" w:themeColor="text1"/>
          <w:spacing w:val="1"/>
          <w:sz w:val="24"/>
          <w:szCs w:val="24"/>
        </w:rPr>
        <w:t xml:space="preserve"> </w:t>
      </w:r>
      <w:r w:rsidR="001D59BF" w:rsidRPr="00450A1B">
        <w:rPr>
          <w:color w:val="000000" w:themeColor="text1"/>
          <w:sz w:val="24"/>
          <w:szCs w:val="24"/>
        </w:rPr>
        <w:t>licitatório,</w:t>
      </w:r>
      <w:r w:rsidR="001D59BF" w:rsidRPr="00450A1B">
        <w:rPr>
          <w:color w:val="000000" w:themeColor="text1"/>
          <w:spacing w:val="-1"/>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qual</w:t>
      </w:r>
      <w:r w:rsidR="001D59BF" w:rsidRPr="00450A1B">
        <w:rPr>
          <w:color w:val="000000" w:themeColor="text1"/>
          <w:spacing w:val="-1"/>
          <w:sz w:val="24"/>
          <w:szCs w:val="24"/>
        </w:rPr>
        <w:t xml:space="preserve"> </w:t>
      </w:r>
      <w:r w:rsidR="001D59BF" w:rsidRPr="00450A1B">
        <w:rPr>
          <w:color w:val="000000" w:themeColor="text1"/>
          <w:sz w:val="24"/>
          <w:szCs w:val="24"/>
        </w:rPr>
        <w:t>se efetivará</w:t>
      </w:r>
      <w:r w:rsidR="001D59BF" w:rsidRPr="00450A1B">
        <w:rPr>
          <w:color w:val="000000" w:themeColor="text1"/>
          <w:spacing w:val="-3"/>
          <w:sz w:val="24"/>
          <w:szCs w:val="24"/>
        </w:rPr>
        <w:t xml:space="preserve"> </w:t>
      </w:r>
      <w:r w:rsidR="001D59BF" w:rsidRPr="00450A1B">
        <w:rPr>
          <w:color w:val="000000" w:themeColor="text1"/>
          <w:sz w:val="24"/>
          <w:szCs w:val="24"/>
        </w:rPr>
        <w:t>através</w:t>
      </w:r>
      <w:r w:rsidR="001D59BF" w:rsidRPr="00450A1B">
        <w:rPr>
          <w:color w:val="000000" w:themeColor="text1"/>
          <w:spacing w:val="-1"/>
          <w:sz w:val="24"/>
          <w:szCs w:val="24"/>
        </w:rPr>
        <w:t xml:space="preserve"> </w:t>
      </w:r>
      <w:r w:rsidR="001D59BF" w:rsidRPr="00450A1B">
        <w:rPr>
          <w:color w:val="000000" w:themeColor="text1"/>
          <w:sz w:val="24"/>
          <w:szCs w:val="24"/>
        </w:rPr>
        <w:t>de</w:t>
      </w:r>
      <w:r w:rsidR="001D59BF" w:rsidRPr="00450A1B">
        <w:rPr>
          <w:color w:val="000000" w:themeColor="text1"/>
          <w:spacing w:val="-1"/>
          <w:sz w:val="24"/>
          <w:szCs w:val="24"/>
        </w:rPr>
        <w:t xml:space="preserve"> </w:t>
      </w:r>
      <w:r w:rsidR="001D59BF" w:rsidRPr="00450A1B">
        <w:rPr>
          <w:color w:val="000000" w:themeColor="text1"/>
          <w:sz w:val="24"/>
          <w:szCs w:val="24"/>
        </w:rPr>
        <w:t>parecer</w:t>
      </w:r>
      <w:r w:rsidR="001D59BF" w:rsidRPr="00450A1B">
        <w:rPr>
          <w:color w:val="000000" w:themeColor="text1"/>
          <w:spacing w:val="-1"/>
          <w:sz w:val="24"/>
          <w:szCs w:val="24"/>
        </w:rPr>
        <w:t xml:space="preserve"> </w:t>
      </w:r>
      <w:r w:rsidR="001D59BF" w:rsidRPr="00450A1B">
        <w:rPr>
          <w:color w:val="000000" w:themeColor="text1"/>
          <w:sz w:val="24"/>
          <w:szCs w:val="24"/>
        </w:rPr>
        <w:t>formal</w:t>
      </w:r>
      <w:r w:rsidR="001D59BF" w:rsidRPr="00450A1B">
        <w:rPr>
          <w:color w:val="000000" w:themeColor="text1"/>
          <w:spacing w:val="-1"/>
          <w:sz w:val="24"/>
          <w:szCs w:val="24"/>
        </w:rPr>
        <w:t xml:space="preserve"> </w:t>
      </w:r>
      <w:r w:rsidR="001D59BF" w:rsidRPr="00450A1B">
        <w:rPr>
          <w:color w:val="000000" w:themeColor="text1"/>
          <w:sz w:val="24"/>
          <w:szCs w:val="24"/>
        </w:rPr>
        <w:t>que</w:t>
      </w:r>
      <w:r w:rsidR="001D59BF" w:rsidRPr="00450A1B">
        <w:rPr>
          <w:color w:val="000000" w:themeColor="text1"/>
          <w:spacing w:val="-1"/>
          <w:sz w:val="24"/>
          <w:szCs w:val="24"/>
        </w:rPr>
        <w:t xml:space="preserve"> </w:t>
      </w:r>
      <w:r w:rsidR="001D59BF" w:rsidRPr="00450A1B">
        <w:rPr>
          <w:color w:val="000000" w:themeColor="text1"/>
          <w:sz w:val="24"/>
          <w:szCs w:val="24"/>
        </w:rPr>
        <w:t>integrará</w:t>
      </w:r>
      <w:r w:rsidR="001D59BF" w:rsidRPr="00450A1B">
        <w:rPr>
          <w:color w:val="000000" w:themeColor="text1"/>
          <w:spacing w:val="-3"/>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respectivo processo.</w:t>
      </w:r>
    </w:p>
    <w:p w14:paraId="61D36779" w14:textId="77777777" w:rsidR="001D59BF" w:rsidRPr="00450A1B" w:rsidRDefault="001D59BF" w:rsidP="00713C2C">
      <w:pPr>
        <w:widowControl w:val="0"/>
        <w:numPr>
          <w:ilvl w:val="1"/>
          <w:numId w:val="23"/>
        </w:numPr>
        <w:tabs>
          <w:tab w:val="left" w:pos="426"/>
          <w:tab w:val="left" w:pos="869"/>
        </w:tabs>
        <w:autoSpaceDE w:val="0"/>
        <w:autoSpaceDN w:val="0"/>
        <w:spacing w:before="40" w:after="40"/>
        <w:ind w:left="0" w:firstLine="0"/>
        <w:jc w:val="both"/>
        <w:rPr>
          <w:color w:val="000000" w:themeColor="text1"/>
          <w:sz w:val="24"/>
          <w:szCs w:val="24"/>
        </w:rPr>
      </w:pPr>
      <w:r w:rsidRPr="00450A1B">
        <w:rPr>
          <w:color w:val="000000" w:themeColor="text1"/>
          <w:sz w:val="24"/>
          <w:szCs w:val="24"/>
        </w:rPr>
        <w:t>As normas disciplinadoras deste pregão serão interpretadas em favor da ampliação da</w:t>
      </w:r>
      <w:r w:rsidRPr="00450A1B">
        <w:rPr>
          <w:color w:val="000000" w:themeColor="text1"/>
          <w:spacing w:val="1"/>
          <w:sz w:val="24"/>
          <w:szCs w:val="24"/>
        </w:rPr>
        <w:t xml:space="preserve"> </w:t>
      </w:r>
      <w:r w:rsidRPr="00450A1B">
        <w:rPr>
          <w:color w:val="000000" w:themeColor="text1"/>
          <w:sz w:val="24"/>
          <w:szCs w:val="24"/>
        </w:rPr>
        <w:t>disputa, observada a igualdade de oportunidades entre as proponentes, sem comprometimento</w:t>
      </w:r>
      <w:r w:rsidRPr="00450A1B">
        <w:rPr>
          <w:color w:val="000000" w:themeColor="text1"/>
          <w:spacing w:val="1"/>
          <w:sz w:val="24"/>
          <w:szCs w:val="24"/>
        </w:rPr>
        <w:t xml:space="preserve"> </w:t>
      </w:r>
      <w:r w:rsidRPr="00450A1B">
        <w:rPr>
          <w:color w:val="000000" w:themeColor="text1"/>
          <w:sz w:val="24"/>
          <w:szCs w:val="24"/>
        </w:rPr>
        <w:t>do interesse público, da finalidade e da segurança do procedimento e dos futuros ajustes dele</w:t>
      </w:r>
      <w:r w:rsidRPr="00450A1B">
        <w:rPr>
          <w:color w:val="000000" w:themeColor="text1"/>
          <w:spacing w:val="1"/>
          <w:sz w:val="24"/>
          <w:szCs w:val="24"/>
        </w:rPr>
        <w:t xml:space="preserve"> </w:t>
      </w:r>
      <w:r w:rsidRPr="00450A1B">
        <w:rPr>
          <w:color w:val="000000" w:themeColor="text1"/>
          <w:sz w:val="24"/>
          <w:szCs w:val="24"/>
        </w:rPr>
        <w:t>decorrentes.</w:t>
      </w:r>
    </w:p>
    <w:p w14:paraId="063583A6" w14:textId="089DCD24" w:rsidR="001D59BF" w:rsidRPr="00450A1B" w:rsidRDefault="001D59BF" w:rsidP="00713C2C">
      <w:pPr>
        <w:widowControl w:val="0"/>
        <w:numPr>
          <w:ilvl w:val="1"/>
          <w:numId w:val="23"/>
        </w:numPr>
        <w:tabs>
          <w:tab w:val="left" w:pos="426"/>
          <w:tab w:val="left" w:pos="847"/>
        </w:tabs>
        <w:autoSpaceDE w:val="0"/>
        <w:autoSpaceDN w:val="0"/>
        <w:spacing w:before="40" w:after="40"/>
        <w:ind w:left="0" w:firstLine="0"/>
        <w:jc w:val="both"/>
        <w:rPr>
          <w:color w:val="000000" w:themeColor="text1"/>
          <w:sz w:val="24"/>
          <w:szCs w:val="24"/>
        </w:rPr>
      </w:pPr>
      <w:r w:rsidRPr="00450A1B">
        <w:rPr>
          <w:color w:val="000000" w:themeColor="text1"/>
          <w:sz w:val="24"/>
          <w:szCs w:val="24"/>
        </w:rPr>
        <w:t>Muito embora os documentos estejam apresentados de forma individualizada, todos eles</w:t>
      </w:r>
      <w:r w:rsidRPr="00450A1B">
        <w:rPr>
          <w:color w:val="000000" w:themeColor="text1"/>
          <w:spacing w:val="-57"/>
          <w:sz w:val="24"/>
          <w:szCs w:val="24"/>
        </w:rPr>
        <w:t xml:space="preserve"> </w:t>
      </w:r>
      <w:r w:rsidRPr="00450A1B">
        <w:rPr>
          <w:color w:val="000000" w:themeColor="text1"/>
          <w:sz w:val="24"/>
          <w:szCs w:val="24"/>
        </w:rPr>
        <w:t>se completam, sendo que cada proponente deverá, para a apresentação de PROPOSTA DE</w:t>
      </w:r>
      <w:r w:rsidRPr="00450A1B">
        <w:rPr>
          <w:color w:val="000000" w:themeColor="text1"/>
          <w:spacing w:val="1"/>
          <w:sz w:val="24"/>
          <w:szCs w:val="24"/>
        </w:rPr>
        <w:t xml:space="preserve"> </w:t>
      </w:r>
      <w:r w:rsidRPr="00450A1B">
        <w:rPr>
          <w:color w:val="000000" w:themeColor="text1"/>
          <w:sz w:val="24"/>
          <w:szCs w:val="24"/>
        </w:rPr>
        <w:t>PREÇOS e DOCUMENTOS DE HABILITAÇÃO, bem como eventuais outros documentos,</w:t>
      </w:r>
      <w:r w:rsidRPr="00450A1B">
        <w:rPr>
          <w:color w:val="000000" w:themeColor="text1"/>
          <w:spacing w:val="1"/>
          <w:sz w:val="24"/>
          <w:szCs w:val="24"/>
        </w:rPr>
        <w:t xml:space="preserve"> </w:t>
      </w:r>
      <w:r w:rsidRPr="00450A1B">
        <w:rPr>
          <w:color w:val="000000" w:themeColor="text1"/>
          <w:sz w:val="24"/>
          <w:szCs w:val="24"/>
        </w:rPr>
        <w:t>ao se valer do edital e anexos, inteirar-se de sua composição, tomando conhecimento, assim,</w:t>
      </w:r>
      <w:r w:rsidRPr="00450A1B">
        <w:rPr>
          <w:color w:val="000000" w:themeColor="text1"/>
          <w:spacing w:val="1"/>
          <w:sz w:val="24"/>
          <w:szCs w:val="24"/>
        </w:rPr>
        <w:t xml:space="preserve"> </w:t>
      </w:r>
      <w:r w:rsidRPr="00450A1B">
        <w:rPr>
          <w:color w:val="000000" w:themeColor="text1"/>
          <w:sz w:val="24"/>
          <w:szCs w:val="24"/>
        </w:rPr>
        <w:t>das condições administrativas e técnicas que nortearão o desenvolvimento do certame e a</w:t>
      </w:r>
      <w:r w:rsidRPr="00450A1B">
        <w:rPr>
          <w:color w:val="000000" w:themeColor="text1"/>
          <w:spacing w:val="1"/>
          <w:sz w:val="24"/>
          <w:szCs w:val="24"/>
        </w:rPr>
        <w:t xml:space="preserve"> </w:t>
      </w:r>
      <w:r w:rsidRPr="00450A1B">
        <w:rPr>
          <w:color w:val="000000" w:themeColor="text1"/>
          <w:sz w:val="24"/>
          <w:szCs w:val="24"/>
        </w:rPr>
        <w:t>formalização da contratação, de sorte que todos os aspectos mencionados em cada documento</w:t>
      </w:r>
      <w:r w:rsidRPr="00450A1B">
        <w:rPr>
          <w:color w:val="000000" w:themeColor="text1"/>
          <w:spacing w:val="1"/>
          <w:sz w:val="24"/>
          <w:szCs w:val="24"/>
        </w:rPr>
        <w:t xml:space="preserve"> </w:t>
      </w:r>
      <w:r w:rsidRPr="00450A1B">
        <w:rPr>
          <w:color w:val="000000" w:themeColor="text1"/>
          <w:sz w:val="24"/>
          <w:szCs w:val="24"/>
        </w:rPr>
        <w:t>deverão</w:t>
      </w:r>
      <w:r w:rsidRPr="00450A1B">
        <w:rPr>
          <w:color w:val="000000" w:themeColor="text1"/>
          <w:spacing w:val="-1"/>
          <w:sz w:val="24"/>
          <w:szCs w:val="24"/>
        </w:rPr>
        <w:t xml:space="preserve"> </w:t>
      </w:r>
      <w:r w:rsidRPr="00450A1B">
        <w:rPr>
          <w:color w:val="000000" w:themeColor="text1"/>
          <w:sz w:val="24"/>
          <w:szCs w:val="24"/>
        </w:rPr>
        <w:t>ser observados,</w:t>
      </w:r>
      <w:r w:rsidRPr="00450A1B">
        <w:rPr>
          <w:color w:val="000000" w:themeColor="text1"/>
          <w:spacing w:val="2"/>
          <w:sz w:val="24"/>
          <w:szCs w:val="24"/>
        </w:rPr>
        <w:t xml:space="preserve"> </w:t>
      </w:r>
      <w:r w:rsidRPr="00450A1B">
        <w:rPr>
          <w:color w:val="000000" w:themeColor="text1"/>
          <w:sz w:val="24"/>
          <w:szCs w:val="24"/>
        </w:rPr>
        <w:t>ainda que</w:t>
      </w:r>
      <w:r w:rsidRPr="00450A1B">
        <w:rPr>
          <w:color w:val="000000" w:themeColor="text1"/>
          <w:spacing w:val="-2"/>
          <w:sz w:val="24"/>
          <w:szCs w:val="24"/>
        </w:rPr>
        <w:t xml:space="preserve"> </w:t>
      </w:r>
      <w:r w:rsidRPr="00450A1B">
        <w:rPr>
          <w:color w:val="000000" w:themeColor="text1"/>
          <w:sz w:val="24"/>
          <w:szCs w:val="24"/>
        </w:rPr>
        <w:t>não</w:t>
      </w:r>
      <w:r w:rsidRPr="00450A1B">
        <w:rPr>
          <w:color w:val="000000" w:themeColor="text1"/>
          <w:spacing w:val="2"/>
          <w:sz w:val="24"/>
          <w:szCs w:val="24"/>
        </w:rPr>
        <w:t xml:space="preserve"> </w:t>
      </w:r>
      <w:r w:rsidRPr="00450A1B">
        <w:rPr>
          <w:color w:val="000000" w:themeColor="text1"/>
          <w:sz w:val="24"/>
          <w:szCs w:val="24"/>
        </w:rPr>
        <w:t>repetidos em</w:t>
      </w:r>
      <w:r w:rsidRPr="00450A1B">
        <w:rPr>
          <w:color w:val="000000" w:themeColor="text1"/>
          <w:spacing w:val="-1"/>
          <w:sz w:val="24"/>
          <w:szCs w:val="24"/>
        </w:rPr>
        <w:t xml:space="preserve"> </w:t>
      </w:r>
      <w:r w:rsidRPr="00450A1B">
        <w:rPr>
          <w:color w:val="000000" w:themeColor="text1"/>
          <w:sz w:val="24"/>
          <w:szCs w:val="24"/>
        </w:rPr>
        <w:t>outros.</w:t>
      </w:r>
    </w:p>
    <w:p w14:paraId="4E082B74" w14:textId="44F44B57" w:rsidR="001D59BF" w:rsidRPr="00450A1B" w:rsidRDefault="00A601D4" w:rsidP="00713C2C">
      <w:pPr>
        <w:widowControl w:val="0"/>
        <w:numPr>
          <w:ilvl w:val="1"/>
          <w:numId w:val="23"/>
        </w:numPr>
        <w:tabs>
          <w:tab w:val="left" w:pos="426"/>
          <w:tab w:val="left" w:pos="871"/>
        </w:tabs>
        <w:autoSpaceDE w:val="0"/>
        <w:autoSpaceDN w:val="0"/>
        <w:spacing w:before="40" w:after="40"/>
        <w:ind w:left="0" w:firstLine="0"/>
        <w:jc w:val="both"/>
        <w:rPr>
          <w:color w:val="000000" w:themeColor="text1"/>
          <w:sz w:val="24"/>
          <w:szCs w:val="24"/>
        </w:rPr>
      </w:pPr>
      <w:r w:rsidRPr="00450A1B">
        <w:rPr>
          <w:color w:val="000000" w:themeColor="text1"/>
          <w:sz w:val="24"/>
          <w:szCs w:val="24"/>
        </w:rPr>
        <w:t>O(a) Pregoeiro(a)</w:t>
      </w:r>
      <w:r w:rsidR="001D59BF" w:rsidRPr="00450A1B">
        <w:rPr>
          <w:color w:val="000000" w:themeColor="text1"/>
          <w:sz w:val="24"/>
          <w:szCs w:val="24"/>
        </w:rPr>
        <w:t xml:space="preserve">, conforme o caso poderá, no interesse </w:t>
      </w:r>
      <w:r w:rsidR="000066AE" w:rsidRPr="00450A1B">
        <w:rPr>
          <w:color w:val="000000" w:themeColor="text1"/>
          <w:sz w:val="24"/>
          <w:szCs w:val="24"/>
        </w:rPr>
        <w:t>da Administração Pública</w:t>
      </w:r>
      <w:r w:rsidR="001D59BF" w:rsidRPr="00450A1B">
        <w:rPr>
          <w:color w:val="000000" w:themeColor="text1"/>
          <w:sz w:val="24"/>
          <w:szCs w:val="24"/>
        </w:rPr>
        <w:t>, relevar</w:t>
      </w:r>
      <w:r w:rsidR="001D59BF" w:rsidRPr="00450A1B">
        <w:rPr>
          <w:color w:val="000000" w:themeColor="text1"/>
          <w:spacing w:val="1"/>
          <w:sz w:val="24"/>
          <w:szCs w:val="24"/>
        </w:rPr>
        <w:t xml:space="preserve"> </w:t>
      </w:r>
      <w:r w:rsidR="001D59BF" w:rsidRPr="00450A1B">
        <w:rPr>
          <w:color w:val="000000" w:themeColor="text1"/>
          <w:sz w:val="24"/>
          <w:szCs w:val="24"/>
        </w:rPr>
        <w:t>aspectos puramente formais nas propostas e nos documentos de habilitação apresentados pelas</w:t>
      </w:r>
      <w:r w:rsidR="001D59BF" w:rsidRPr="00450A1B">
        <w:rPr>
          <w:color w:val="000000" w:themeColor="text1"/>
          <w:spacing w:val="-57"/>
          <w:sz w:val="24"/>
          <w:szCs w:val="24"/>
        </w:rPr>
        <w:t xml:space="preserve"> </w:t>
      </w:r>
      <w:r w:rsidR="001D59BF" w:rsidRPr="00450A1B">
        <w:rPr>
          <w:color w:val="000000" w:themeColor="text1"/>
          <w:sz w:val="24"/>
          <w:szCs w:val="24"/>
        </w:rPr>
        <w:t>licitantes,</w:t>
      </w:r>
      <w:r w:rsidR="001D59BF" w:rsidRPr="00450A1B">
        <w:rPr>
          <w:color w:val="000000" w:themeColor="text1"/>
          <w:spacing w:val="-1"/>
          <w:sz w:val="24"/>
          <w:szCs w:val="24"/>
        </w:rPr>
        <w:t xml:space="preserve"> </w:t>
      </w:r>
      <w:r w:rsidR="001D59BF" w:rsidRPr="00450A1B">
        <w:rPr>
          <w:color w:val="000000" w:themeColor="text1"/>
          <w:sz w:val="24"/>
          <w:szCs w:val="24"/>
        </w:rPr>
        <w:t>desde que</w:t>
      </w:r>
      <w:r w:rsidR="001D59BF" w:rsidRPr="00450A1B">
        <w:rPr>
          <w:color w:val="000000" w:themeColor="text1"/>
          <w:spacing w:val="-2"/>
          <w:sz w:val="24"/>
          <w:szCs w:val="24"/>
        </w:rPr>
        <w:t xml:space="preserve"> </w:t>
      </w:r>
      <w:r w:rsidR="001D59BF" w:rsidRPr="00450A1B">
        <w:rPr>
          <w:color w:val="000000" w:themeColor="text1"/>
          <w:sz w:val="24"/>
          <w:szCs w:val="24"/>
        </w:rPr>
        <w:t>não</w:t>
      </w:r>
      <w:r w:rsidR="001D59BF" w:rsidRPr="00450A1B">
        <w:rPr>
          <w:color w:val="000000" w:themeColor="text1"/>
          <w:spacing w:val="2"/>
          <w:sz w:val="24"/>
          <w:szCs w:val="24"/>
        </w:rPr>
        <w:t xml:space="preserve"> </w:t>
      </w:r>
      <w:r w:rsidR="001D59BF" w:rsidRPr="00450A1B">
        <w:rPr>
          <w:color w:val="000000" w:themeColor="text1"/>
          <w:sz w:val="24"/>
          <w:szCs w:val="24"/>
        </w:rPr>
        <w:t>comprometa</w:t>
      </w:r>
      <w:r w:rsidR="001D59BF" w:rsidRPr="00450A1B">
        <w:rPr>
          <w:color w:val="000000" w:themeColor="text1"/>
          <w:spacing w:val="-1"/>
          <w:sz w:val="24"/>
          <w:szCs w:val="24"/>
        </w:rPr>
        <w:t xml:space="preserve"> </w:t>
      </w:r>
      <w:r w:rsidR="001D59BF" w:rsidRPr="00450A1B">
        <w:rPr>
          <w:color w:val="000000" w:themeColor="text1"/>
          <w:sz w:val="24"/>
          <w:szCs w:val="24"/>
        </w:rPr>
        <w:t>a</w:t>
      </w:r>
      <w:r w:rsidR="001D59BF" w:rsidRPr="00450A1B">
        <w:rPr>
          <w:color w:val="000000" w:themeColor="text1"/>
          <w:spacing w:val="-2"/>
          <w:sz w:val="24"/>
          <w:szCs w:val="24"/>
        </w:rPr>
        <w:t xml:space="preserve"> </w:t>
      </w:r>
      <w:r w:rsidR="001D59BF" w:rsidRPr="00450A1B">
        <w:rPr>
          <w:color w:val="000000" w:themeColor="text1"/>
          <w:sz w:val="24"/>
          <w:szCs w:val="24"/>
        </w:rPr>
        <w:t>lisura</w:t>
      </w:r>
      <w:r w:rsidR="001D59BF" w:rsidRPr="00450A1B">
        <w:rPr>
          <w:color w:val="000000" w:themeColor="text1"/>
          <w:spacing w:val="-1"/>
          <w:sz w:val="24"/>
          <w:szCs w:val="24"/>
        </w:rPr>
        <w:t xml:space="preserve"> </w:t>
      </w:r>
      <w:r w:rsidR="001D59BF" w:rsidRPr="00450A1B">
        <w:rPr>
          <w:color w:val="000000" w:themeColor="text1"/>
          <w:sz w:val="24"/>
          <w:szCs w:val="24"/>
        </w:rPr>
        <w:t>e</w:t>
      </w:r>
      <w:r w:rsidR="001D59BF" w:rsidRPr="00450A1B">
        <w:rPr>
          <w:color w:val="000000" w:themeColor="text1"/>
          <w:spacing w:val="-1"/>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caráter competitivo</w:t>
      </w:r>
      <w:r w:rsidR="001D59BF" w:rsidRPr="00450A1B">
        <w:rPr>
          <w:color w:val="000000" w:themeColor="text1"/>
          <w:spacing w:val="-1"/>
          <w:sz w:val="24"/>
          <w:szCs w:val="24"/>
        </w:rPr>
        <w:t xml:space="preserve"> </w:t>
      </w:r>
      <w:r w:rsidR="001D59BF" w:rsidRPr="00450A1B">
        <w:rPr>
          <w:color w:val="000000" w:themeColor="text1"/>
          <w:sz w:val="24"/>
          <w:szCs w:val="24"/>
        </w:rPr>
        <w:t>desta licitação.</w:t>
      </w:r>
    </w:p>
    <w:p w14:paraId="2A77EB2A" w14:textId="3D07960F" w:rsidR="001D59BF" w:rsidRPr="00450A1B" w:rsidRDefault="001D59BF" w:rsidP="00713C2C">
      <w:pPr>
        <w:widowControl w:val="0"/>
        <w:numPr>
          <w:ilvl w:val="1"/>
          <w:numId w:val="23"/>
        </w:numPr>
        <w:tabs>
          <w:tab w:val="left" w:pos="426"/>
          <w:tab w:val="left" w:pos="850"/>
        </w:tabs>
        <w:autoSpaceDE w:val="0"/>
        <w:autoSpaceDN w:val="0"/>
        <w:spacing w:before="40" w:after="40"/>
        <w:ind w:left="0" w:firstLine="0"/>
        <w:jc w:val="both"/>
        <w:outlineLvl w:val="0"/>
        <w:rPr>
          <w:b/>
          <w:bCs/>
          <w:color w:val="000000" w:themeColor="text1"/>
          <w:sz w:val="24"/>
          <w:szCs w:val="24"/>
        </w:rPr>
      </w:pPr>
      <w:r w:rsidRPr="00450A1B">
        <w:rPr>
          <w:b/>
          <w:bCs/>
          <w:color w:val="000000" w:themeColor="text1"/>
          <w:sz w:val="24"/>
          <w:szCs w:val="24"/>
        </w:rPr>
        <w:t xml:space="preserve">Reserva-se </w:t>
      </w:r>
      <w:r w:rsidR="00A601D4" w:rsidRPr="00450A1B">
        <w:rPr>
          <w:b/>
          <w:bCs/>
          <w:color w:val="000000" w:themeColor="text1"/>
          <w:sz w:val="24"/>
          <w:szCs w:val="24"/>
        </w:rPr>
        <w:t>a</w:t>
      </w:r>
      <w:r w:rsidR="00A601D4" w:rsidRPr="00450A1B">
        <w:rPr>
          <w:color w:val="000000" w:themeColor="text1"/>
          <w:sz w:val="24"/>
          <w:szCs w:val="24"/>
        </w:rPr>
        <w:t xml:space="preserve">o(a) Pregoeiro(a) </w:t>
      </w:r>
      <w:r w:rsidRPr="00450A1B">
        <w:rPr>
          <w:b/>
          <w:bCs/>
          <w:color w:val="000000" w:themeColor="text1"/>
          <w:sz w:val="24"/>
          <w:szCs w:val="24"/>
        </w:rPr>
        <w:t>o direito de solicitar, em qualquer época ou oportunidade,</w:t>
      </w:r>
      <w:r w:rsidRPr="00450A1B">
        <w:rPr>
          <w:b/>
          <w:bCs/>
          <w:color w:val="000000" w:themeColor="text1"/>
          <w:spacing w:val="1"/>
          <w:sz w:val="24"/>
          <w:szCs w:val="24"/>
        </w:rPr>
        <w:t xml:space="preserve"> </w:t>
      </w:r>
      <w:r w:rsidRPr="00450A1B">
        <w:rPr>
          <w:b/>
          <w:bCs/>
          <w:color w:val="000000" w:themeColor="text1"/>
          <w:sz w:val="24"/>
          <w:szCs w:val="24"/>
        </w:rPr>
        <w:t>informações</w:t>
      </w:r>
      <w:r w:rsidRPr="00450A1B">
        <w:rPr>
          <w:b/>
          <w:bCs/>
          <w:color w:val="000000" w:themeColor="text1"/>
          <w:spacing w:val="1"/>
          <w:sz w:val="24"/>
          <w:szCs w:val="24"/>
        </w:rPr>
        <w:t xml:space="preserve"> </w:t>
      </w:r>
      <w:r w:rsidRPr="00450A1B">
        <w:rPr>
          <w:b/>
          <w:bCs/>
          <w:color w:val="000000" w:themeColor="text1"/>
          <w:sz w:val="24"/>
          <w:szCs w:val="24"/>
        </w:rPr>
        <w:t>complementares.</w:t>
      </w:r>
    </w:p>
    <w:p w14:paraId="7E492354" w14:textId="77777777" w:rsidR="001D59BF" w:rsidRPr="00450A1B" w:rsidRDefault="001D59BF" w:rsidP="00713C2C">
      <w:pPr>
        <w:widowControl w:val="0"/>
        <w:numPr>
          <w:ilvl w:val="1"/>
          <w:numId w:val="23"/>
        </w:numPr>
        <w:tabs>
          <w:tab w:val="left" w:pos="426"/>
          <w:tab w:val="left" w:pos="977"/>
        </w:tabs>
        <w:autoSpaceDE w:val="0"/>
        <w:autoSpaceDN w:val="0"/>
        <w:spacing w:before="40" w:after="40"/>
        <w:ind w:left="0" w:firstLine="0"/>
        <w:jc w:val="both"/>
        <w:rPr>
          <w:color w:val="000000" w:themeColor="text1"/>
          <w:sz w:val="24"/>
          <w:szCs w:val="24"/>
        </w:rPr>
      </w:pPr>
      <w:r w:rsidRPr="00450A1B">
        <w:rPr>
          <w:color w:val="000000" w:themeColor="text1"/>
          <w:sz w:val="24"/>
          <w:szCs w:val="24"/>
        </w:rPr>
        <w:t>No caso de alteração deste Edital no curso do prazo estabelecido para recebimento de</w:t>
      </w:r>
      <w:r w:rsidRPr="00450A1B">
        <w:rPr>
          <w:color w:val="000000" w:themeColor="text1"/>
          <w:spacing w:val="1"/>
          <w:sz w:val="24"/>
          <w:szCs w:val="24"/>
        </w:rPr>
        <w:t xml:space="preserve"> </w:t>
      </w:r>
      <w:r w:rsidRPr="00450A1B">
        <w:rPr>
          <w:color w:val="000000" w:themeColor="text1"/>
          <w:sz w:val="24"/>
          <w:szCs w:val="24"/>
        </w:rPr>
        <w:t>propostas de preços e documentos de habilitação, este prazo será reaberto, exceto quando,</w:t>
      </w:r>
      <w:r w:rsidRPr="00450A1B">
        <w:rPr>
          <w:color w:val="000000" w:themeColor="text1"/>
          <w:spacing w:val="1"/>
          <w:sz w:val="24"/>
          <w:szCs w:val="24"/>
        </w:rPr>
        <w:t xml:space="preserve"> </w:t>
      </w:r>
      <w:r w:rsidRPr="00450A1B">
        <w:rPr>
          <w:color w:val="000000" w:themeColor="text1"/>
          <w:sz w:val="24"/>
          <w:szCs w:val="24"/>
        </w:rPr>
        <w:t>inquestionavelmente,</w:t>
      </w:r>
      <w:r w:rsidRPr="00450A1B">
        <w:rPr>
          <w:color w:val="000000" w:themeColor="text1"/>
          <w:spacing w:val="-1"/>
          <w:sz w:val="24"/>
          <w:szCs w:val="24"/>
        </w:rPr>
        <w:t xml:space="preserve"> </w:t>
      </w:r>
      <w:r w:rsidRPr="00450A1B">
        <w:rPr>
          <w:color w:val="000000" w:themeColor="text1"/>
          <w:sz w:val="24"/>
          <w:szCs w:val="24"/>
        </w:rPr>
        <w:t>a</w:t>
      </w:r>
      <w:r w:rsidRPr="00450A1B">
        <w:rPr>
          <w:color w:val="000000" w:themeColor="text1"/>
          <w:spacing w:val="-2"/>
          <w:sz w:val="24"/>
          <w:szCs w:val="24"/>
        </w:rPr>
        <w:t xml:space="preserve"> </w:t>
      </w:r>
      <w:r w:rsidRPr="00450A1B">
        <w:rPr>
          <w:color w:val="000000" w:themeColor="text1"/>
          <w:sz w:val="24"/>
          <w:szCs w:val="24"/>
        </w:rPr>
        <w:t>alteração não afetar a</w:t>
      </w:r>
      <w:r w:rsidRPr="00450A1B">
        <w:rPr>
          <w:color w:val="000000" w:themeColor="text1"/>
          <w:spacing w:val="-3"/>
          <w:sz w:val="24"/>
          <w:szCs w:val="24"/>
        </w:rPr>
        <w:t xml:space="preserve"> </w:t>
      </w:r>
      <w:r w:rsidRPr="00450A1B">
        <w:rPr>
          <w:color w:val="000000" w:themeColor="text1"/>
          <w:sz w:val="24"/>
          <w:szCs w:val="24"/>
        </w:rPr>
        <w:t>formulação das propostas.</w:t>
      </w:r>
    </w:p>
    <w:p w14:paraId="01DECA53" w14:textId="01983B86" w:rsidR="001D59BF" w:rsidRPr="00450A1B" w:rsidRDefault="001D59BF" w:rsidP="00713C2C">
      <w:pPr>
        <w:widowControl w:val="0"/>
        <w:numPr>
          <w:ilvl w:val="1"/>
          <w:numId w:val="23"/>
        </w:numPr>
        <w:tabs>
          <w:tab w:val="left" w:pos="426"/>
          <w:tab w:val="left" w:pos="1046"/>
        </w:tabs>
        <w:autoSpaceDE w:val="0"/>
        <w:autoSpaceDN w:val="0"/>
        <w:spacing w:before="40" w:after="40"/>
        <w:ind w:left="0" w:firstLine="0"/>
        <w:jc w:val="both"/>
        <w:rPr>
          <w:color w:val="000000" w:themeColor="text1"/>
          <w:sz w:val="24"/>
          <w:szCs w:val="24"/>
        </w:rPr>
      </w:pPr>
      <w:r w:rsidRPr="00450A1B">
        <w:rPr>
          <w:color w:val="000000" w:themeColor="text1"/>
          <w:sz w:val="24"/>
          <w:szCs w:val="24"/>
        </w:rPr>
        <w:t>Os</w:t>
      </w:r>
      <w:r w:rsidRPr="00450A1B">
        <w:rPr>
          <w:color w:val="000000" w:themeColor="text1"/>
          <w:spacing w:val="1"/>
          <w:sz w:val="24"/>
          <w:szCs w:val="24"/>
        </w:rPr>
        <w:t xml:space="preserve"> </w:t>
      </w:r>
      <w:r w:rsidRPr="00450A1B">
        <w:rPr>
          <w:color w:val="000000" w:themeColor="text1"/>
          <w:sz w:val="24"/>
          <w:szCs w:val="24"/>
        </w:rPr>
        <w:t>casos</w:t>
      </w:r>
      <w:r w:rsidRPr="00450A1B">
        <w:rPr>
          <w:color w:val="000000" w:themeColor="text1"/>
          <w:spacing w:val="1"/>
          <w:sz w:val="24"/>
          <w:szCs w:val="24"/>
        </w:rPr>
        <w:t xml:space="preserve"> </w:t>
      </w:r>
      <w:r w:rsidRPr="00450A1B">
        <w:rPr>
          <w:color w:val="000000" w:themeColor="text1"/>
          <w:sz w:val="24"/>
          <w:szCs w:val="24"/>
        </w:rPr>
        <w:t>omissos</w:t>
      </w:r>
      <w:r w:rsidRPr="00450A1B">
        <w:rPr>
          <w:color w:val="000000" w:themeColor="text1"/>
          <w:spacing w:val="1"/>
          <w:sz w:val="24"/>
          <w:szCs w:val="24"/>
        </w:rPr>
        <w:t xml:space="preserve"> </w:t>
      </w:r>
      <w:r w:rsidRPr="00450A1B">
        <w:rPr>
          <w:color w:val="000000" w:themeColor="text1"/>
          <w:sz w:val="24"/>
          <w:szCs w:val="24"/>
        </w:rPr>
        <w:t>serão</w:t>
      </w:r>
      <w:r w:rsidRPr="00450A1B">
        <w:rPr>
          <w:color w:val="000000" w:themeColor="text1"/>
          <w:spacing w:val="1"/>
          <w:sz w:val="24"/>
          <w:szCs w:val="24"/>
        </w:rPr>
        <w:t xml:space="preserve"> </w:t>
      </w:r>
      <w:r w:rsidRPr="00450A1B">
        <w:rPr>
          <w:color w:val="000000" w:themeColor="text1"/>
          <w:sz w:val="24"/>
          <w:szCs w:val="24"/>
        </w:rPr>
        <w:t>solucionados</w:t>
      </w:r>
      <w:r w:rsidRPr="00450A1B">
        <w:rPr>
          <w:color w:val="000000" w:themeColor="text1"/>
          <w:spacing w:val="1"/>
          <w:sz w:val="24"/>
          <w:szCs w:val="24"/>
        </w:rPr>
        <w:t xml:space="preserve"> </w:t>
      </w:r>
      <w:r w:rsidRPr="00450A1B">
        <w:rPr>
          <w:color w:val="000000" w:themeColor="text1"/>
          <w:sz w:val="24"/>
          <w:szCs w:val="24"/>
        </w:rPr>
        <w:t>diretamente</w:t>
      </w:r>
      <w:r w:rsidRPr="00450A1B">
        <w:rPr>
          <w:color w:val="000000" w:themeColor="text1"/>
          <w:spacing w:val="1"/>
          <w:sz w:val="24"/>
          <w:szCs w:val="24"/>
        </w:rPr>
        <w:t xml:space="preserve"> </w:t>
      </w:r>
      <w:r w:rsidRPr="00450A1B">
        <w:rPr>
          <w:color w:val="000000" w:themeColor="text1"/>
          <w:sz w:val="24"/>
          <w:szCs w:val="24"/>
        </w:rPr>
        <w:t>pelo</w:t>
      </w:r>
      <w:r w:rsidRPr="00450A1B">
        <w:rPr>
          <w:color w:val="000000" w:themeColor="text1"/>
          <w:spacing w:val="1"/>
          <w:sz w:val="24"/>
          <w:szCs w:val="24"/>
        </w:rPr>
        <w:t xml:space="preserve"> </w:t>
      </w:r>
      <w:r w:rsidRPr="00450A1B">
        <w:rPr>
          <w:color w:val="000000" w:themeColor="text1"/>
          <w:sz w:val="24"/>
          <w:szCs w:val="24"/>
        </w:rPr>
        <w:t>pregoeiro</w:t>
      </w:r>
      <w:r w:rsidRPr="00450A1B">
        <w:rPr>
          <w:color w:val="000000" w:themeColor="text1"/>
          <w:spacing w:val="1"/>
          <w:sz w:val="24"/>
          <w:szCs w:val="24"/>
        </w:rPr>
        <w:t xml:space="preserve"> </w:t>
      </w:r>
      <w:r w:rsidRPr="00450A1B">
        <w:rPr>
          <w:color w:val="000000" w:themeColor="text1"/>
          <w:sz w:val="24"/>
          <w:szCs w:val="24"/>
        </w:rPr>
        <w:t>ou</w:t>
      </w:r>
      <w:r w:rsidRPr="00450A1B">
        <w:rPr>
          <w:color w:val="000000" w:themeColor="text1"/>
          <w:spacing w:val="1"/>
          <w:sz w:val="24"/>
          <w:szCs w:val="24"/>
        </w:rPr>
        <w:t xml:space="preserve"> </w:t>
      </w:r>
      <w:r w:rsidRPr="00450A1B">
        <w:rPr>
          <w:color w:val="000000" w:themeColor="text1"/>
          <w:sz w:val="24"/>
          <w:szCs w:val="24"/>
        </w:rPr>
        <w:t>autoridade</w:t>
      </w:r>
      <w:r w:rsidRPr="00450A1B">
        <w:rPr>
          <w:color w:val="000000" w:themeColor="text1"/>
          <w:spacing w:val="1"/>
          <w:sz w:val="24"/>
          <w:szCs w:val="24"/>
        </w:rPr>
        <w:t xml:space="preserve"> </w:t>
      </w:r>
      <w:r w:rsidRPr="00450A1B">
        <w:rPr>
          <w:color w:val="000000" w:themeColor="text1"/>
          <w:sz w:val="24"/>
          <w:szCs w:val="24"/>
        </w:rPr>
        <w:t>competente, observados os preceitos de direito público e as disposições da Lei n° 14.133/2021</w:t>
      </w:r>
      <w:r w:rsidRPr="00450A1B">
        <w:rPr>
          <w:color w:val="000000" w:themeColor="text1"/>
          <w:spacing w:val="-57"/>
          <w:sz w:val="24"/>
          <w:szCs w:val="24"/>
        </w:rPr>
        <w:t xml:space="preserve"> </w:t>
      </w:r>
      <w:r w:rsidRPr="00450A1B">
        <w:rPr>
          <w:color w:val="000000" w:themeColor="text1"/>
          <w:sz w:val="24"/>
          <w:szCs w:val="24"/>
        </w:rPr>
        <w:t>e</w:t>
      </w:r>
      <w:r w:rsidRPr="00450A1B">
        <w:rPr>
          <w:color w:val="000000" w:themeColor="text1"/>
          <w:spacing w:val="-2"/>
          <w:sz w:val="24"/>
          <w:szCs w:val="24"/>
        </w:rPr>
        <w:t xml:space="preserve"> </w:t>
      </w:r>
      <w:r w:rsidRPr="00450A1B">
        <w:rPr>
          <w:color w:val="000000" w:themeColor="text1"/>
          <w:sz w:val="24"/>
          <w:szCs w:val="24"/>
        </w:rPr>
        <w:t>demais legislação aplicáveis.</w:t>
      </w:r>
    </w:p>
    <w:p w14:paraId="5B04772A" w14:textId="77777777" w:rsidR="001D59BF" w:rsidRPr="00450A1B" w:rsidRDefault="001D59BF" w:rsidP="00713C2C">
      <w:pPr>
        <w:widowControl w:val="0"/>
        <w:numPr>
          <w:ilvl w:val="1"/>
          <w:numId w:val="23"/>
        </w:numPr>
        <w:tabs>
          <w:tab w:val="left" w:pos="426"/>
          <w:tab w:val="left" w:pos="1054"/>
        </w:tabs>
        <w:autoSpaceDE w:val="0"/>
        <w:autoSpaceDN w:val="0"/>
        <w:spacing w:before="40" w:after="40"/>
        <w:ind w:left="0" w:firstLine="0"/>
        <w:jc w:val="both"/>
        <w:rPr>
          <w:color w:val="000000" w:themeColor="text1"/>
          <w:sz w:val="24"/>
          <w:szCs w:val="24"/>
        </w:rPr>
      </w:pPr>
      <w:r w:rsidRPr="00450A1B">
        <w:rPr>
          <w:color w:val="000000" w:themeColor="text1"/>
          <w:sz w:val="24"/>
          <w:szCs w:val="24"/>
        </w:rPr>
        <w:t>Para</w:t>
      </w:r>
      <w:r w:rsidRPr="00450A1B">
        <w:rPr>
          <w:color w:val="000000" w:themeColor="text1"/>
          <w:spacing w:val="1"/>
          <w:sz w:val="24"/>
          <w:szCs w:val="24"/>
        </w:rPr>
        <w:t xml:space="preserve"> </w:t>
      </w:r>
      <w:r w:rsidRPr="00450A1B">
        <w:rPr>
          <w:color w:val="000000" w:themeColor="text1"/>
          <w:sz w:val="24"/>
          <w:szCs w:val="24"/>
        </w:rPr>
        <w:t>dirimir,</w:t>
      </w:r>
      <w:r w:rsidRPr="00450A1B">
        <w:rPr>
          <w:color w:val="000000" w:themeColor="text1"/>
          <w:spacing w:val="1"/>
          <w:sz w:val="24"/>
          <w:szCs w:val="24"/>
        </w:rPr>
        <w:t xml:space="preserve"> </w:t>
      </w:r>
      <w:r w:rsidRPr="00450A1B">
        <w:rPr>
          <w:color w:val="000000" w:themeColor="text1"/>
          <w:sz w:val="24"/>
          <w:szCs w:val="24"/>
        </w:rPr>
        <w:t>na</w:t>
      </w:r>
      <w:r w:rsidRPr="00450A1B">
        <w:rPr>
          <w:color w:val="000000" w:themeColor="text1"/>
          <w:spacing w:val="1"/>
          <w:sz w:val="24"/>
          <w:szCs w:val="24"/>
        </w:rPr>
        <w:t xml:space="preserve"> </w:t>
      </w:r>
      <w:r w:rsidRPr="00450A1B">
        <w:rPr>
          <w:color w:val="000000" w:themeColor="text1"/>
          <w:sz w:val="24"/>
          <w:szCs w:val="24"/>
        </w:rPr>
        <w:t>esfera</w:t>
      </w:r>
      <w:r w:rsidRPr="00450A1B">
        <w:rPr>
          <w:color w:val="000000" w:themeColor="text1"/>
          <w:spacing w:val="1"/>
          <w:sz w:val="24"/>
          <w:szCs w:val="24"/>
        </w:rPr>
        <w:t xml:space="preserve"> </w:t>
      </w:r>
      <w:r w:rsidRPr="00450A1B">
        <w:rPr>
          <w:color w:val="000000" w:themeColor="text1"/>
          <w:sz w:val="24"/>
          <w:szCs w:val="24"/>
        </w:rPr>
        <w:t>judicial,</w:t>
      </w:r>
      <w:r w:rsidRPr="00450A1B">
        <w:rPr>
          <w:color w:val="000000" w:themeColor="text1"/>
          <w:spacing w:val="1"/>
          <w:sz w:val="24"/>
          <w:szCs w:val="24"/>
        </w:rPr>
        <w:t xml:space="preserve"> </w:t>
      </w:r>
      <w:r w:rsidRPr="00450A1B">
        <w:rPr>
          <w:color w:val="000000" w:themeColor="text1"/>
          <w:sz w:val="24"/>
          <w:szCs w:val="24"/>
        </w:rPr>
        <w:t>as</w:t>
      </w:r>
      <w:r w:rsidRPr="00450A1B">
        <w:rPr>
          <w:color w:val="000000" w:themeColor="text1"/>
          <w:spacing w:val="1"/>
          <w:sz w:val="24"/>
          <w:szCs w:val="24"/>
        </w:rPr>
        <w:t xml:space="preserve"> </w:t>
      </w:r>
      <w:r w:rsidRPr="00450A1B">
        <w:rPr>
          <w:color w:val="000000" w:themeColor="text1"/>
          <w:sz w:val="24"/>
          <w:szCs w:val="24"/>
        </w:rPr>
        <w:t>questões</w:t>
      </w:r>
      <w:r w:rsidRPr="00450A1B">
        <w:rPr>
          <w:color w:val="000000" w:themeColor="text1"/>
          <w:spacing w:val="1"/>
          <w:sz w:val="24"/>
          <w:szCs w:val="24"/>
        </w:rPr>
        <w:t xml:space="preserve"> </w:t>
      </w:r>
      <w:r w:rsidRPr="00450A1B">
        <w:rPr>
          <w:color w:val="000000" w:themeColor="text1"/>
          <w:sz w:val="24"/>
          <w:szCs w:val="24"/>
        </w:rPr>
        <w:t>oriundas</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presente</w:t>
      </w:r>
      <w:r w:rsidRPr="00450A1B">
        <w:rPr>
          <w:color w:val="000000" w:themeColor="text1"/>
          <w:spacing w:val="1"/>
          <w:sz w:val="24"/>
          <w:szCs w:val="24"/>
        </w:rPr>
        <w:t xml:space="preserve"> </w:t>
      </w:r>
      <w:r w:rsidRPr="00450A1B">
        <w:rPr>
          <w:color w:val="000000" w:themeColor="text1"/>
          <w:sz w:val="24"/>
          <w:szCs w:val="24"/>
        </w:rPr>
        <w:t>Edital,</w:t>
      </w:r>
      <w:r w:rsidRPr="00450A1B">
        <w:rPr>
          <w:color w:val="000000" w:themeColor="text1"/>
          <w:spacing w:val="1"/>
          <w:sz w:val="24"/>
          <w:szCs w:val="24"/>
        </w:rPr>
        <w:t xml:space="preserve"> </w:t>
      </w:r>
      <w:r w:rsidRPr="00450A1B">
        <w:rPr>
          <w:color w:val="000000" w:themeColor="text1"/>
          <w:sz w:val="24"/>
          <w:szCs w:val="24"/>
        </w:rPr>
        <w:t>será</w:t>
      </w:r>
      <w:r w:rsidRPr="00450A1B">
        <w:rPr>
          <w:color w:val="000000" w:themeColor="text1"/>
          <w:spacing w:val="1"/>
          <w:sz w:val="24"/>
          <w:szCs w:val="24"/>
        </w:rPr>
        <w:t xml:space="preserve"> </w:t>
      </w:r>
      <w:r w:rsidRPr="00450A1B">
        <w:rPr>
          <w:color w:val="000000" w:themeColor="text1"/>
          <w:sz w:val="24"/>
          <w:szCs w:val="24"/>
        </w:rPr>
        <w:t>competente</w:t>
      </w:r>
      <w:r w:rsidRPr="00450A1B">
        <w:rPr>
          <w:color w:val="000000" w:themeColor="text1"/>
          <w:spacing w:val="-1"/>
          <w:sz w:val="24"/>
          <w:szCs w:val="24"/>
        </w:rPr>
        <w:t xml:space="preserve"> </w:t>
      </w:r>
      <w:r w:rsidRPr="00450A1B">
        <w:rPr>
          <w:color w:val="000000" w:themeColor="text1"/>
          <w:sz w:val="24"/>
          <w:szCs w:val="24"/>
        </w:rPr>
        <w:t>o juízo da</w:t>
      </w:r>
      <w:r w:rsidRPr="00450A1B">
        <w:rPr>
          <w:color w:val="000000" w:themeColor="text1"/>
          <w:spacing w:val="-1"/>
          <w:sz w:val="24"/>
          <w:szCs w:val="24"/>
        </w:rPr>
        <w:t xml:space="preserve"> </w:t>
      </w:r>
      <w:r w:rsidRPr="00450A1B">
        <w:rPr>
          <w:color w:val="000000" w:themeColor="text1"/>
          <w:sz w:val="24"/>
          <w:szCs w:val="24"/>
        </w:rPr>
        <w:t>Comarca</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Bom Jardim/RJ</w:t>
      </w:r>
      <w:r w:rsidRPr="00450A1B">
        <w:rPr>
          <w:color w:val="000000" w:themeColor="text1"/>
          <w:sz w:val="24"/>
          <w:szCs w:val="24"/>
        </w:rPr>
        <w:t>.</w:t>
      </w:r>
    </w:p>
    <w:p w14:paraId="58129763" w14:textId="4B494934" w:rsidR="001D59BF" w:rsidRPr="00450A1B" w:rsidRDefault="001D59BF" w:rsidP="00713C2C">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40" w:after="40"/>
        <w:ind w:left="0" w:firstLine="0"/>
        <w:jc w:val="both"/>
        <w:rPr>
          <w:color w:val="000000" w:themeColor="text1"/>
          <w:sz w:val="24"/>
          <w:szCs w:val="24"/>
        </w:rPr>
      </w:pPr>
      <w:r w:rsidRPr="00450A1B">
        <w:rPr>
          <w:color w:val="000000" w:themeColor="text1"/>
          <w:sz w:val="24"/>
          <w:szCs w:val="24"/>
        </w:rPr>
        <w:lastRenderedPageBreak/>
        <w:t>È</w:t>
      </w:r>
      <w:r w:rsidRPr="00450A1B">
        <w:rPr>
          <w:color w:val="000000" w:themeColor="text1"/>
          <w:spacing w:val="1"/>
          <w:sz w:val="24"/>
          <w:szCs w:val="24"/>
        </w:rPr>
        <w:t xml:space="preserve"> </w:t>
      </w:r>
      <w:r w:rsidRPr="00450A1B">
        <w:rPr>
          <w:color w:val="000000" w:themeColor="text1"/>
          <w:sz w:val="24"/>
          <w:szCs w:val="24"/>
        </w:rPr>
        <w:t>responsabilidade</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Licitante,</w:t>
      </w:r>
      <w:r w:rsidRPr="00450A1B">
        <w:rPr>
          <w:color w:val="000000" w:themeColor="text1"/>
          <w:spacing w:val="1"/>
          <w:sz w:val="24"/>
          <w:szCs w:val="24"/>
        </w:rPr>
        <w:t xml:space="preserve"> </w:t>
      </w:r>
      <w:r w:rsidRPr="00450A1B">
        <w:rPr>
          <w:color w:val="000000" w:themeColor="text1"/>
          <w:sz w:val="24"/>
          <w:szCs w:val="24"/>
        </w:rPr>
        <w:t>o</w:t>
      </w:r>
      <w:r w:rsidRPr="00450A1B">
        <w:rPr>
          <w:color w:val="000000" w:themeColor="text1"/>
          <w:spacing w:val="1"/>
          <w:sz w:val="24"/>
          <w:szCs w:val="24"/>
        </w:rPr>
        <w:t xml:space="preserve"> </w:t>
      </w:r>
      <w:r w:rsidRPr="00450A1B">
        <w:rPr>
          <w:color w:val="000000" w:themeColor="text1"/>
          <w:sz w:val="24"/>
          <w:szCs w:val="24"/>
        </w:rPr>
        <w:t>acompanhamento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todos</w:t>
      </w:r>
      <w:r w:rsidRPr="00450A1B">
        <w:rPr>
          <w:color w:val="000000" w:themeColor="text1"/>
          <w:spacing w:val="1"/>
          <w:sz w:val="24"/>
          <w:szCs w:val="24"/>
        </w:rPr>
        <w:t xml:space="preserve"> </w:t>
      </w:r>
      <w:r w:rsidRPr="00450A1B">
        <w:rPr>
          <w:color w:val="000000" w:themeColor="text1"/>
          <w:sz w:val="24"/>
          <w:szCs w:val="24"/>
        </w:rPr>
        <w:t>os</w:t>
      </w:r>
      <w:r w:rsidRPr="00450A1B">
        <w:rPr>
          <w:color w:val="000000" w:themeColor="text1"/>
          <w:spacing w:val="1"/>
          <w:sz w:val="24"/>
          <w:szCs w:val="24"/>
        </w:rPr>
        <w:t xml:space="preserve"> </w:t>
      </w:r>
      <w:r w:rsidRPr="00450A1B">
        <w:rPr>
          <w:color w:val="000000" w:themeColor="text1"/>
          <w:sz w:val="24"/>
          <w:szCs w:val="24"/>
        </w:rPr>
        <w:t>andamentos</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presente</w:t>
      </w:r>
      <w:r w:rsidRPr="00450A1B">
        <w:rPr>
          <w:color w:val="000000" w:themeColor="text1"/>
          <w:sz w:val="24"/>
          <w:szCs w:val="24"/>
        </w:rPr>
        <w:tab/>
        <w:t>processo</w:t>
      </w:r>
      <w:r w:rsidRPr="00450A1B">
        <w:rPr>
          <w:color w:val="000000" w:themeColor="text1"/>
          <w:sz w:val="24"/>
          <w:szCs w:val="24"/>
        </w:rPr>
        <w:tab/>
        <w:t>licitatório</w:t>
      </w:r>
      <w:r w:rsidRPr="00450A1B">
        <w:rPr>
          <w:color w:val="000000" w:themeColor="text1"/>
          <w:sz w:val="24"/>
          <w:szCs w:val="24"/>
        </w:rPr>
        <w:tab/>
        <w:t>pelos</w:t>
      </w:r>
      <w:r w:rsidRPr="00450A1B">
        <w:rPr>
          <w:color w:val="000000" w:themeColor="text1"/>
          <w:sz w:val="24"/>
          <w:szCs w:val="24"/>
        </w:rPr>
        <w:tab/>
        <w:t>links</w:t>
      </w:r>
      <w:r w:rsidRPr="00450A1B">
        <w:rPr>
          <w:b/>
          <w:color w:val="000000" w:themeColor="text1"/>
          <w:sz w:val="24"/>
          <w:szCs w:val="24"/>
        </w:rPr>
        <w:t>:</w:t>
      </w:r>
      <w:r w:rsidRPr="00450A1B">
        <w:rPr>
          <w:color w:val="000000" w:themeColor="text1"/>
          <w:spacing w:val="-1"/>
          <w:sz w:val="24"/>
          <w:szCs w:val="24"/>
        </w:rPr>
        <w:t xml:space="preserve"> </w:t>
      </w:r>
      <w:hyperlink r:id="rId42" w:history="1">
        <w:r w:rsidR="008029BE" w:rsidRPr="00450A1B">
          <w:rPr>
            <w:rStyle w:val="Hyperlink"/>
            <w:color w:val="000000" w:themeColor="text1"/>
            <w:sz w:val="24"/>
            <w:szCs w:val="24"/>
          </w:rPr>
          <w:t>https://www.bomjardim.rj.gov.br</w:t>
        </w:r>
      </w:hyperlink>
      <w:r w:rsidR="00792133" w:rsidRPr="00450A1B">
        <w:rPr>
          <w:color w:val="000000" w:themeColor="text1"/>
          <w:sz w:val="24"/>
          <w:szCs w:val="24"/>
        </w:rPr>
        <w:t xml:space="preserve"> e </w:t>
      </w:r>
      <w:r w:rsidRPr="00450A1B">
        <w:rPr>
          <w:color w:val="000000" w:themeColor="text1"/>
          <w:sz w:val="24"/>
          <w:szCs w:val="24"/>
          <w:u w:val="single"/>
        </w:rPr>
        <w:t>https://www.licitanet.com.br/.</w:t>
      </w:r>
    </w:p>
    <w:p w14:paraId="0CAC44FE"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627AB880" w14:textId="654D890D"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A homologação do resultad</w:t>
      </w:r>
      <w:r w:rsidR="0072104C" w:rsidRPr="00450A1B">
        <w:rPr>
          <w:rFonts w:ascii="Times New Roman" w:hAnsi="Times New Roman" w:cs="Times New Roman"/>
          <w:color w:val="000000" w:themeColor="text1"/>
          <w:sz w:val="24"/>
          <w:szCs w:val="24"/>
        </w:rPr>
        <w:t>o</w:t>
      </w:r>
      <w:r w:rsidRPr="00450A1B">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450A1B"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8AE1D17" w14:textId="4D343879" w:rsidR="006C27F2" w:rsidRPr="00450A1B" w:rsidRDefault="00A31F08" w:rsidP="00E8449D">
      <w:pPr>
        <w:widowControl w:val="0"/>
        <w:tabs>
          <w:tab w:val="left" w:pos="284"/>
        </w:tabs>
        <w:autoSpaceDE w:val="0"/>
        <w:autoSpaceDN w:val="0"/>
        <w:spacing w:before="43"/>
        <w:jc w:val="both"/>
        <w:rPr>
          <w:color w:val="000000" w:themeColor="text1"/>
          <w:sz w:val="24"/>
          <w:szCs w:val="24"/>
        </w:rPr>
      </w:pPr>
      <w:r w:rsidRPr="00450A1B">
        <w:rPr>
          <w:color w:val="000000" w:themeColor="text1"/>
          <w:sz w:val="24"/>
          <w:szCs w:val="24"/>
        </w:rPr>
        <w:t>2</w:t>
      </w:r>
      <w:r w:rsidR="00E8449D" w:rsidRPr="00450A1B">
        <w:rPr>
          <w:color w:val="000000" w:themeColor="text1"/>
          <w:sz w:val="24"/>
          <w:szCs w:val="24"/>
        </w:rPr>
        <w:t>3</w:t>
      </w:r>
      <w:r w:rsidRPr="00450A1B">
        <w:rPr>
          <w:color w:val="000000" w:themeColor="text1"/>
          <w:sz w:val="24"/>
          <w:szCs w:val="24"/>
        </w:rPr>
        <w:t xml:space="preserve">.4- </w:t>
      </w:r>
      <w:r w:rsidR="00E73130" w:rsidRPr="00450A1B">
        <w:rPr>
          <w:color w:val="000000" w:themeColor="text1"/>
          <w:sz w:val="24"/>
          <w:szCs w:val="24"/>
        </w:rPr>
        <w:t xml:space="preserve">O Edital e seus anexos estão disponíveis, na íntegra, no Portal Nacional de Contratações Públicas (PNCP) e endereço eletrônico </w:t>
      </w:r>
      <w:hyperlink r:id="rId43" w:history="1">
        <w:r w:rsidR="006C27F2" w:rsidRPr="00450A1B">
          <w:rPr>
            <w:rStyle w:val="Hyperlink"/>
            <w:color w:val="000000" w:themeColor="text1"/>
            <w:sz w:val="24"/>
            <w:szCs w:val="24"/>
          </w:rPr>
          <w:t>https://www.bomjardim.rj.gov.br</w:t>
        </w:r>
      </w:hyperlink>
      <w:r w:rsidR="006C27F2" w:rsidRPr="00450A1B">
        <w:rPr>
          <w:rStyle w:val="Hyperlink"/>
          <w:color w:val="000000" w:themeColor="text1"/>
          <w:sz w:val="24"/>
          <w:szCs w:val="24"/>
        </w:rPr>
        <w:t xml:space="preserve"> e </w:t>
      </w:r>
      <w:hyperlink r:id="rId44">
        <w:r w:rsidR="006C27F2" w:rsidRPr="00450A1B">
          <w:rPr>
            <w:color w:val="000000" w:themeColor="text1"/>
            <w:sz w:val="24"/>
            <w:szCs w:val="24"/>
            <w:u w:val="single" w:color="0000FF"/>
          </w:rPr>
          <w:t>https://www.licitanet.com.br/</w:t>
        </w:r>
      </w:hyperlink>
      <w:r w:rsidR="006C27F2" w:rsidRPr="00450A1B">
        <w:rPr>
          <w:color w:val="000000" w:themeColor="text1"/>
          <w:sz w:val="24"/>
          <w:szCs w:val="24"/>
        </w:rPr>
        <w:t>)</w:t>
      </w:r>
    </w:p>
    <w:p w14:paraId="395E5C62" w14:textId="1161C30C" w:rsidR="00F41A10" w:rsidRPr="00450A1B" w:rsidRDefault="009765FE" w:rsidP="00713C2C">
      <w:pPr>
        <w:pStyle w:val="PargrafodaLista"/>
        <w:tabs>
          <w:tab w:val="left" w:pos="426"/>
          <w:tab w:val="left" w:pos="567"/>
        </w:tabs>
        <w:spacing w:before="60" w:after="60"/>
        <w:ind w:left="0"/>
        <w:jc w:val="both"/>
        <w:rPr>
          <w:b/>
          <w:color w:val="000000" w:themeColor="text1"/>
        </w:rPr>
      </w:pPr>
      <w:r w:rsidRPr="00450A1B">
        <w:rPr>
          <w:b/>
          <w:color w:val="000000" w:themeColor="text1"/>
        </w:rPr>
        <w:t>24 –</w:t>
      </w:r>
      <w:r w:rsidR="00F41A10" w:rsidRPr="00450A1B">
        <w:rPr>
          <w:b/>
          <w:color w:val="000000" w:themeColor="text1"/>
        </w:rPr>
        <w:t xml:space="preserve"> VIGÊNCIA DO CONTRATO</w:t>
      </w:r>
    </w:p>
    <w:p w14:paraId="21BE4F00" w14:textId="64132CE5" w:rsidR="00F41A10" w:rsidRPr="00450A1B" w:rsidRDefault="00F41A10" w:rsidP="00713C2C">
      <w:pPr>
        <w:tabs>
          <w:tab w:val="left" w:pos="426"/>
          <w:tab w:val="left" w:pos="567"/>
        </w:tabs>
        <w:spacing w:before="60" w:after="60"/>
        <w:jc w:val="both"/>
        <w:rPr>
          <w:b/>
          <w:color w:val="000000" w:themeColor="text1"/>
          <w:sz w:val="24"/>
          <w:szCs w:val="24"/>
        </w:rPr>
      </w:pPr>
      <w:r w:rsidRPr="00450A1B">
        <w:rPr>
          <w:b/>
          <w:color w:val="000000" w:themeColor="text1"/>
          <w:sz w:val="24"/>
          <w:szCs w:val="24"/>
          <w:u w:val="single"/>
        </w:rPr>
        <w:t>Vide Termo de Referência</w:t>
      </w:r>
    </w:p>
    <w:p w14:paraId="5C46A0E8" w14:textId="629FA65E" w:rsidR="003E7125" w:rsidRPr="00450A1B" w:rsidRDefault="000E59EE" w:rsidP="00713C2C">
      <w:pPr>
        <w:tabs>
          <w:tab w:val="left" w:pos="0"/>
          <w:tab w:val="left" w:pos="142"/>
        </w:tabs>
        <w:spacing w:before="60" w:after="60" w:line="360" w:lineRule="auto"/>
        <w:jc w:val="both"/>
        <w:rPr>
          <w:b/>
          <w:color w:val="000000" w:themeColor="text1"/>
          <w:sz w:val="24"/>
          <w:szCs w:val="24"/>
        </w:rPr>
      </w:pPr>
      <w:r w:rsidRPr="00450A1B">
        <w:rPr>
          <w:b/>
          <w:color w:val="000000" w:themeColor="text1"/>
          <w:sz w:val="24"/>
          <w:szCs w:val="24"/>
        </w:rPr>
        <w:t>2</w:t>
      </w:r>
      <w:r w:rsidR="009765FE" w:rsidRPr="00450A1B">
        <w:rPr>
          <w:b/>
          <w:color w:val="000000" w:themeColor="text1"/>
          <w:sz w:val="24"/>
          <w:szCs w:val="24"/>
        </w:rPr>
        <w:t>5</w:t>
      </w:r>
      <w:r w:rsidRPr="00450A1B">
        <w:rPr>
          <w:b/>
          <w:color w:val="000000" w:themeColor="text1"/>
          <w:sz w:val="24"/>
          <w:szCs w:val="24"/>
        </w:rPr>
        <w:t xml:space="preserve"> – </w:t>
      </w:r>
      <w:r w:rsidR="002A4089" w:rsidRPr="00450A1B">
        <w:rPr>
          <w:b/>
          <w:color w:val="000000" w:themeColor="text1"/>
          <w:sz w:val="24"/>
          <w:szCs w:val="24"/>
        </w:rPr>
        <w:t>ANEXOS DO EDITAL:</w:t>
      </w:r>
    </w:p>
    <w:p w14:paraId="1C97CC5C" w14:textId="24ED921C" w:rsidR="003E7125" w:rsidRPr="00450A1B" w:rsidRDefault="00E8425B" w:rsidP="00713C2C">
      <w:pPr>
        <w:pStyle w:val="PargrafodaLista"/>
        <w:tabs>
          <w:tab w:val="left" w:pos="284"/>
          <w:tab w:val="left" w:pos="426"/>
          <w:tab w:val="left" w:pos="567"/>
        </w:tabs>
        <w:spacing w:before="60" w:after="60"/>
        <w:ind w:left="0"/>
        <w:jc w:val="both"/>
        <w:rPr>
          <w:color w:val="000000" w:themeColor="text1"/>
        </w:rPr>
      </w:pPr>
      <w:r w:rsidRPr="00450A1B">
        <w:rPr>
          <w:color w:val="000000" w:themeColor="text1"/>
        </w:rPr>
        <w:t>2</w:t>
      </w:r>
      <w:r w:rsidR="009765FE" w:rsidRPr="00450A1B">
        <w:rPr>
          <w:color w:val="000000" w:themeColor="text1"/>
        </w:rPr>
        <w:t>5</w:t>
      </w:r>
      <w:r w:rsidRPr="00450A1B">
        <w:rPr>
          <w:color w:val="000000" w:themeColor="text1"/>
        </w:rPr>
        <w:t xml:space="preserve">.1- </w:t>
      </w:r>
      <w:r w:rsidR="00792133" w:rsidRPr="00450A1B">
        <w:rPr>
          <w:color w:val="000000" w:themeColor="text1"/>
        </w:rPr>
        <w:t xml:space="preserve">ANEXO I </w:t>
      </w:r>
      <w:r w:rsidR="003E7125" w:rsidRPr="00450A1B">
        <w:rPr>
          <w:color w:val="000000" w:themeColor="text1"/>
        </w:rPr>
        <w:t>–Termo de Refe</w:t>
      </w:r>
      <w:r w:rsidR="002A4089" w:rsidRPr="00450A1B">
        <w:rPr>
          <w:color w:val="000000" w:themeColor="text1"/>
        </w:rPr>
        <w:t>rência</w:t>
      </w:r>
    </w:p>
    <w:p w14:paraId="6076E737" w14:textId="7B925461" w:rsidR="00792133" w:rsidRPr="00450A1B" w:rsidRDefault="009765FE" w:rsidP="00713C2C">
      <w:pPr>
        <w:tabs>
          <w:tab w:val="left" w:pos="284"/>
          <w:tab w:val="left" w:pos="426"/>
          <w:tab w:val="left" w:pos="567"/>
        </w:tabs>
        <w:spacing w:before="60" w:after="60"/>
        <w:jc w:val="both"/>
        <w:rPr>
          <w:color w:val="000000" w:themeColor="text1"/>
          <w:sz w:val="24"/>
          <w:szCs w:val="24"/>
        </w:rPr>
      </w:pPr>
      <w:r w:rsidRPr="00450A1B">
        <w:rPr>
          <w:color w:val="000000" w:themeColor="text1"/>
          <w:sz w:val="24"/>
          <w:szCs w:val="24"/>
        </w:rPr>
        <w:t>25</w:t>
      </w:r>
      <w:r w:rsidR="00B96382" w:rsidRPr="00450A1B">
        <w:rPr>
          <w:color w:val="000000" w:themeColor="text1"/>
          <w:sz w:val="24"/>
          <w:szCs w:val="24"/>
        </w:rPr>
        <w:t>.2</w:t>
      </w:r>
      <w:r w:rsidR="0027477E" w:rsidRPr="00450A1B">
        <w:rPr>
          <w:color w:val="000000" w:themeColor="text1"/>
          <w:sz w:val="24"/>
          <w:szCs w:val="24"/>
        </w:rPr>
        <w:t xml:space="preserve"> - </w:t>
      </w:r>
      <w:r w:rsidR="00792133" w:rsidRPr="00450A1B">
        <w:rPr>
          <w:color w:val="000000" w:themeColor="text1"/>
          <w:sz w:val="24"/>
          <w:szCs w:val="24"/>
        </w:rPr>
        <w:t>ANEXO II</w:t>
      </w:r>
      <w:r w:rsidR="000E59EE" w:rsidRPr="00450A1B">
        <w:rPr>
          <w:color w:val="000000" w:themeColor="text1"/>
          <w:sz w:val="24"/>
          <w:szCs w:val="24"/>
        </w:rPr>
        <w:t xml:space="preserve"> –</w:t>
      </w:r>
      <w:r w:rsidR="00792133" w:rsidRPr="00450A1B">
        <w:rPr>
          <w:color w:val="000000" w:themeColor="text1"/>
          <w:sz w:val="24"/>
          <w:szCs w:val="24"/>
        </w:rPr>
        <w:t xml:space="preserve"> MODELO DE PROPOSTA</w:t>
      </w:r>
      <w:r w:rsidR="0027477E" w:rsidRPr="00450A1B">
        <w:rPr>
          <w:color w:val="000000" w:themeColor="text1"/>
          <w:sz w:val="24"/>
          <w:szCs w:val="24"/>
        </w:rPr>
        <w:t xml:space="preserve"> </w:t>
      </w:r>
    </w:p>
    <w:p w14:paraId="232AE296" w14:textId="7735E49B" w:rsidR="00D770AA" w:rsidRPr="00450A1B" w:rsidRDefault="0027477E" w:rsidP="00713C2C">
      <w:pPr>
        <w:widowControl w:val="0"/>
        <w:tabs>
          <w:tab w:val="left" w:pos="284"/>
          <w:tab w:val="left" w:pos="426"/>
          <w:tab w:val="left" w:pos="567"/>
        </w:tabs>
        <w:autoSpaceDE w:val="0"/>
        <w:autoSpaceDN w:val="0"/>
        <w:spacing w:before="60" w:after="60"/>
        <w:jc w:val="both"/>
        <w:rPr>
          <w:color w:val="000000" w:themeColor="text1"/>
          <w:sz w:val="24"/>
          <w:szCs w:val="24"/>
        </w:rPr>
      </w:pPr>
      <w:r w:rsidRPr="00450A1B">
        <w:rPr>
          <w:color w:val="000000" w:themeColor="text1"/>
          <w:sz w:val="24"/>
          <w:szCs w:val="24"/>
        </w:rPr>
        <w:t>2</w:t>
      </w:r>
      <w:r w:rsidR="009765FE" w:rsidRPr="00450A1B">
        <w:rPr>
          <w:color w:val="000000" w:themeColor="text1"/>
          <w:sz w:val="24"/>
          <w:szCs w:val="24"/>
        </w:rPr>
        <w:t>5</w:t>
      </w:r>
      <w:r w:rsidRPr="00450A1B">
        <w:rPr>
          <w:color w:val="000000" w:themeColor="text1"/>
          <w:sz w:val="24"/>
          <w:szCs w:val="24"/>
        </w:rPr>
        <w:t xml:space="preserve">.3 – </w:t>
      </w:r>
      <w:r w:rsidR="00D93B7A" w:rsidRPr="00450A1B">
        <w:rPr>
          <w:color w:val="000000" w:themeColor="text1"/>
          <w:sz w:val="24"/>
          <w:szCs w:val="24"/>
        </w:rPr>
        <w:t>ANEXO I</w:t>
      </w:r>
      <w:r w:rsidR="00B63BA0" w:rsidRPr="00450A1B">
        <w:rPr>
          <w:color w:val="000000" w:themeColor="text1"/>
          <w:sz w:val="24"/>
          <w:szCs w:val="24"/>
        </w:rPr>
        <w:t>II</w:t>
      </w:r>
      <w:r w:rsidR="000E59EE" w:rsidRPr="00450A1B">
        <w:rPr>
          <w:color w:val="000000" w:themeColor="text1"/>
          <w:sz w:val="24"/>
          <w:szCs w:val="24"/>
        </w:rPr>
        <w:t xml:space="preserve"> –</w:t>
      </w:r>
      <w:r w:rsidR="00D93B7A" w:rsidRPr="00450A1B">
        <w:rPr>
          <w:color w:val="000000" w:themeColor="text1"/>
          <w:sz w:val="24"/>
          <w:szCs w:val="24"/>
        </w:rPr>
        <w:t xml:space="preserve"> </w:t>
      </w:r>
      <w:r w:rsidR="002A4089" w:rsidRPr="00450A1B">
        <w:rPr>
          <w:color w:val="000000" w:themeColor="text1"/>
          <w:sz w:val="24"/>
          <w:szCs w:val="24"/>
        </w:rPr>
        <w:t>Declaração conjunta, expressa, de que o licitante: (a) não possui em seu quadro de pessoal</w:t>
      </w:r>
      <w:r w:rsidR="002A4089" w:rsidRPr="00450A1B">
        <w:rPr>
          <w:color w:val="000000" w:themeColor="text1"/>
          <w:spacing w:val="1"/>
          <w:sz w:val="24"/>
          <w:szCs w:val="24"/>
        </w:rPr>
        <w:t xml:space="preserve"> </w:t>
      </w:r>
      <w:r w:rsidR="002A4089" w:rsidRPr="00450A1B">
        <w:rPr>
          <w:color w:val="000000" w:themeColor="text1"/>
          <w:sz w:val="24"/>
          <w:szCs w:val="24"/>
        </w:rPr>
        <w:t>empregado(s) com menos de 18 (dezoito) anos em trabalho noturno, perigoso ou insalubre</w:t>
      </w:r>
      <w:r w:rsidR="002A4089" w:rsidRPr="00450A1B">
        <w:rPr>
          <w:color w:val="000000" w:themeColor="text1"/>
          <w:spacing w:val="1"/>
          <w:sz w:val="24"/>
          <w:szCs w:val="24"/>
        </w:rPr>
        <w:t xml:space="preserve"> </w:t>
      </w:r>
      <w:r w:rsidR="002A4089" w:rsidRPr="00450A1B">
        <w:rPr>
          <w:color w:val="000000" w:themeColor="text1"/>
          <w:sz w:val="24"/>
          <w:szCs w:val="24"/>
        </w:rPr>
        <w:t>e</w:t>
      </w:r>
      <w:r w:rsidR="002A4089" w:rsidRPr="00450A1B">
        <w:rPr>
          <w:color w:val="000000" w:themeColor="text1"/>
          <w:spacing w:val="1"/>
          <w:sz w:val="24"/>
          <w:szCs w:val="24"/>
        </w:rPr>
        <w:t xml:space="preserve"> </w:t>
      </w:r>
      <w:r w:rsidR="002A4089" w:rsidRPr="00450A1B">
        <w:rPr>
          <w:color w:val="000000" w:themeColor="text1"/>
          <w:sz w:val="24"/>
          <w:szCs w:val="24"/>
        </w:rPr>
        <w:t>de 16 (dezesseis) anos em qualquer trabalho, salvo na condição de aprendiz, nos termos do</w:t>
      </w:r>
      <w:r w:rsidR="002A4089" w:rsidRPr="00450A1B">
        <w:rPr>
          <w:color w:val="000000" w:themeColor="text1"/>
          <w:spacing w:val="1"/>
          <w:sz w:val="24"/>
          <w:szCs w:val="24"/>
        </w:rPr>
        <w:t xml:space="preserve"> </w:t>
      </w:r>
      <w:r w:rsidR="002A4089" w:rsidRPr="00450A1B">
        <w:rPr>
          <w:color w:val="000000" w:themeColor="text1"/>
          <w:sz w:val="24"/>
          <w:szCs w:val="24"/>
        </w:rPr>
        <w:t>inciso XXXIII do</w:t>
      </w:r>
      <w:r w:rsidR="002A4089" w:rsidRPr="00450A1B">
        <w:rPr>
          <w:color w:val="000000" w:themeColor="text1"/>
          <w:spacing w:val="1"/>
          <w:sz w:val="24"/>
          <w:szCs w:val="24"/>
        </w:rPr>
        <w:t xml:space="preserve"> </w:t>
      </w:r>
      <w:r w:rsidR="002A4089" w:rsidRPr="00450A1B">
        <w:rPr>
          <w:color w:val="000000" w:themeColor="text1"/>
          <w:sz w:val="24"/>
          <w:szCs w:val="24"/>
        </w:rPr>
        <w:t>art.</w:t>
      </w:r>
      <w:r w:rsidR="002A4089" w:rsidRPr="00450A1B">
        <w:rPr>
          <w:color w:val="000000" w:themeColor="text1"/>
          <w:spacing w:val="1"/>
          <w:sz w:val="24"/>
          <w:szCs w:val="24"/>
        </w:rPr>
        <w:t xml:space="preserve"> </w:t>
      </w:r>
      <w:r w:rsidR="002A4089" w:rsidRPr="00450A1B">
        <w:rPr>
          <w:color w:val="000000" w:themeColor="text1"/>
          <w:sz w:val="24"/>
          <w:szCs w:val="24"/>
        </w:rPr>
        <w:t>7º da Constituição Federal de 1998 (Lei nº. 9.854/99); (b) detém</w:t>
      </w:r>
      <w:r w:rsidR="002A4089" w:rsidRPr="00450A1B">
        <w:rPr>
          <w:color w:val="000000" w:themeColor="text1"/>
          <w:spacing w:val="1"/>
          <w:sz w:val="24"/>
          <w:szCs w:val="24"/>
        </w:rPr>
        <w:t xml:space="preserve"> </w:t>
      </w:r>
      <w:r w:rsidR="002A4089" w:rsidRPr="00450A1B">
        <w:rPr>
          <w:color w:val="000000" w:themeColor="text1"/>
          <w:sz w:val="24"/>
          <w:szCs w:val="24"/>
        </w:rPr>
        <w:t>conhecimento de todas as informações contidas neste edital e em seus anexos, e que a sua</w:t>
      </w:r>
      <w:r w:rsidR="002A4089" w:rsidRPr="00450A1B">
        <w:rPr>
          <w:color w:val="000000" w:themeColor="text1"/>
          <w:spacing w:val="1"/>
          <w:sz w:val="24"/>
          <w:szCs w:val="24"/>
        </w:rPr>
        <w:t xml:space="preserve"> </w:t>
      </w:r>
      <w:r w:rsidR="002A4089" w:rsidRPr="00450A1B">
        <w:rPr>
          <w:color w:val="000000" w:themeColor="text1"/>
          <w:sz w:val="24"/>
          <w:szCs w:val="24"/>
        </w:rPr>
        <w:t>proposta</w:t>
      </w:r>
      <w:r w:rsidR="002A4089" w:rsidRPr="00450A1B">
        <w:rPr>
          <w:color w:val="000000" w:themeColor="text1"/>
          <w:spacing w:val="1"/>
          <w:sz w:val="24"/>
          <w:szCs w:val="24"/>
        </w:rPr>
        <w:t xml:space="preserve"> </w:t>
      </w:r>
      <w:r w:rsidR="002A4089" w:rsidRPr="00450A1B">
        <w:rPr>
          <w:color w:val="000000" w:themeColor="text1"/>
          <w:sz w:val="24"/>
          <w:szCs w:val="24"/>
        </w:rPr>
        <w:t>atende</w:t>
      </w:r>
      <w:r w:rsidR="002A4089" w:rsidRPr="00450A1B">
        <w:rPr>
          <w:color w:val="000000" w:themeColor="text1"/>
          <w:spacing w:val="1"/>
          <w:sz w:val="24"/>
          <w:szCs w:val="24"/>
        </w:rPr>
        <w:t xml:space="preserve"> </w:t>
      </w:r>
      <w:r w:rsidR="002A4089" w:rsidRPr="00450A1B">
        <w:rPr>
          <w:color w:val="000000" w:themeColor="text1"/>
          <w:sz w:val="24"/>
          <w:szCs w:val="24"/>
        </w:rPr>
        <w:t>integralmente</w:t>
      </w:r>
      <w:r w:rsidR="002A4089" w:rsidRPr="00450A1B">
        <w:rPr>
          <w:color w:val="000000" w:themeColor="text1"/>
          <w:spacing w:val="1"/>
          <w:sz w:val="24"/>
          <w:szCs w:val="24"/>
        </w:rPr>
        <w:t xml:space="preserve"> </w:t>
      </w:r>
      <w:r w:rsidR="002A4089" w:rsidRPr="00450A1B">
        <w:rPr>
          <w:color w:val="000000" w:themeColor="text1"/>
          <w:sz w:val="24"/>
          <w:szCs w:val="24"/>
        </w:rPr>
        <w:t>aos</w:t>
      </w:r>
      <w:r w:rsidR="002A4089" w:rsidRPr="00450A1B">
        <w:rPr>
          <w:color w:val="000000" w:themeColor="text1"/>
          <w:spacing w:val="1"/>
          <w:sz w:val="24"/>
          <w:szCs w:val="24"/>
        </w:rPr>
        <w:t xml:space="preserve"> </w:t>
      </w:r>
      <w:r w:rsidR="002A4089" w:rsidRPr="00450A1B">
        <w:rPr>
          <w:color w:val="000000" w:themeColor="text1"/>
          <w:sz w:val="24"/>
          <w:szCs w:val="24"/>
        </w:rPr>
        <w:t>requisitos</w:t>
      </w:r>
      <w:r w:rsidR="002A4089" w:rsidRPr="00450A1B">
        <w:rPr>
          <w:color w:val="000000" w:themeColor="text1"/>
          <w:spacing w:val="1"/>
          <w:sz w:val="24"/>
          <w:szCs w:val="24"/>
        </w:rPr>
        <w:t xml:space="preserve"> </w:t>
      </w:r>
      <w:r w:rsidR="002A4089" w:rsidRPr="00450A1B">
        <w:rPr>
          <w:color w:val="000000" w:themeColor="text1"/>
          <w:sz w:val="24"/>
          <w:szCs w:val="24"/>
        </w:rPr>
        <w:t>constantes</w:t>
      </w:r>
      <w:r w:rsidR="002A4089" w:rsidRPr="00450A1B">
        <w:rPr>
          <w:color w:val="000000" w:themeColor="text1"/>
          <w:spacing w:val="1"/>
          <w:sz w:val="24"/>
          <w:szCs w:val="24"/>
        </w:rPr>
        <w:t xml:space="preserve"> </w:t>
      </w:r>
      <w:r w:rsidR="002A4089" w:rsidRPr="00450A1B">
        <w:rPr>
          <w:color w:val="000000" w:themeColor="text1"/>
          <w:sz w:val="24"/>
          <w:szCs w:val="24"/>
        </w:rPr>
        <w:t>do</w:t>
      </w:r>
      <w:r w:rsidR="002A4089" w:rsidRPr="00450A1B">
        <w:rPr>
          <w:color w:val="000000" w:themeColor="text1"/>
          <w:spacing w:val="1"/>
          <w:sz w:val="24"/>
          <w:szCs w:val="24"/>
        </w:rPr>
        <w:t xml:space="preserve"> </w:t>
      </w:r>
      <w:r w:rsidR="002A4089" w:rsidRPr="00450A1B">
        <w:rPr>
          <w:color w:val="000000" w:themeColor="text1"/>
          <w:sz w:val="24"/>
          <w:szCs w:val="24"/>
        </w:rPr>
        <w:t>edital;</w:t>
      </w:r>
      <w:r w:rsidR="002A4089" w:rsidRPr="00450A1B">
        <w:rPr>
          <w:color w:val="000000" w:themeColor="text1"/>
          <w:spacing w:val="1"/>
          <w:sz w:val="24"/>
          <w:szCs w:val="24"/>
        </w:rPr>
        <w:t xml:space="preserve"> </w:t>
      </w:r>
      <w:r w:rsidR="002A4089" w:rsidRPr="00450A1B">
        <w:rPr>
          <w:color w:val="000000" w:themeColor="text1"/>
          <w:sz w:val="24"/>
          <w:szCs w:val="24"/>
        </w:rPr>
        <w:t>e</w:t>
      </w:r>
      <w:r w:rsidR="002A4089" w:rsidRPr="00450A1B">
        <w:rPr>
          <w:color w:val="000000" w:themeColor="text1"/>
          <w:spacing w:val="1"/>
          <w:sz w:val="24"/>
          <w:szCs w:val="24"/>
        </w:rPr>
        <w:t xml:space="preserve"> </w:t>
      </w:r>
      <w:r w:rsidR="002A4089" w:rsidRPr="00450A1B">
        <w:rPr>
          <w:color w:val="000000" w:themeColor="text1"/>
          <w:sz w:val="24"/>
          <w:szCs w:val="24"/>
        </w:rPr>
        <w:t>(c)</w:t>
      </w:r>
      <w:r w:rsidR="002A4089" w:rsidRPr="00450A1B">
        <w:rPr>
          <w:color w:val="000000" w:themeColor="text1"/>
          <w:spacing w:val="1"/>
          <w:sz w:val="24"/>
          <w:szCs w:val="24"/>
        </w:rPr>
        <w:t xml:space="preserve"> </w:t>
      </w:r>
      <w:r w:rsidR="002A4089" w:rsidRPr="00450A1B">
        <w:rPr>
          <w:color w:val="000000" w:themeColor="text1"/>
          <w:sz w:val="24"/>
          <w:szCs w:val="24"/>
        </w:rPr>
        <w:t>não</w:t>
      </w:r>
      <w:r w:rsidR="002A4089" w:rsidRPr="00450A1B">
        <w:rPr>
          <w:color w:val="000000" w:themeColor="text1"/>
          <w:spacing w:val="1"/>
          <w:sz w:val="24"/>
          <w:szCs w:val="24"/>
        </w:rPr>
        <w:t xml:space="preserve"> </w:t>
      </w:r>
      <w:r w:rsidR="002A4089" w:rsidRPr="00450A1B">
        <w:rPr>
          <w:color w:val="000000" w:themeColor="text1"/>
          <w:sz w:val="24"/>
          <w:szCs w:val="24"/>
        </w:rPr>
        <w:t>incursa</w:t>
      </w:r>
      <w:r w:rsidR="002A4089" w:rsidRPr="00450A1B">
        <w:rPr>
          <w:color w:val="000000" w:themeColor="text1"/>
          <w:spacing w:val="1"/>
          <w:sz w:val="24"/>
          <w:szCs w:val="24"/>
        </w:rPr>
        <w:t xml:space="preserve"> </w:t>
      </w:r>
      <w:r w:rsidR="002A4089" w:rsidRPr="00450A1B">
        <w:rPr>
          <w:color w:val="000000" w:themeColor="text1"/>
          <w:sz w:val="24"/>
          <w:szCs w:val="24"/>
        </w:rPr>
        <w:t>nos</w:t>
      </w:r>
      <w:r w:rsidR="002A4089" w:rsidRPr="00450A1B">
        <w:rPr>
          <w:color w:val="000000" w:themeColor="text1"/>
          <w:spacing w:val="-57"/>
          <w:sz w:val="24"/>
          <w:szCs w:val="24"/>
        </w:rPr>
        <w:t xml:space="preserve"> </w:t>
      </w:r>
      <w:r w:rsidR="002A4089" w:rsidRPr="00450A1B">
        <w:rPr>
          <w:color w:val="000000" w:themeColor="text1"/>
          <w:sz w:val="24"/>
          <w:szCs w:val="24"/>
        </w:rPr>
        <w:t xml:space="preserve">impedimentos de que trata o artigo 14 da Lei Federal nº 14.133/2021; </w:t>
      </w:r>
    </w:p>
    <w:p w14:paraId="73DFA964" w14:textId="1BD03D94" w:rsidR="00D93B7A" w:rsidRPr="00450A1B" w:rsidRDefault="009765FE" w:rsidP="00713C2C">
      <w:pPr>
        <w:tabs>
          <w:tab w:val="left" w:pos="284"/>
          <w:tab w:val="left" w:pos="426"/>
          <w:tab w:val="left" w:pos="567"/>
        </w:tabs>
        <w:spacing w:before="60" w:after="60"/>
        <w:jc w:val="both"/>
        <w:rPr>
          <w:bCs/>
          <w:color w:val="000000" w:themeColor="text1"/>
          <w:sz w:val="24"/>
          <w:szCs w:val="24"/>
        </w:rPr>
      </w:pPr>
      <w:r w:rsidRPr="00450A1B">
        <w:rPr>
          <w:color w:val="000000" w:themeColor="text1"/>
          <w:sz w:val="24"/>
          <w:szCs w:val="24"/>
        </w:rPr>
        <w:t>25</w:t>
      </w:r>
      <w:r w:rsidR="00B96382" w:rsidRPr="00450A1B">
        <w:rPr>
          <w:color w:val="000000" w:themeColor="text1"/>
          <w:sz w:val="24"/>
          <w:szCs w:val="24"/>
        </w:rPr>
        <w:t>.4</w:t>
      </w:r>
      <w:r w:rsidR="0027477E" w:rsidRPr="00450A1B">
        <w:rPr>
          <w:color w:val="000000" w:themeColor="text1"/>
          <w:sz w:val="24"/>
          <w:szCs w:val="24"/>
        </w:rPr>
        <w:t xml:space="preserve"> - </w:t>
      </w:r>
      <w:r w:rsidR="00D93B7A" w:rsidRPr="00450A1B">
        <w:rPr>
          <w:color w:val="000000" w:themeColor="text1"/>
          <w:sz w:val="24"/>
          <w:szCs w:val="24"/>
        </w:rPr>
        <w:t xml:space="preserve">ANEXO </w:t>
      </w:r>
      <w:r w:rsidR="00B63BA0" w:rsidRPr="00450A1B">
        <w:rPr>
          <w:color w:val="000000" w:themeColor="text1"/>
          <w:sz w:val="24"/>
          <w:szCs w:val="24"/>
        </w:rPr>
        <w:t>I</w:t>
      </w:r>
      <w:r w:rsidR="00D93B7A" w:rsidRPr="00450A1B">
        <w:rPr>
          <w:color w:val="000000" w:themeColor="text1"/>
          <w:sz w:val="24"/>
          <w:szCs w:val="24"/>
        </w:rPr>
        <w:t>V</w:t>
      </w:r>
      <w:r w:rsidR="000E59EE" w:rsidRPr="00450A1B">
        <w:rPr>
          <w:color w:val="000000" w:themeColor="text1"/>
          <w:sz w:val="24"/>
          <w:szCs w:val="24"/>
        </w:rPr>
        <w:t xml:space="preserve"> –</w:t>
      </w:r>
      <w:r w:rsidR="00D93B7A" w:rsidRPr="00450A1B">
        <w:rPr>
          <w:bCs/>
          <w:color w:val="000000" w:themeColor="text1"/>
          <w:sz w:val="24"/>
          <w:szCs w:val="24"/>
        </w:rPr>
        <w:t xml:space="preserve"> CARTA DE CREDENCIAMENTO (modelo)</w:t>
      </w:r>
    </w:p>
    <w:p w14:paraId="609A395E" w14:textId="2FC9A73B" w:rsidR="00BB09A0" w:rsidRPr="00450A1B" w:rsidRDefault="009765FE" w:rsidP="00713C2C">
      <w:pPr>
        <w:widowControl w:val="0"/>
        <w:tabs>
          <w:tab w:val="left" w:pos="284"/>
          <w:tab w:val="left" w:pos="426"/>
          <w:tab w:val="left" w:pos="567"/>
        </w:tabs>
        <w:autoSpaceDE w:val="0"/>
        <w:autoSpaceDN w:val="0"/>
        <w:spacing w:before="60" w:after="60"/>
        <w:jc w:val="both"/>
        <w:rPr>
          <w:color w:val="000000" w:themeColor="text1"/>
          <w:sz w:val="24"/>
          <w:szCs w:val="24"/>
        </w:rPr>
      </w:pPr>
      <w:r w:rsidRPr="00450A1B">
        <w:rPr>
          <w:color w:val="000000" w:themeColor="text1"/>
          <w:sz w:val="24"/>
          <w:szCs w:val="24"/>
        </w:rPr>
        <w:t>25</w:t>
      </w:r>
      <w:r w:rsidR="00B96382" w:rsidRPr="00450A1B">
        <w:rPr>
          <w:color w:val="000000" w:themeColor="text1"/>
          <w:sz w:val="24"/>
          <w:szCs w:val="24"/>
        </w:rPr>
        <w:t>.5</w:t>
      </w:r>
      <w:r w:rsidR="0027477E" w:rsidRPr="00450A1B">
        <w:rPr>
          <w:color w:val="000000" w:themeColor="text1"/>
          <w:sz w:val="24"/>
          <w:szCs w:val="24"/>
        </w:rPr>
        <w:t xml:space="preserve"> - </w:t>
      </w:r>
      <w:r w:rsidR="00D93B7A" w:rsidRPr="00450A1B">
        <w:rPr>
          <w:color w:val="000000" w:themeColor="text1"/>
          <w:sz w:val="24"/>
          <w:szCs w:val="24"/>
        </w:rPr>
        <w:t>ANEXO V</w:t>
      </w:r>
      <w:r w:rsidR="000E59EE" w:rsidRPr="00450A1B">
        <w:rPr>
          <w:color w:val="000000" w:themeColor="text1"/>
          <w:sz w:val="24"/>
          <w:szCs w:val="24"/>
        </w:rPr>
        <w:t xml:space="preserve"> –</w:t>
      </w:r>
      <w:r w:rsidR="00D93B7A" w:rsidRPr="00450A1B">
        <w:rPr>
          <w:color w:val="000000" w:themeColor="text1"/>
          <w:sz w:val="24"/>
          <w:szCs w:val="24"/>
        </w:rPr>
        <w:t xml:space="preserve"> MINUTA DE CONTRATO</w:t>
      </w:r>
    </w:p>
    <w:p w14:paraId="36819647" w14:textId="77777777" w:rsidR="00C676A8" w:rsidRDefault="00C676A8" w:rsidP="000E59EE">
      <w:pPr>
        <w:widowControl w:val="0"/>
        <w:tabs>
          <w:tab w:val="left" w:pos="0"/>
        </w:tabs>
        <w:jc w:val="center"/>
        <w:rPr>
          <w:b/>
          <w:color w:val="000000" w:themeColor="text1"/>
          <w:sz w:val="24"/>
          <w:szCs w:val="24"/>
        </w:rPr>
      </w:pPr>
    </w:p>
    <w:p w14:paraId="33B9C094" w14:textId="5738BB98" w:rsidR="000E59EE" w:rsidRPr="00450A1B" w:rsidRDefault="000E59EE" w:rsidP="000E59EE">
      <w:pPr>
        <w:widowControl w:val="0"/>
        <w:tabs>
          <w:tab w:val="left" w:pos="0"/>
        </w:tabs>
        <w:jc w:val="center"/>
        <w:rPr>
          <w:b/>
          <w:color w:val="000000" w:themeColor="text1"/>
          <w:sz w:val="24"/>
          <w:szCs w:val="24"/>
        </w:rPr>
      </w:pPr>
      <w:r w:rsidRPr="00450A1B">
        <w:rPr>
          <w:b/>
          <w:color w:val="000000" w:themeColor="text1"/>
          <w:sz w:val="24"/>
          <w:szCs w:val="24"/>
        </w:rPr>
        <w:t>___________________________</w:t>
      </w:r>
    </w:p>
    <w:p w14:paraId="781DBD1D" w14:textId="1063ACAC" w:rsidR="000E59EE" w:rsidRPr="00450A1B" w:rsidRDefault="000E59EE" w:rsidP="000E59EE">
      <w:pPr>
        <w:jc w:val="center"/>
        <w:rPr>
          <w:b/>
          <w:color w:val="000000" w:themeColor="text1"/>
          <w:sz w:val="24"/>
          <w:szCs w:val="24"/>
        </w:rPr>
      </w:pPr>
      <w:r w:rsidRPr="00450A1B">
        <w:rPr>
          <w:b/>
          <w:color w:val="000000" w:themeColor="text1"/>
          <w:sz w:val="24"/>
          <w:szCs w:val="24"/>
        </w:rPr>
        <w:t>Carlos Augusto Sardinha Nunes</w:t>
      </w:r>
    </w:p>
    <w:p w14:paraId="27ECE916" w14:textId="7D696767" w:rsidR="000E59EE" w:rsidRPr="00450A1B" w:rsidRDefault="002C6EF7" w:rsidP="000E59EE">
      <w:pPr>
        <w:jc w:val="center"/>
        <w:rPr>
          <w:i/>
          <w:color w:val="000000" w:themeColor="text1"/>
          <w:sz w:val="24"/>
          <w:szCs w:val="24"/>
        </w:rPr>
      </w:pPr>
      <w:r>
        <w:rPr>
          <w:i/>
          <w:color w:val="000000" w:themeColor="text1"/>
          <w:sz w:val="24"/>
          <w:szCs w:val="24"/>
        </w:rPr>
        <w:t>Supervisor</w:t>
      </w:r>
      <w:r w:rsidR="000E59EE" w:rsidRPr="00450A1B">
        <w:rPr>
          <w:i/>
          <w:color w:val="000000" w:themeColor="text1"/>
          <w:sz w:val="24"/>
          <w:szCs w:val="24"/>
        </w:rPr>
        <w:t xml:space="preserve"> de Gestão e Compras</w:t>
      </w:r>
    </w:p>
    <w:p w14:paraId="7813ED7D" w14:textId="77777777" w:rsidR="00713C2C" w:rsidRDefault="00713C2C" w:rsidP="00F41A10">
      <w:pPr>
        <w:jc w:val="center"/>
        <w:rPr>
          <w:b/>
          <w:color w:val="000000" w:themeColor="text1"/>
          <w:sz w:val="24"/>
          <w:szCs w:val="24"/>
        </w:rPr>
      </w:pPr>
    </w:p>
    <w:p w14:paraId="0522A274" w14:textId="01DC3618" w:rsidR="00F41A10" w:rsidRPr="00450A1B" w:rsidRDefault="00F41A10" w:rsidP="00F41A10">
      <w:pPr>
        <w:jc w:val="center"/>
        <w:rPr>
          <w:b/>
          <w:color w:val="000000" w:themeColor="text1"/>
          <w:sz w:val="24"/>
          <w:szCs w:val="24"/>
        </w:rPr>
      </w:pPr>
      <w:r w:rsidRPr="00450A1B">
        <w:rPr>
          <w:b/>
          <w:color w:val="000000" w:themeColor="text1"/>
          <w:sz w:val="24"/>
          <w:szCs w:val="24"/>
        </w:rPr>
        <w:t>________________________________</w:t>
      </w:r>
    </w:p>
    <w:p w14:paraId="1CBEDD09" w14:textId="77777777" w:rsidR="00F41A10" w:rsidRPr="00450A1B" w:rsidRDefault="00F41A10" w:rsidP="00F41A10">
      <w:pPr>
        <w:jc w:val="center"/>
        <w:rPr>
          <w:b/>
          <w:color w:val="000000" w:themeColor="text1"/>
          <w:sz w:val="24"/>
          <w:szCs w:val="24"/>
        </w:rPr>
      </w:pPr>
      <w:r w:rsidRPr="00450A1B">
        <w:rPr>
          <w:b/>
          <w:color w:val="000000" w:themeColor="text1"/>
          <w:sz w:val="24"/>
          <w:szCs w:val="24"/>
        </w:rPr>
        <w:t xml:space="preserve">Luciana </w:t>
      </w:r>
      <w:proofErr w:type="spellStart"/>
      <w:r w:rsidRPr="00450A1B">
        <w:rPr>
          <w:b/>
          <w:color w:val="000000" w:themeColor="text1"/>
          <w:sz w:val="24"/>
          <w:szCs w:val="24"/>
        </w:rPr>
        <w:t>Lattanzi</w:t>
      </w:r>
      <w:proofErr w:type="spellEnd"/>
      <w:r w:rsidRPr="00450A1B">
        <w:rPr>
          <w:b/>
          <w:color w:val="000000" w:themeColor="text1"/>
          <w:sz w:val="24"/>
          <w:szCs w:val="24"/>
        </w:rPr>
        <w:t xml:space="preserve"> Mota Menezes</w:t>
      </w:r>
    </w:p>
    <w:p w14:paraId="61327224" w14:textId="77777777" w:rsidR="00F41A10" w:rsidRPr="00450A1B" w:rsidRDefault="00F41A10" w:rsidP="00F41A10">
      <w:pPr>
        <w:jc w:val="center"/>
        <w:rPr>
          <w:bCs/>
          <w:color w:val="000000" w:themeColor="text1"/>
          <w:sz w:val="24"/>
          <w:szCs w:val="24"/>
        </w:rPr>
      </w:pPr>
      <w:r w:rsidRPr="00450A1B">
        <w:rPr>
          <w:bCs/>
          <w:i/>
          <w:color w:val="000000" w:themeColor="text1"/>
          <w:sz w:val="24"/>
          <w:szCs w:val="24"/>
        </w:rPr>
        <w:lastRenderedPageBreak/>
        <w:t>Secretária Municipal de Educação</w:t>
      </w:r>
    </w:p>
    <w:p w14:paraId="4E729331" w14:textId="77777777" w:rsidR="00C676A8" w:rsidRDefault="00C676A8">
      <w:pPr>
        <w:rPr>
          <w:b/>
          <w:sz w:val="24"/>
          <w:szCs w:val="24"/>
        </w:rPr>
      </w:pPr>
      <w:r>
        <w:rPr>
          <w:b/>
          <w:sz w:val="24"/>
          <w:szCs w:val="24"/>
        </w:rPr>
        <w:br w:type="page"/>
      </w:r>
    </w:p>
    <w:p w14:paraId="382BEAAA" w14:textId="31F4FB99" w:rsidR="001D59BF" w:rsidRPr="00770121" w:rsidRDefault="00BF6739" w:rsidP="00234016">
      <w:pPr>
        <w:jc w:val="center"/>
        <w:rPr>
          <w:b/>
          <w:sz w:val="24"/>
          <w:szCs w:val="24"/>
        </w:rPr>
      </w:pPr>
      <w:r w:rsidRPr="00770121">
        <w:rPr>
          <w:b/>
          <w:sz w:val="24"/>
          <w:szCs w:val="24"/>
        </w:rPr>
        <w:lastRenderedPageBreak/>
        <w:t>EDITAL</w:t>
      </w:r>
    </w:p>
    <w:p w14:paraId="07D65454" w14:textId="1E324E3E" w:rsidR="00BF6739" w:rsidRPr="00B1345E" w:rsidRDefault="00BF6739" w:rsidP="00234016">
      <w:pPr>
        <w:jc w:val="center"/>
        <w:rPr>
          <w:b/>
          <w:sz w:val="24"/>
          <w:szCs w:val="24"/>
        </w:rPr>
      </w:pPr>
      <w:r w:rsidRPr="00B1345E">
        <w:rPr>
          <w:b/>
          <w:sz w:val="24"/>
          <w:szCs w:val="24"/>
        </w:rPr>
        <w:t>PREGÃO ELETRONICO</w:t>
      </w:r>
      <w:r w:rsidR="004D62E8" w:rsidRPr="00B1345E">
        <w:rPr>
          <w:b/>
          <w:sz w:val="24"/>
          <w:szCs w:val="24"/>
        </w:rPr>
        <w:t xml:space="preserve"> Nº</w:t>
      </w:r>
      <w:r w:rsidR="000E59EE" w:rsidRPr="00B1345E">
        <w:rPr>
          <w:b/>
          <w:sz w:val="24"/>
          <w:szCs w:val="24"/>
        </w:rPr>
        <w:t xml:space="preserve"> </w:t>
      </w:r>
      <w:r w:rsidR="0004766F">
        <w:rPr>
          <w:b/>
          <w:sz w:val="24"/>
          <w:szCs w:val="24"/>
        </w:rPr>
        <w:t>051</w:t>
      </w:r>
      <w:r w:rsidR="004D62E8" w:rsidRPr="00B1345E">
        <w:rPr>
          <w:b/>
          <w:sz w:val="24"/>
          <w:szCs w:val="24"/>
        </w:rPr>
        <w:t>/202</w:t>
      </w:r>
      <w:r w:rsidR="00B2486E" w:rsidRPr="00B1345E">
        <w:rPr>
          <w:b/>
          <w:sz w:val="24"/>
          <w:szCs w:val="24"/>
        </w:rPr>
        <w:t>5</w:t>
      </w:r>
    </w:p>
    <w:p w14:paraId="118D15D3" w14:textId="77777777" w:rsidR="002E3CDF" w:rsidRPr="002E3CDF" w:rsidRDefault="002E3CDF" w:rsidP="002E3CDF">
      <w:pPr>
        <w:spacing w:line="360" w:lineRule="auto"/>
        <w:jc w:val="center"/>
        <w:rPr>
          <w:rFonts w:eastAsia="Calibri"/>
          <w:b/>
          <w:sz w:val="24"/>
          <w:szCs w:val="24"/>
          <w:lang w:eastAsia="en-US"/>
        </w:rPr>
      </w:pPr>
      <w:r w:rsidRPr="002E3CDF">
        <w:rPr>
          <w:rFonts w:eastAsia="Calibri"/>
          <w:b/>
          <w:sz w:val="24"/>
          <w:szCs w:val="24"/>
          <w:lang w:eastAsia="en-US"/>
        </w:rPr>
        <w:t xml:space="preserve">TERMO DE REFERÊNCIA </w:t>
      </w:r>
    </w:p>
    <w:p w14:paraId="2AB4E99E" w14:textId="77777777" w:rsidR="002E3CDF" w:rsidRPr="002E3CDF" w:rsidRDefault="002E3CDF" w:rsidP="002E3CDF">
      <w:pPr>
        <w:spacing w:before="120" w:after="120"/>
        <w:jc w:val="both"/>
        <w:rPr>
          <w:rFonts w:eastAsia="Calibri"/>
          <w:b/>
          <w:sz w:val="24"/>
          <w:szCs w:val="24"/>
          <w:lang w:eastAsia="en-US"/>
        </w:rPr>
      </w:pPr>
      <w:r w:rsidRPr="002E3CDF">
        <w:rPr>
          <w:rFonts w:eastAsia="Calibri"/>
          <w:b/>
          <w:sz w:val="24"/>
          <w:szCs w:val="24"/>
          <w:lang w:eastAsia="en-US"/>
        </w:rPr>
        <w:t>1</w:t>
      </w:r>
      <w:r w:rsidRPr="002E3CDF">
        <w:rPr>
          <w:rFonts w:eastAsia="Calibri"/>
          <w:sz w:val="24"/>
          <w:szCs w:val="24"/>
          <w:lang w:eastAsia="en-US"/>
        </w:rPr>
        <w:t xml:space="preserve"> – </w:t>
      </w:r>
      <w:r w:rsidRPr="002E3CDF">
        <w:rPr>
          <w:rFonts w:eastAsia="Calibri"/>
          <w:b/>
          <w:sz w:val="24"/>
          <w:szCs w:val="24"/>
          <w:lang w:eastAsia="en-US"/>
        </w:rPr>
        <w:t>DEFINIÇÃO DO OBJETO</w:t>
      </w:r>
    </w:p>
    <w:p w14:paraId="79732A70" w14:textId="77777777" w:rsidR="002E3CDF" w:rsidRPr="002E3CDF" w:rsidRDefault="002E3CDF" w:rsidP="002E3CDF">
      <w:pPr>
        <w:spacing w:before="120" w:after="120"/>
        <w:jc w:val="both"/>
        <w:rPr>
          <w:rFonts w:eastAsia="Calibri"/>
          <w:b/>
          <w:sz w:val="24"/>
          <w:szCs w:val="24"/>
          <w:lang w:eastAsia="en-US"/>
        </w:rPr>
      </w:pPr>
      <w:r w:rsidRPr="002E3CDF">
        <w:rPr>
          <w:rFonts w:eastAsia="Calibri"/>
          <w:sz w:val="24"/>
          <w:szCs w:val="24"/>
          <w:lang w:eastAsia="en-US"/>
        </w:rPr>
        <w:t>A presente demanda refere-se à aquisição de instrumentos e acessórios musicais para criação de Banda de Fanfarra que busca atender às necessidades da Secretaria Municipal de Educação.</w:t>
      </w:r>
    </w:p>
    <w:p w14:paraId="522FF4EF" w14:textId="77777777" w:rsidR="002E3CDF" w:rsidRDefault="002E3CDF" w:rsidP="002E3CDF">
      <w:pPr>
        <w:numPr>
          <w:ilvl w:val="1"/>
          <w:numId w:val="49"/>
        </w:numPr>
        <w:spacing w:before="120" w:after="120"/>
        <w:ind w:left="0" w:firstLine="0"/>
        <w:contextualSpacing/>
        <w:jc w:val="both"/>
        <w:rPr>
          <w:rFonts w:eastAsia="Calibri"/>
          <w:b/>
          <w:sz w:val="24"/>
          <w:szCs w:val="24"/>
          <w:lang w:eastAsia="en-US"/>
        </w:rPr>
      </w:pPr>
      <w:r w:rsidRPr="002E3CDF">
        <w:rPr>
          <w:rFonts w:eastAsia="Calibri"/>
          <w:b/>
          <w:sz w:val="24"/>
          <w:szCs w:val="24"/>
          <w:lang w:eastAsia="en-US"/>
        </w:rPr>
        <w:t>– DETALHAMENTO DO OBJETO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4819"/>
        <w:gridCol w:w="1134"/>
        <w:gridCol w:w="1417"/>
        <w:gridCol w:w="1559"/>
      </w:tblGrid>
      <w:tr w:rsidR="002E3CDF" w:rsidRPr="002E3CDF" w14:paraId="408254E6" w14:textId="77777777" w:rsidTr="002E3CDF">
        <w:tc>
          <w:tcPr>
            <w:tcW w:w="705" w:type="dxa"/>
            <w:shd w:val="clear" w:color="auto" w:fill="B4C6E7"/>
            <w:vAlign w:val="center"/>
          </w:tcPr>
          <w:p w14:paraId="14D4648C" w14:textId="77777777" w:rsidR="002E3CDF" w:rsidRPr="002E3CDF" w:rsidRDefault="002E3CDF" w:rsidP="002E3CDF">
            <w:pPr>
              <w:jc w:val="center"/>
              <w:rPr>
                <w:rFonts w:eastAsia="Calibri"/>
                <w:sz w:val="20"/>
                <w:lang w:eastAsia="en-US"/>
              </w:rPr>
            </w:pPr>
            <w:r w:rsidRPr="002E3CDF">
              <w:rPr>
                <w:rFonts w:eastAsia="Calibri"/>
                <w:sz w:val="20"/>
                <w:lang w:eastAsia="en-US"/>
              </w:rPr>
              <w:t>ITEM</w:t>
            </w:r>
          </w:p>
        </w:tc>
        <w:tc>
          <w:tcPr>
            <w:tcW w:w="4819" w:type="dxa"/>
            <w:shd w:val="clear" w:color="auto" w:fill="B4C6E7"/>
            <w:vAlign w:val="center"/>
          </w:tcPr>
          <w:p w14:paraId="3321FBAB" w14:textId="77777777" w:rsidR="002E3CDF" w:rsidRPr="002E3CDF" w:rsidRDefault="002E3CDF" w:rsidP="002E3CDF">
            <w:pPr>
              <w:jc w:val="center"/>
              <w:rPr>
                <w:rFonts w:eastAsia="Calibri"/>
                <w:sz w:val="20"/>
                <w:lang w:eastAsia="en-US"/>
              </w:rPr>
            </w:pPr>
            <w:r w:rsidRPr="002E3CDF">
              <w:rPr>
                <w:rFonts w:eastAsia="Calibri"/>
                <w:sz w:val="20"/>
                <w:lang w:eastAsia="en-US"/>
              </w:rPr>
              <w:t>DESCRIÇÃO/ESPECIFICAÇÃO</w:t>
            </w:r>
          </w:p>
        </w:tc>
        <w:tc>
          <w:tcPr>
            <w:tcW w:w="1134" w:type="dxa"/>
            <w:shd w:val="clear" w:color="auto" w:fill="B4C6E7"/>
            <w:vAlign w:val="center"/>
          </w:tcPr>
          <w:p w14:paraId="39C09A6D" w14:textId="77777777" w:rsidR="002E3CDF" w:rsidRPr="002E3CDF" w:rsidRDefault="002E3CDF" w:rsidP="002E3CDF">
            <w:pPr>
              <w:jc w:val="center"/>
              <w:rPr>
                <w:rFonts w:eastAsia="Calibri"/>
                <w:sz w:val="20"/>
                <w:lang w:eastAsia="en-US"/>
              </w:rPr>
            </w:pPr>
            <w:r w:rsidRPr="002E3CDF">
              <w:rPr>
                <w:rFonts w:eastAsia="Calibri"/>
                <w:sz w:val="20"/>
                <w:lang w:eastAsia="en-US"/>
              </w:rPr>
              <w:t>CATMAT</w:t>
            </w:r>
          </w:p>
          <w:p w14:paraId="2CF11021" w14:textId="77777777" w:rsidR="002E3CDF" w:rsidRPr="002E3CDF" w:rsidRDefault="002E3CDF" w:rsidP="002E3CDF">
            <w:pPr>
              <w:jc w:val="center"/>
              <w:rPr>
                <w:rFonts w:eastAsia="Calibri"/>
                <w:sz w:val="20"/>
                <w:lang w:eastAsia="en-US"/>
              </w:rPr>
            </w:pPr>
            <w:r w:rsidRPr="002E3CDF">
              <w:rPr>
                <w:rFonts w:eastAsia="Calibri"/>
                <w:sz w:val="20"/>
                <w:lang w:eastAsia="en-US"/>
              </w:rPr>
              <w:t>/</w:t>
            </w:r>
          </w:p>
          <w:p w14:paraId="3704953C" w14:textId="77777777" w:rsidR="002E3CDF" w:rsidRPr="002E3CDF" w:rsidRDefault="002E3CDF" w:rsidP="002E3CDF">
            <w:pPr>
              <w:jc w:val="center"/>
              <w:rPr>
                <w:rFonts w:eastAsia="Calibri"/>
                <w:sz w:val="20"/>
                <w:lang w:eastAsia="en-US"/>
              </w:rPr>
            </w:pPr>
            <w:r w:rsidRPr="002E3CDF">
              <w:rPr>
                <w:rFonts w:eastAsia="Calibri"/>
                <w:sz w:val="20"/>
                <w:lang w:eastAsia="en-US"/>
              </w:rPr>
              <w:t>CATSER</w:t>
            </w:r>
          </w:p>
        </w:tc>
        <w:tc>
          <w:tcPr>
            <w:tcW w:w="1417" w:type="dxa"/>
            <w:shd w:val="clear" w:color="auto" w:fill="B4C6E7"/>
            <w:vAlign w:val="center"/>
          </w:tcPr>
          <w:p w14:paraId="45DDF111" w14:textId="77777777" w:rsidR="002E3CDF" w:rsidRPr="002E3CDF" w:rsidRDefault="002E3CDF" w:rsidP="002E3CDF">
            <w:pPr>
              <w:jc w:val="center"/>
              <w:rPr>
                <w:rFonts w:eastAsia="Calibri"/>
                <w:sz w:val="20"/>
                <w:lang w:eastAsia="en-US"/>
              </w:rPr>
            </w:pPr>
            <w:r w:rsidRPr="002E3CDF">
              <w:rPr>
                <w:rFonts w:eastAsia="Calibri"/>
                <w:sz w:val="20"/>
                <w:lang w:eastAsia="en-US"/>
              </w:rPr>
              <w:t>UNIDADE DE MEDIDA</w:t>
            </w:r>
          </w:p>
        </w:tc>
        <w:tc>
          <w:tcPr>
            <w:tcW w:w="1559" w:type="dxa"/>
            <w:shd w:val="clear" w:color="auto" w:fill="B4C6E7"/>
            <w:vAlign w:val="center"/>
          </w:tcPr>
          <w:p w14:paraId="6E7603F2" w14:textId="77777777" w:rsidR="002E3CDF" w:rsidRPr="002E3CDF" w:rsidRDefault="002E3CDF" w:rsidP="002E3CDF">
            <w:pPr>
              <w:jc w:val="center"/>
              <w:rPr>
                <w:rFonts w:eastAsia="Calibri"/>
                <w:sz w:val="20"/>
                <w:lang w:eastAsia="en-US"/>
              </w:rPr>
            </w:pPr>
            <w:r w:rsidRPr="002E3CDF">
              <w:rPr>
                <w:rFonts w:eastAsia="Calibri"/>
                <w:sz w:val="20"/>
                <w:lang w:eastAsia="en-US"/>
              </w:rPr>
              <w:t xml:space="preserve">QUANTIDADE </w:t>
            </w:r>
          </w:p>
        </w:tc>
      </w:tr>
      <w:tr w:rsidR="002E3CDF" w:rsidRPr="002E3CDF" w14:paraId="3972015B" w14:textId="77777777" w:rsidTr="002E3CDF">
        <w:tc>
          <w:tcPr>
            <w:tcW w:w="705" w:type="dxa"/>
            <w:vAlign w:val="center"/>
          </w:tcPr>
          <w:p w14:paraId="62FFCA4D"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0A00E882" w14:textId="77777777" w:rsidR="002E3CDF" w:rsidRPr="002E3CDF" w:rsidRDefault="002E3CDF" w:rsidP="002E3CDF">
            <w:pPr>
              <w:jc w:val="both"/>
              <w:rPr>
                <w:rFonts w:eastAsia="Calibri"/>
                <w:sz w:val="20"/>
                <w:lang w:eastAsia="en-US"/>
              </w:rPr>
            </w:pPr>
            <w:r w:rsidRPr="002E3CDF">
              <w:rPr>
                <w:rFonts w:eastAsia="Calibri"/>
                <w:color w:val="000000"/>
                <w:sz w:val="20"/>
                <w:shd w:val="clear" w:color="auto" w:fill="FFFFFF"/>
                <w:lang w:eastAsia="en-US"/>
              </w:rPr>
              <w:t>Baqueta para Lira em Polipropileno Cabo de plástico ABS de 310 mm. Cabeça de plástico Polipropileno redonda, com peso levemente menor que a cabeça de nylon</w:t>
            </w:r>
            <w:r w:rsidRPr="002E3CDF">
              <w:rPr>
                <w:rFonts w:eastAsia="Calibri"/>
                <w:color w:val="666666"/>
                <w:sz w:val="20"/>
                <w:shd w:val="clear" w:color="auto" w:fill="FFFFFF"/>
                <w:lang w:eastAsia="en-US"/>
              </w:rPr>
              <w:t>.</w:t>
            </w:r>
          </w:p>
        </w:tc>
        <w:tc>
          <w:tcPr>
            <w:tcW w:w="1134" w:type="dxa"/>
            <w:vAlign w:val="center"/>
          </w:tcPr>
          <w:p w14:paraId="5FE4725B"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5A03F090"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6430A68B" w14:textId="77777777" w:rsidR="002E3CDF" w:rsidRPr="002E3CDF" w:rsidRDefault="002E3CDF" w:rsidP="002E3CDF">
            <w:pPr>
              <w:jc w:val="center"/>
              <w:rPr>
                <w:rFonts w:eastAsia="Calibri"/>
                <w:sz w:val="20"/>
                <w:lang w:eastAsia="en-US"/>
              </w:rPr>
            </w:pPr>
            <w:r w:rsidRPr="002E3CDF">
              <w:rPr>
                <w:rFonts w:eastAsia="Calibri"/>
                <w:sz w:val="20"/>
                <w:lang w:eastAsia="en-US"/>
              </w:rPr>
              <w:t>08</w:t>
            </w:r>
          </w:p>
        </w:tc>
      </w:tr>
      <w:tr w:rsidR="002E3CDF" w:rsidRPr="002E3CDF" w14:paraId="3C16D6FE" w14:textId="77777777" w:rsidTr="002E3CDF">
        <w:tc>
          <w:tcPr>
            <w:tcW w:w="705" w:type="dxa"/>
            <w:vAlign w:val="center"/>
          </w:tcPr>
          <w:p w14:paraId="65AAD83F"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6636E112" w14:textId="553A6043" w:rsidR="002E3CDF" w:rsidRPr="002E3CDF" w:rsidRDefault="002E3CDF" w:rsidP="002E3CDF">
            <w:pPr>
              <w:shd w:val="clear" w:color="auto" w:fill="FFFFFF"/>
              <w:jc w:val="both"/>
              <w:outlineLvl w:val="0"/>
              <w:rPr>
                <w:bCs/>
                <w:color w:val="000000"/>
                <w:kern w:val="36"/>
                <w:sz w:val="20"/>
              </w:rPr>
            </w:pPr>
            <w:r w:rsidRPr="002E3CDF">
              <w:rPr>
                <w:bCs/>
                <w:color w:val="000000"/>
                <w:kern w:val="36"/>
                <w:sz w:val="20"/>
                <w:shd w:val="clear" w:color="auto" w:fill="FFFFFF"/>
              </w:rPr>
              <w:t>Baqueta para Tenor</w:t>
            </w:r>
            <w:r>
              <w:rPr>
                <w:bCs/>
                <w:color w:val="000000"/>
                <w:kern w:val="36"/>
                <w:sz w:val="20"/>
                <w:shd w:val="clear" w:color="auto" w:fill="FFFFFF"/>
              </w:rPr>
              <w:t xml:space="preserve"> </w:t>
            </w:r>
            <w:r w:rsidRPr="002E3CDF">
              <w:rPr>
                <w:bCs/>
                <w:color w:val="000000"/>
                <w:kern w:val="36"/>
                <w:sz w:val="20"/>
                <w:shd w:val="clear" w:color="auto" w:fill="FFFFFF"/>
              </w:rPr>
              <w:t xml:space="preserve">Maçaneta com cabeça de nylon, cabo de alumínio e punho revestido com plástico </w:t>
            </w:r>
            <w:proofErr w:type="spellStart"/>
            <w:r w:rsidRPr="002E3CDF">
              <w:rPr>
                <w:bCs/>
                <w:color w:val="000000"/>
                <w:kern w:val="36"/>
                <w:sz w:val="20"/>
                <w:shd w:val="clear" w:color="auto" w:fill="FFFFFF"/>
              </w:rPr>
              <w:t>termo-retrátil</w:t>
            </w:r>
            <w:proofErr w:type="spellEnd"/>
            <w:r w:rsidRPr="002E3CDF">
              <w:rPr>
                <w:bCs/>
                <w:color w:val="000000"/>
                <w:kern w:val="36"/>
                <w:sz w:val="20"/>
                <w:shd w:val="clear" w:color="auto" w:fill="FFFFFF"/>
              </w:rPr>
              <w:t xml:space="preserve"> para percutir tambores de aço, como o tenor (ou soprano), o quadrifônico, os tambores de seis e nove baixos.Comp.370mm; diam.14,3mm</w:t>
            </w:r>
          </w:p>
        </w:tc>
        <w:tc>
          <w:tcPr>
            <w:tcW w:w="1134" w:type="dxa"/>
            <w:vAlign w:val="center"/>
          </w:tcPr>
          <w:p w14:paraId="626556DD"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64C248A1" w14:textId="77777777" w:rsidR="002E3CDF" w:rsidRPr="002E3CDF" w:rsidRDefault="002E3CDF" w:rsidP="002E3CDF">
            <w:pPr>
              <w:jc w:val="center"/>
              <w:rPr>
                <w:rFonts w:eastAsia="Calibri"/>
                <w:sz w:val="20"/>
                <w:lang w:eastAsia="en-US"/>
              </w:rPr>
            </w:pPr>
            <w:r w:rsidRPr="002E3CDF">
              <w:rPr>
                <w:rFonts w:eastAsia="Calibri"/>
                <w:sz w:val="20"/>
                <w:lang w:eastAsia="en-US"/>
              </w:rPr>
              <w:t>PAR</w:t>
            </w:r>
          </w:p>
        </w:tc>
        <w:tc>
          <w:tcPr>
            <w:tcW w:w="1559" w:type="dxa"/>
            <w:vAlign w:val="center"/>
          </w:tcPr>
          <w:p w14:paraId="0C693B5B" w14:textId="77777777" w:rsidR="002E3CDF" w:rsidRPr="002E3CDF" w:rsidRDefault="002E3CDF" w:rsidP="002E3CDF">
            <w:pPr>
              <w:jc w:val="center"/>
              <w:rPr>
                <w:rFonts w:eastAsia="Calibri"/>
                <w:sz w:val="20"/>
                <w:lang w:eastAsia="en-US"/>
              </w:rPr>
            </w:pPr>
            <w:r w:rsidRPr="002E3CDF">
              <w:rPr>
                <w:rFonts w:eastAsia="Calibri"/>
                <w:sz w:val="20"/>
                <w:lang w:eastAsia="en-US"/>
              </w:rPr>
              <w:t>01</w:t>
            </w:r>
          </w:p>
        </w:tc>
      </w:tr>
      <w:tr w:rsidR="002E3CDF" w:rsidRPr="002E3CDF" w14:paraId="5C9B869D" w14:textId="77777777" w:rsidTr="002E3CDF">
        <w:tc>
          <w:tcPr>
            <w:tcW w:w="705" w:type="dxa"/>
            <w:vAlign w:val="center"/>
          </w:tcPr>
          <w:p w14:paraId="5342AC4F"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3FD92AF7" w14:textId="77777777" w:rsidR="002E3CDF" w:rsidRPr="002E3CDF" w:rsidRDefault="002E3CDF" w:rsidP="002E3CDF">
            <w:pPr>
              <w:jc w:val="both"/>
              <w:rPr>
                <w:rFonts w:eastAsia="Calibri"/>
                <w:sz w:val="20"/>
                <w:lang w:eastAsia="en-US"/>
              </w:rPr>
            </w:pPr>
            <w:r w:rsidRPr="002E3CDF">
              <w:rPr>
                <w:rFonts w:eastAsia="Calibri"/>
                <w:color w:val="050505"/>
                <w:sz w:val="20"/>
                <w:shd w:val="clear" w:color="auto" w:fill="FFFFFF"/>
                <w:lang w:eastAsia="en-US"/>
              </w:rPr>
              <w:t xml:space="preserve">Bumbo de Marcha  TAMBOR: 8mm ; bordas em 45º para melhor assentamento da pele; 2 sistemas de Respiro no tambor para melhor projeção sonora; - FACE INTERNA: Finíssimo lixamento e acabamento, com impermeabilização interna para maior durabilidade e sonoridade; FACE EXTERNA: revestido com poliéster resinado brilhante na cor BRANCO; com colagem dupla para maior proteção CANOAS: em </w:t>
            </w:r>
            <w:proofErr w:type="spellStart"/>
            <w:r w:rsidRPr="002E3CDF">
              <w:rPr>
                <w:rFonts w:eastAsia="Calibri"/>
                <w:color w:val="050505"/>
                <w:sz w:val="20"/>
                <w:shd w:val="clear" w:color="auto" w:fill="FFFFFF"/>
                <w:lang w:eastAsia="en-US"/>
              </w:rPr>
              <w:t>Zamac</w:t>
            </w:r>
            <w:proofErr w:type="spellEnd"/>
            <w:r w:rsidRPr="002E3CDF">
              <w:rPr>
                <w:rFonts w:eastAsia="Calibri"/>
                <w:color w:val="050505"/>
                <w:sz w:val="20"/>
                <w:shd w:val="clear" w:color="auto" w:fill="FFFFFF"/>
                <w:lang w:eastAsia="en-US"/>
              </w:rPr>
              <w:t xml:space="preserve"> ( liga metálica de alumínio) modelo Inteiriço com </w:t>
            </w:r>
            <w:proofErr w:type="spellStart"/>
            <w:r w:rsidRPr="002E3CDF">
              <w:rPr>
                <w:rFonts w:eastAsia="Calibri"/>
                <w:color w:val="050505"/>
                <w:sz w:val="20"/>
                <w:shd w:val="clear" w:color="auto" w:fill="FFFFFF"/>
                <w:lang w:eastAsia="en-US"/>
              </w:rPr>
              <w:t>longarias</w:t>
            </w:r>
            <w:proofErr w:type="spellEnd"/>
            <w:r w:rsidRPr="002E3CDF">
              <w:rPr>
                <w:rFonts w:eastAsia="Calibri"/>
                <w:color w:val="050505"/>
                <w:sz w:val="20"/>
                <w:shd w:val="clear" w:color="auto" w:fill="FFFFFF"/>
                <w:lang w:eastAsia="en-US"/>
              </w:rPr>
              <w:t xml:space="preserve"> unindo as extremidades, na cor Cromado ; GARRAS DE FIXAÇÃO: em alumínio com película na cor Cromado ; porcas(buchas) de fixação do parafuso independentes ,para melhor afinação e tensão das peles; AROS: fabricado em Fibra sintética, com revestimento central em poliéster resinado na cor BRANCO e laterais na cor PRETO, para segurança e fixação das garras de tensão; PARAFUSOS: modelo padrão universal para bumbos de marcha (cabeça quadrada com rosca 7/32mm )com comprimento de 47mm e acabamento Cromado; arruelas de pressão em metal para maior segurança e afinação</w:t>
            </w:r>
            <w:r w:rsidRPr="002E3CDF">
              <w:rPr>
                <w:rFonts w:eastAsia="Calibri"/>
                <w:color w:val="050505"/>
                <w:sz w:val="20"/>
                <w:lang w:eastAsia="en-US"/>
              </w:rPr>
              <w:br/>
            </w:r>
            <w:r w:rsidRPr="002E3CDF">
              <w:rPr>
                <w:rFonts w:eastAsia="Calibri"/>
                <w:color w:val="050505"/>
                <w:sz w:val="20"/>
                <w:shd w:val="clear" w:color="auto" w:fill="FFFFFF"/>
                <w:lang w:eastAsia="en-US"/>
              </w:rPr>
              <w:t xml:space="preserve">- PELES: material fabricado em filme de </w:t>
            </w:r>
            <w:proofErr w:type="spellStart"/>
            <w:r w:rsidRPr="002E3CDF">
              <w:rPr>
                <w:rFonts w:eastAsia="Calibri"/>
                <w:color w:val="050505"/>
                <w:sz w:val="20"/>
                <w:shd w:val="clear" w:color="auto" w:fill="FFFFFF"/>
                <w:lang w:eastAsia="en-US"/>
              </w:rPr>
              <w:t>polyester</w:t>
            </w:r>
            <w:proofErr w:type="spellEnd"/>
            <w:r w:rsidRPr="002E3CDF">
              <w:rPr>
                <w:rFonts w:eastAsia="Calibri"/>
                <w:color w:val="050505"/>
                <w:sz w:val="20"/>
                <w:shd w:val="clear" w:color="auto" w:fill="FFFFFF"/>
                <w:lang w:eastAsia="en-US"/>
              </w:rPr>
              <w:t xml:space="preserve"> de 250 </w:t>
            </w:r>
            <w:proofErr w:type="spellStart"/>
            <w:r w:rsidRPr="002E3CDF">
              <w:rPr>
                <w:rFonts w:eastAsia="Calibri"/>
                <w:color w:val="050505"/>
                <w:sz w:val="20"/>
                <w:shd w:val="clear" w:color="auto" w:fill="FFFFFF"/>
                <w:lang w:eastAsia="en-US"/>
              </w:rPr>
              <w:t>microns</w:t>
            </w:r>
            <w:proofErr w:type="spellEnd"/>
            <w:r w:rsidRPr="002E3CDF">
              <w:rPr>
                <w:rFonts w:eastAsia="Calibri"/>
                <w:color w:val="050505"/>
                <w:sz w:val="20"/>
                <w:shd w:val="clear" w:color="auto" w:fill="FFFFFF"/>
                <w:lang w:eastAsia="en-US"/>
              </w:rPr>
              <w:t xml:space="preserve"> Leitoso, com perfil quadrado para melhor afinação ;espuma interna (</w:t>
            </w:r>
            <w:proofErr w:type="spellStart"/>
            <w:r w:rsidRPr="002E3CDF">
              <w:rPr>
                <w:rFonts w:eastAsia="Calibri"/>
                <w:color w:val="050505"/>
                <w:sz w:val="20"/>
                <w:shd w:val="clear" w:color="auto" w:fill="FFFFFF"/>
                <w:lang w:eastAsia="en-US"/>
              </w:rPr>
              <w:t>muflle</w:t>
            </w:r>
            <w:proofErr w:type="spellEnd"/>
            <w:r w:rsidRPr="002E3CDF">
              <w:rPr>
                <w:rFonts w:eastAsia="Calibri"/>
                <w:color w:val="050505"/>
                <w:sz w:val="20"/>
                <w:shd w:val="clear" w:color="auto" w:fill="FFFFFF"/>
                <w:lang w:eastAsia="en-US"/>
              </w:rPr>
              <w:t xml:space="preserve">) de </w:t>
            </w:r>
            <w:proofErr w:type="spellStart"/>
            <w:r w:rsidRPr="002E3CDF">
              <w:rPr>
                <w:rFonts w:eastAsia="Calibri"/>
                <w:color w:val="050505"/>
                <w:sz w:val="20"/>
                <w:shd w:val="clear" w:color="auto" w:fill="FFFFFF"/>
                <w:lang w:eastAsia="en-US"/>
              </w:rPr>
              <w:t>série,para</w:t>
            </w:r>
            <w:proofErr w:type="spellEnd"/>
            <w:r w:rsidRPr="002E3CDF">
              <w:rPr>
                <w:rFonts w:eastAsia="Calibri"/>
                <w:color w:val="050505"/>
                <w:sz w:val="20"/>
                <w:shd w:val="clear" w:color="auto" w:fill="FFFFFF"/>
                <w:lang w:eastAsia="en-US"/>
              </w:rPr>
              <w:t xml:space="preserve"> melhor projeção sonora e volume</w:t>
            </w:r>
            <w:r w:rsidRPr="002E3CDF">
              <w:rPr>
                <w:rFonts w:eastAsia="Calibri"/>
                <w:color w:val="050505"/>
                <w:sz w:val="20"/>
                <w:lang w:eastAsia="en-US"/>
              </w:rPr>
              <w:br/>
            </w:r>
          </w:p>
        </w:tc>
        <w:tc>
          <w:tcPr>
            <w:tcW w:w="1134" w:type="dxa"/>
            <w:vAlign w:val="center"/>
          </w:tcPr>
          <w:p w14:paraId="09521E86"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2E69B786"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28B2560A" w14:textId="77777777" w:rsidR="002E3CDF" w:rsidRPr="002E3CDF" w:rsidRDefault="002E3CDF" w:rsidP="002E3CDF">
            <w:pPr>
              <w:jc w:val="center"/>
              <w:rPr>
                <w:rFonts w:eastAsia="Calibri"/>
                <w:sz w:val="20"/>
                <w:lang w:eastAsia="en-US"/>
              </w:rPr>
            </w:pPr>
            <w:r w:rsidRPr="002E3CDF">
              <w:rPr>
                <w:rFonts w:eastAsia="Calibri"/>
                <w:sz w:val="20"/>
                <w:lang w:eastAsia="en-US"/>
              </w:rPr>
              <w:t>08</w:t>
            </w:r>
          </w:p>
        </w:tc>
      </w:tr>
      <w:tr w:rsidR="002E3CDF" w:rsidRPr="002E3CDF" w14:paraId="12B74050" w14:textId="77777777" w:rsidTr="002E3CDF">
        <w:tc>
          <w:tcPr>
            <w:tcW w:w="705" w:type="dxa"/>
            <w:vAlign w:val="center"/>
          </w:tcPr>
          <w:p w14:paraId="55880BBA"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5F36BE7A" w14:textId="77777777" w:rsidR="002E3CDF" w:rsidRPr="002E3CDF" w:rsidRDefault="002E3CDF" w:rsidP="002E3CDF">
            <w:pPr>
              <w:shd w:val="clear" w:color="auto" w:fill="FFFFFF"/>
              <w:jc w:val="both"/>
              <w:outlineLvl w:val="0"/>
              <w:rPr>
                <w:b/>
                <w:bCs/>
                <w:kern w:val="36"/>
                <w:sz w:val="20"/>
              </w:rPr>
            </w:pPr>
            <w:r w:rsidRPr="002E3CDF">
              <w:rPr>
                <w:bCs/>
                <w:color w:val="000000"/>
                <w:kern w:val="36"/>
                <w:sz w:val="20"/>
              </w:rPr>
              <w:t>Caixa Tenor, 14x12,</w:t>
            </w:r>
            <w:proofErr w:type="gramStart"/>
            <w:r w:rsidRPr="002E3CDF">
              <w:rPr>
                <w:bCs/>
                <w:color w:val="000000"/>
                <w:kern w:val="36"/>
                <w:sz w:val="20"/>
              </w:rPr>
              <w:t xml:space="preserve">  </w:t>
            </w:r>
            <w:proofErr w:type="gramEnd"/>
            <w:r w:rsidRPr="002E3CDF">
              <w:rPr>
                <w:bCs/>
                <w:color w:val="000000"/>
                <w:kern w:val="36"/>
                <w:sz w:val="20"/>
              </w:rPr>
              <w:t xml:space="preserve">12 Afinações C/ </w:t>
            </w:r>
            <w:proofErr w:type="spellStart"/>
            <w:r w:rsidRPr="002E3CDF">
              <w:rPr>
                <w:bCs/>
                <w:color w:val="000000"/>
                <w:kern w:val="36"/>
                <w:sz w:val="20"/>
              </w:rPr>
              <w:t>carrier</w:t>
            </w:r>
            <w:proofErr w:type="spellEnd"/>
            <w:r w:rsidRPr="002E3CDF">
              <w:rPr>
                <w:bCs/>
                <w:color w:val="000000"/>
                <w:kern w:val="36"/>
                <w:sz w:val="20"/>
              </w:rPr>
              <w:t>;</w:t>
            </w:r>
            <w:r w:rsidRPr="002E3CDF">
              <w:rPr>
                <w:bCs/>
                <w:color w:val="000000"/>
                <w:kern w:val="36"/>
                <w:sz w:val="20"/>
                <w:shd w:val="clear" w:color="auto" w:fill="FFFFFF"/>
              </w:rPr>
              <w:t xml:space="preserve"> corpo madeira 8mm com acabamento externo </w:t>
            </w:r>
            <w:proofErr w:type="spellStart"/>
            <w:r w:rsidRPr="002E3CDF">
              <w:rPr>
                <w:bCs/>
                <w:color w:val="000000"/>
                <w:kern w:val="36"/>
                <w:sz w:val="20"/>
                <w:shd w:val="clear" w:color="auto" w:fill="FFFFFF"/>
              </w:rPr>
              <w:t>Poliester</w:t>
            </w:r>
            <w:proofErr w:type="spellEnd"/>
            <w:r w:rsidRPr="002E3CDF">
              <w:rPr>
                <w:bCs/>
                <w:color w:val="000000"/>
                <w:kern w:val="36"/>
                <w:sz w:val="20"/>
                <w:shd w:val="clear" w:color="auto" w:fill="FFFFFF"/>
              </w:rPr>
              <w:t>; Canoas feitas em ABS reforçado com fibra/alta resistência; 16 Parafusos cabeça quadrada medida universal; Carrier com pintura eletrostática. Esteira em aço 24 fios.</w:t>
            </w:r>
          </w:p>
        </w:tc>
        <w:tc>
          <w:tcPr>
            <w:tcW w:w="1134" w:type="dxa"/>
            <w:vAlign w:val="center"/>
          </w:tcPr>
          <w:p w14:paraId="52363B57"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058F5D76"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68013E13" w14:textId="77777777" w:rsidR="002E3CDF" w:rsidRPr="002E3CDF" w:rsidRDefault="002E3CDF" w:rsidP="002E3CDF">
            <w:pPr>
              <w:jc w:val="center"/>
              <w:rPr>
                <w:rFonts w:eastAsia="Calibri"/>
                <w:sz w:val="20"/>
                <w:lang w:eastAsia="en-US"/>
              </w:rPr>
            </w:pPr>
            <w:r w:rsidRPr="002E3CDF">
              <w:rPr>
                <w:rFonts w:eastAsia="Calibri"/>
                <w:sz w:val="20"/>
                <w:lang w:eastAsia="en-US"/>
              </w:rPr>
              <w:t>08</w:t>
            </w:r>
          </w:p>
        </w:tc>
      </w:tr>
      <w:tr w:rsidR="002E3CDF" w:rsidRPr="002E3CDF" w14:paraId="4FB7C266" w14:textId="77777777" w:rsidTr="002E3CDF">
        <w:tc>
          <w:tcPr>
            <w:tcW w:w="705" w:type="dxa"/>
            <w:vAlign w:val="center"/>
          </w:tcPr>
          <w:p w14:paraId="1B2AF5A3"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5A1E2702" w14:textId="77777777" w:rsidR="002E3CDF" w:rsidRPr="002E3CDF" w:rsidRDefault="002E3CDF" w:rsidP="002E3CDF">
            <w:pPr>
              <w:shd w:val="clear" w:color="auto" w:fill="FFFFFF"/>
              <w:jc w:val="both"/>
              <w:outlineLvl w:val="0"/>
              <w:rPr>
                <w:bCs/>
                <w:color w:val="000000"/>
                <w:kern w:val="36"/>
                <w:sz w:val="20"/>
              </w:rPr>
            </w:pPr>
            <w:r w:rsidRPr="002E3CDF">
              <w:rPr>
                <w:bCs/>
                <w:color w:val="000000"/>
                <w:kern w:val="36"/>
                <w:sz w:val="20"/>
              </w:rPr>
              <w:t xml:space="preserve">Carrilhão profissional com 24 notas; alumínio. </w:t>
            </w:r>
          </w:p>
        </w:tc>
        <w:tc>
          <w:tcPr>
            <w:tcW w:w="1134" w:type="dxa"/>
            <w:vAlign w:val="center"/>
          </w:tcPr>
          <w:p w14:paraId="51CB6BCA"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03F30C16"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1E236A75" w14:textId="77777777" w:rsidR="002E3CDF" w:rsidRPr="002E3CDF" w:rsidRDefault="002E3CDF" w:rsidP="002E3CDF">
            <w:pPr>
              <w:jc w:val="center"/>
              <w:rPr>
                <w:rFonts w:eastAsia="Calibri"/>
                <w:sz w:val="20"/>
                <w:lang w:eastAsia="en-US"/>
              </w:rPr>
            </w:pPr>
            <w:r w:rsidRPr="002E3CDF">
              <w:rPr>
                <w:rFonts w:eastAsia="Calibri"/>
                <w:sz w:val="20"/>
                <w:lang w:eastAsia="en-US"/>
              </w:rPr>
              <w:t>01</w:t>
            </w:r>
          </w:p>
        </w:tc>
      </w:tr>
      <w:tr w:rsidR="002E3CDF" w:rsidRPr="002E3CDF" w14:paraId="544FCEF2" w14:textId="77777777" w:rsidTr="002E3CDF">
        <w:tc>
          <w:tcPr>
            <w:tcW w:w="705" w:type="dxa"/>
            <w:vAlign w:val="center"/>
          </w:tcPr>
          <w:p w14:paraId="57A9B039"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23DA6D80" w14:textId="77777777" w:rsidR="002E3CDF" w:rsidRPr="002E3CDF" w:rsidRDefault="002E3CDF" w:rsidP="002E3CDF">
            <w:pPr>
              <w:jc w:val="both"/>
              <w:rPr>
                <w:rFonts w:eastAsia="Calibri"/>
                <w:sz w:val="20"/>
                <w:lang w:eastAsia="en-US"/>
              </w:rPr>
            </w:pPr>
            <w:r w:rsidRPr="002E3CDF">
              <w:rPr>
                <w:rFonts w:eastAsia="Calibri"/>
                <w:sz w:val="20"/>
                <w:lang w:eastAsia="en-US"/>
              </w:rPr>
              <w:t>Colete Carrier para bumbo (22 cm), ajustável para qualquer músico, suporta todos os tamanhos de bumbos, ganchos grandes e resistentes para estabilidade do instrumento.</w:t>
            </w:r>
          </w:p>
        </w:tc>
        <w:tc>
          <w:tcPr>
            <w:tcW w:w="1134" w:type="dxa"/>
            <w:vAlign w:val="center"/>
          </w:tcPr>
          <w:p w14:paraId="0DA78578"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6EB80862"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252695DC" w14:textId="77777777" w:rsidR="002E3CDF" w:rsidRPr="002E3CDF" w:rsidRDefault="002E3CDF" w:rsidP="002E3CDF">
            <w:pPr>
              <w:jc w:val="center"/>
              <w:rPr>
                <w:rFonts w:eastAsia="Calibri"/>
                <w:sz w:val="20"/>
                <w:lang w:eastAsia="en-US"/>
              </w:rPr>
            </w:pPr>
            <w:r w:rsidRPr="002E3CDF">
              <w:rPr>
                <w:rFonts w:eastAsia="Calibri"/>
                <w:sz w:val="20"/>
                <w:lang w:eastAsia="en-US"/>
              </w:rPr>
              <w:t>08</w:t>
            </w:r>
          </w:p>
        </w:tc>
      </w:tr>
      <w:tr w:rsidR="002E3CDF" w:rsidRPr="002E3CDF" w14:paraId="0F706376" w14:textId="77777777" w:rsidTr="002E3CDF">
        <w:tc>
          <w:tcPr>
            <w:tcW w:w="705" w:type="dxa"/>
            <w:vAlign w:val="center"/>
          </w:tcPr>
          <w:p w14:paraId="14C2F255"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15D7673F" w14:textId="77777777" w:rsidR="002E3CDF" w:rsidRPr="002E3CDF" w:rsidRDefault="002E3CDF" w:rsidP="002E3CDF">
            <w:pPr>
              <w:jc w:val="both"/>
              <w:rPr>
                <w:rFonts w:eastAsia="Calibri"/>
                <w:sz w:val="20"/>
                <w:lang w:eastAsia="en-US"/>
              </w:rPr>
            </w:pPr>
            <w:r w:rsidRPr="002E3CDF">
              <w:rPr>
                <w:rFonts w:eastAsia="Calibri"/>
                <w:sz w:val="20"/>
                <w:lang w:eastAsia="en-US"/>
              </w:rPr>
              <w:t>Escaleta 32 teclas profissional, material plástico ABS, cor preta, com capa para proteção contra respingos e poeira</w:t>
            </w:r>
          </w:p>
        </w:tc>
        <w:tc>
          <w:tcPr>
            <w:tcW w:w="1134" w:type="dxa"/>
            <w:vAlign w:val="center"/>
          </w:tcPr>
          <w:p w14:paraId="03A0907E"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41D3D284"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763FFA40" w14:textId="77777777" w:rsidR="002E3CDF" w:rsidRPr="002E3CDF" w:rsidRDefault="002E3CDF" w:rsidP="002E3CDF">
            <w:pPr>
              <w:jc w:val="center"/>
              <w:rPr>
                <w:rFonts w:eastAsia="Calibri"/>
                <w:sz w:val="20"/>
                <w:lang w:eastAsia="en-US"/>
              </w:rPr>
            </w:pPr>
            <w:r w:rsidRPr="002E3CDF">
              <w:rPr>
                <w:rFonts w:eastAsia="Calibri"/>
                <w:sz w:val="20"/>
                <w:lang w:eastAsia="en-US"/>
              </w:rPr>
              <w:t>08</w:t>
            </w:r>
          </w:p>
        </w:tc>
      </w:tr>
      <w:tr w:rsidR="002E3CDF" w:rsidRPr="002E3CDF" w14:paraId="66B3AAFE" w14:textId="77777777" w:rsidTr="002E3CDF">
        <w:tc>
          <w:tcPr>
            <w:tcW w:w="705" w:type="dxa"/>
            <w:vAlign w:val="center"/>
          </w:tcPr>
          <w:p w14:paraId="65A4633B"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6E7FC591" w14:textId="77777777" w:rsidR="002E3CDF" w:rsidRPr="002E3CDF" w:rsidRDefault="002E3CDF" w:rsidP="002E3CDF">
            <w:pPr>
              <w:rPr>
                <w:rFonts w:eastAsia="Calibri"/>
                <w:color w:val="000000"/>
                <w:sz w:val="20"/>
                <w:lang w:eastAsia="en-US"/>
              </w:rPr>
            </w:pPr>
            <w:r w:rsidRPr="002E3CDF">
              <w:rPr>
                <w:rFonts w:eastAsia="Calibri"/>
                <w:color w:val="000000"/>
                <w:sz w:val="20"/>
                <w:shd w:val="clear" w:color="auto" w:fill="FFFFFF"/>
                <w:lang w:eastAsia="en-US"/>
              </w:rPr>
              <w:t>Lira 25 Teclas horizontal c/Carrier Alumínio</w:t>
            </w:r>
          </w:p>
        </w:tc>
        <w:tc>
          <w:tcPr>
            <w:tcW w:w="1134" w:type="dxa"/>
            <w:vAlign w:val="center"/>
          </w:tcPr>
          <w:p w14:paraId="3D65941F" w14:textId="43A70DFF"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7CF03503"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262EA66F" w14:textId="77777777" w:rsidR="002E3CDF" w:rsidRPr="002E3CDF" w:rsidRDefault="002E3CDF" w:rsidP="002E3CDF">
            <w:pPr>
              <w:jc w:val="center"/>
              <w:rPr>
                <w:rFonts w:eastAsia="Calibri"/>
                <w:sz w:val="20"/>
                <w:lang w:eastAsia="en-US"/>
              </w:rPr>
            </w:pPr>
            <w:r w:rsidRPr="002E3CDF">
              <w:rPr>
                <w:rFonts w:eastAsia="Calibri"/>
                <w:sz w:val="20"/>
                <w:lang w:eastAsia="en-US"/>
              </w:rPr>
              <w:t>08</w:t>
            </w:r>
          </w:p>
        </w:tc>
      </w:tr>
      <w:tr w:rsidR="002E3CDF" w:rsidRPr="002E3CDF" w14:paraId="45BDA618" w14:textId="77777777" w:rsidTr="002E3CDF">
        <w:tc>
          <w:tcPr>
            <w:tcW w:w="705" w:type="dxa"/>
            <w:vAlign w:val="center"/>
          </w:tcPr>
          <w:p w14:paraId="15B3B4BB"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2A293756" w14:textId="77777777" w:rsidR="002E3CDF" w:rsidRPr="002E3CDF" w:rsidRDefault="002E3CDF" w:rsidP="002E3CDF">
            <w:pPr>
              <w:rPr>
                <w:rFonts w:eastAsia="Calibri"/>
                <w:color w:val="000000"/>
                <w:sz w:val="20"/>
                <w:lang w:eastAsia="en-US"/>
              </w:rPr>
            </w:pPr>
            <w:r w:rsidRPr="002E3CDF">
              <w:rPr>
                <w:rFonts w:eastAsia="Calibri"/>
                <w:color w:val="000000"/>
                <w:sz w:val="20"/>
                <w:shd w:val="clear" w:color="auto" w:fill="FFFFFF"/>
                <w:lang w:eastAsia="en-US"/>
              </w:rPr>
              <w:t>Lira cromática, tamanho adulto,</w:t>
            </w:r>
            <w:proofErr w:type="gramStart"/>
            <w:r w:rsidRPr="002E3CDF">
              <w:rPr>
                <w:rFonts w:eastAsia="Calibri"/>
                <w:color w:val="000000"/>
                <w:sz w:val="20"/>
                <w:shd w:val="clear" w:color="auto" w:fill="FFFFFF"/>
                <w:lang w:eastAsia="en-US"/>
              </w:rPr>
              <w:t xml:space="preserve">  </w:t>
            </w:r>
            <w:proofErr w:type="gramEnd"/>
            <w:r w:rsidRPr="002E3CDF">
              <w:rPr>
                <w:rFonts w:eastAsia="Calibri"/>
                <w:color w:val="000000"/>
                <w:sz w:val="20"/>
                <w:shd w:val="clear" w:color="auto" w:fill="FFFFFF"/>
                <w:lang w:eastAsia="en-US"/>
              </w:rPr>
              <w:t>25 teclas em alumínio, haste extensora </w:t>
            </w:r>
          </w:p>
        </w:tc>
        <w:tc>
          <w:tcPr>
            <w:tcW w:w="1134" w:type="dxa"/>
            <w:vAlign w:val="center"/>
          </w:tcPr>
          <w:p w14:paraId="0A3CAA13" w14:textId="77777777" w:rsidR="002E3CDF" w:rsidRPr="002E3CDF" w:rsidRDefault="002E3CDF" w:rsidP="002E3CDF">
            <w:pPr>
              <w:jc w:val="center"/>
              <w:rPr>
                <w:rFonts w:eastAsia="Calibri"/>
                <w:sz w:val="20"/>
                <w:lang w:eastAsia="en-US"/>
              </w:rPr>
            </w:pPr>
          </w:p>
        </w:tc>
        <w:tc>
          <w:tcPr>
            <w:tcW w:w="1417" w:type="dxa"/>
            <w:vAlign w:val="center"/>
          </w:tcPr>
          <w:p w14:paraId="5455477C"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66A43CCE" w14:textId="77777777" w:rsidR="002E3CDF" w:rsidRPr="002E3CDF" w:rsidRDefault="002E3CDF" w:rsidP="002E3CDF">
            <w:pPr>
              <w:jc w:val="center"/>
              <w:rPr>
                <w:rFonts w:eastAsia="Calibri"/>
                <w:sz w:val="20"/>
                <w:lang w:eastAsia="en-US"/>
              </w:rPr>
            </w:pPr>
            <w:r w:rsidRPr="002E3CDF">
              <w:rPr>
                <w:rFonts w:eastAsia="Calibri"/>
                <w:sz w:val="20"/>
                <w:lang w:eastAsia="en-US"/>
              </w:rPr>
              <w:t>08</w:t>
            </w:r>
          </w:p>
        </w:tc>
      </w:tr>
      <w:tr w:rsidR="002E3CDF" w:rsidRPr="002E3CDF" w14:paraId="0BB905AF" w14:textId="77777777" w:rsidTr="002E3CDF">
        <w:tc>
          <w:tcPr>
            <w:tcW w:w="705" w:type="dxa"/>
            <w:vAlign w:val="center"/>
          </w:tcPr>
          <w:p w14:paraId="1799B8D8"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7F54ECF0" w14:textId="77777777" w:rsidR="002E3CDF" w:rsidRPr="002E3CDF" w:rsidRDefault="002E3CDF" w:rsidP="002E3CDF">
            <w:pPr>
              <w:jc w:val="both"/>
              <w:outlineLvl w:val="0"/>
              <w:rPr>
                <w:bCs/>
                <w:color w:val="000000"/>
                <w:kern w:val="36"/>
                <w:sz w:val="20"/>
              </w:rPr>
            </w:pPr>
            <w:r w:rsidRPr="002E3CDF">
              <w:rPr>
                <w:bCs/>
                <w:color w:val="000000"/>
                <w:kern w:val="36"/>
                <w:sz w:val="20"/>
              </w:rPr>
              <w:t>Maceta P/ Bumbo C/ Bola Revestida C/ Pelúcia e Cabo de Madeira C/ 300 mm;</w:t>
            </w:r>
            <w:r w:rsidRPr="002E3CDF">
              <w:rPr>
                <w:b/>
                <w:bCs/>
                <w:color w:val="000000"/>
                <w:kern w:val="36"/>
                <w:sz w:val="20"/>
                <w:shd w:val="clear" w:color="auto" w:fill="FFFFFF"/>
              </w:rPr>
              <w:t xml:space="preserve"> </w:t>
            </w:r>
            <w:r w:rsidRPr="002E3CDF">
              <w:rPr>
                <w:bCs/>
                <w:color w:val="000000"/>
                <w:kern w:val="36"/>
                <w:sz w:val="20"/>
                <w:shd w:val="clear" w:color="auto" w:fill="FFFFFF"/>
              </w:rPr>
              <w:t>com cordão pendente no cabo para prática de giros.</w:t>
            </w:r>
          </w:p>
        </w:tc>
        <w:tc>
          <w:tcPr>
            <w:tcW w:w="1134" w:type="dxa"/>
            <w:vAlign w:val="center"/>
          </w:tcPr>
          <w:p w14:paraId="7812B569"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00C671AA" w14:textId="77777777" w:rsidR="002E3CDF" w:rsidRPr="002E3CDF" w:rsidRDefault="002E3CDF" w:rsidP="002E3CDF">
            <w:pPr>
              <w:jc w:val="center"/>
              <w:rPr>
                <w:rFonts w:eastAsia="Calibri"/>
                <w:sz w:val="20"/>
                <w:lang w:eastAsia="en-US"/>
              </w:rPr>
            </w:pPr>
            <w:r w:rsidRPr="002E3CDF">
              <w:rPr>
                <w:rFonts w:eastAsia="Calibri"/>
                <w:sz w:val="20"/>
                <w:lang w:eastAsia="en-US"/>
              </w:rPr>
              <w:t>PAR</w:t>
            </w:r>
          </w:p>
        </w:tc>
        <w:tc>
          <w:tcPr>
            <w:tcW w:w="1559" w:type="dxa"/>
            <w:vAlign w:val="center"/>
          </w:tcPr>
          <w:p w14:paraId="58032541" w14:textId="77777777" w:rsidR="002E3CDF" w:rsidRPr="002E3CDF" w:rsidRDefault="002E3CDF" w:rsidP="002E3CDF">
            <w:pPr>
              <w:jc w:val="center"/>
              <w:rPr>
                <w:rFonts w:eastAsia="Calibri"/>
                <w:sz w:val="20"/>
                <w:lang w:eastAsia="en-US"/>
              </w:rPr>
            </w:pPr>
            <w:r w:rsidRPr="002E3CDF">
              <w:rPr>
                <w:rFonts w:eastAsia="Calibri"/>
                <w:sz w:val="20"/>
                <w:lang w:eastAsia="en-US"/>
              </w:rPr>
              <w:t>08</w:t>
            </w:r>
          </w:p>
        </w:tc>
      </w:tr>
      <w:tr w:rsidR="002E3CDF" w:rsidRPr="002E3CDF" w14:paraId="5C22EE4A" w14:textId="77777777" w:rsidTr="002E3CDF">
        <w:tc>
          <w:tcPr>
            <w:tcW w:w="705" w:type="dxa"/>
            <w:vAlign w:val="center"/>
          </w:tcPr>
          <w:p w14:paraId="541BCC10"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49705236" w14:textId="77777777" w:rsidR="002E3CDF" w:rsidRPr="002E3CDF" w:rsidRDefault="002E3CDF" w:rsidP="002E3CDF">
            <w:pPr>
              <w:rPr>
                <w:rFonts w:eastAsia="Calibri"/>
                <w:sz w:val="20"/>
                <w:lang w:eastAsia="en-US"/>
              </w:rPr>
            </w:pPr>
          </w:p>
          <w:p w14:paraId="750EB7A2" w14:textId="77777777" w:rsidR="002E3CDF" w:rsidRPr="002E3CDF" w:rsidRDefault="002E3CDF" w:rsidP="002E3CDF">
            <w:pPr>
              <w:rPr>
                <w:rFonts w:eastAsia="Calibri"/>
                <w:sz w:val="20"/>
                <w:lang w:eastAsia="en-US"/>
              </w:rPr>
            </w:pPr>
            <w:r w:rsidRPr="002E3CDF">
              <w:rPr>
                <w:rFonts w:eastAsia="Calibri"/>
                <w:sz w:val="20"/>
                <w:lang w:eastAsia="en-US"/>
              </w:rPr>
              <w:t xml:space="preserve">Pandeiro acrílico 10 polegadas; Dimensões C x L x A 36x36x6; </w:t>
            </w:r>
            <w:proofErr w:type="spellStart"/>
            <w:r w:rsidRPr="002E3CDF">
              <w:rPr>
                <w:rFonts w:eastAsia="Calibri"/>
                <w:sz w:val="20"/>
                <w:lang w:eastAsia="en-US"/>
              </w:rPr>
              <w:t>platinetas</w:t>
            </w:r>
            <w:proofErr w:type="spellEnd"/>
            <w:r w:rsidRPr="002E3CDF">
              <w:rPr>
                <w:rFonts w:eastAsia="Calibri"/>
                <w:sz w:val="20"/>
                <w:lang w:eastAsia="en-US"/>
              </w:rPr>
              <w:t xml:space="preserve"> de metal. </w:t>
            </w:r>
          </w:p>
        </w:tc>
        <w:tc>
          <w:tcPr>
            <w:tcW w:w="1134" w:type="dxa"/>
            <w:vAlign w:val="center"/>
          </w:tcPr>
          <w:p w14:paraId="50A7AFC5"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4C0F0463"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77283269" w14:textId="77777777" w:rsidR="002E3CDF" w:rsidRPr="002E3CDF" w:rsidRDefault="002E3CDF" w:rsidP="002E3CDF">
            <w:pPr>
              <w:jc w:val="center"/>
              <w:rPr>
                <w:rFonts w:eastAsia="Calibri"/>
                <w:sz w:val="20"/>
                <w:lang w:eastAsia="en-US"/>
              </w:rPr>
            </w:pPr>
            <w:r w:rsidRPr="002E3CDF">
              <w:rPr>
                <w:rFonts w:eastAsia="Calibri"/>
                <w:sz w:val="20"/>
                <w:lang w:eastAsia="en-US"/>
              </w:rPr>
              <w:t>01</w:t>
            </w:r>
          </w:p>
        </w:tc>
      </w:tr>
      <w:tr w:rsidR="002E3CDF" w:rsidRPr="002E3CDF" w14:paraId="2AF7C3A8" w14:textId="77777777" w:rsidTr="002E3CDF">
        <w:tc>
          <w:tcPr>
            <w:tcW w:w="705" w:type="dxa"/>
            <w:vAlign w:val="center"/>
          </w:tcPr>
          <w:p w14:paraId="431C685F"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3A0BE2B9" w14:textId="77777777" w:rsidR="002E3CDF" w:rsidRPr="002E3CDF" w:rsidRDefault="002E3CDF" w:rsidP="002E3CDF">
            <w:pPr>
              <w:jc w:val="both"/>
              <w:rPr>
                <w:rFonts w:eastAsia="Calibri"/>
                <w:color w:val="666666"/>
                <w:sz w:val="20"/>
                <w:shd w:val="clear" w:color="auto" w:fill="FFFFFF"/>
                <w:lang w:eastAsia="en-US"/>
              </w:rPr>
            </w:pPr>
            <w:r w:rsidRPr="002E3CDF">
              <w:rPr>
                <w:rFonts w:eastAsia="Calibri"/>
                <w:color w:val="000000"/>
                <w:sz w:val="20"/>
                <w:shd w:val="clear" w:color="auto" w:fill="FFFFFF"/>
                <w:lang w:eastAsia="en-US"/>
              </w:rPr>
              <w:t>Par de pratos diâmetro 14'' c/ alça indicado para bandas marciais (fanfarra); produzidos em latão, acabamento fosco</w:t>
            </w:r>
            <w:r w:rsidRPr="002E3CDF">
              <w:rPr>
                <w:rFonts w:eastAsia="Calibri"/>
                <w:color w:val="666666"/>
                <w:sz w:val="20"/>
                <w:shd w:val="clear" w:color="auto" w:fill="FFFFFF"/>
                <w:lang w:eastAsia="en-US"/>
              </w:rPr>
              <w:t xml:space="preserve">. </w:t>
            </w:r>
          </w:p>
        </w:tc>
        <w:tc>
          <w:tcPr>
            <w:tcW w:w="1134" w:type="dxa"/>
            <w:vAlign w:val="center"/>
          </w:tcPr>
          <w:p w14:paraId="7505A9AC"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754B1CD9" w14:textId="77777777" w:rsidR="002E3CDF" w:rsidRPr="002E3CDF" w:rsidRDefault="002E3CDF" w:rsidP="002E3CDF">
            <w:pPr>
              <w:jc w:val="center"/>
              <w:rPr>
                <w:rFonts w:eastAsia="Calibri"/>
                <w:sz w:val="20"/>
                <w:lang w:eastAsia="en-US"/>
              </w:rPr>
            </w:pPr>
            <w:r w:rsidRPr="002E3CDF">
              <w:rPr>
                <w:rFonts w:eastAsia="Calibri"/>
                <w:sz w:val="20"/>
                <w:lang w:eastAsia="en-US"/>
              </w:rPr>
              <w:t>PAR</w:t>
            </w:r>
          </w:p>
        </w:tc>
        <w:tc>
          <w:tcPr>
            <w:tcW w:w="1559" w:type="dxa"/>
            <w:vAlign w:val="center"/>
          </w:tcPr>
          <w:p w14:paraId="5D9EAA4A" w14:textId="77777777" w:rsidR="002E3CDF" w:rsidRPr="002E3CDF" w:rsidRDefault="002E3CDF" w:rsidP="002E3CDF">
            <w:pPr>
              <w:jc w:val="center"/>
              <w:rPr>
                <w:rFonts w:eastAsia="Calibri"/>
                <w:sz w:val="20"/>
                <w:lang w:eastAsia="en-US"/>
              </w:rPr>
            </w:pPr>
            <w:r w:rsidRPr="002E3CDF">
              <w:rPr>
                <w:rFonts w:eastAsia="Calibri"/>
                <w:sz w:val="20"/>
                <w:lang w:eastAsia="en-US"/>
              </w:rPr>
              <w:t>08</w:t>
            </w:r>
          </w:p>
        </w:tc>
      </w:tr>
      <w:tr w:rsidR="002E3CDF" w:rsidRPr="002E3CDF" w14:paraId="10F4BF6D" w14:textId="77777777" w:rsidTr="002E3CDF">
        <w:tc>
          <w:tcPr>
            <w:tcW w:w="705" w:type="dxa"/>
            <w:vAlign w:val="center"/>
          </w:tcPr>
          <w:p w14:paraId="7E19D7A6" w14:textId="77777777" w:rsidR="002E3CDF" w:rsidRPr="002E3CDF" w:rsidRDefault="002E3CDF" w:rsidP="002E3CDF">
            <w:pPr>
              <w:numPr>
                <w:ilvl w:val="0"/>
                <w:numId w:val="56"/>
              </w:numPr>
              <w:ind w:left="0" w:firstLine="0"/>
              <w:contextualSpacing/>
              <w:jc w:val="center"/>
              <w:rPr>
                <w:rFonts w:eastAsia="Calibri"/>
                <w:sz w:val="20"/>
                <w:lang w:eastAsia="en-US"/>
              </w:rPr>
            </w:pPr>
          </w:p>
        </w:tc>
        <w:tc>
          <w:tcPr>
            <w:tcW w:w="4819" w:type="dxa"/>
            <w:vAlign w:val="center"/>
          </w:tcPr>
          <w:p w14:paraId="4072F06B" w14:textId="77777777" w:rsidR="002E3CDF" w:rsidRPr="002E3CDF" w:rsidRDefault="002E3CDF" w:rsidP="002E3CDF">
            <w:pPr>
              <w:shd w:val="clear" w:color="auto" w:fill="FFFFFF"/>
              <w:jc w:val="both"/>
              <w:outlineLvl w:val="0"/>
              <w:rPr>
                <w:bCs/>
                <w:color w:val="000000"/>
                <w:kern w:val="36"/>
                <w:sz w:val="20"/>
              </w:rPr>
            </w:pPr>
            <w:proofErr w:type="spellStart"/>
            <w:r w:rsidRPr="002E3CDF">
              <w:rPr>
                <w:bCs/>
                <w:color w:val="000000"/>
                <w:kern w:val="36"/>
                <w:sz w:val="20"/>
                <w:shd w:val="clear" w:color="auto" w:fill="FFFFFF"/>
              </w:rPr>
              <w:t>Quadriton</w:t>
            </w:r>
            <w:proofErr w:type="spellEnd"/>
            <w:r w:rsidRPr="002E3CDF">
              <w:rPr>
                <w:bCs/>
                <w:color w:val="000000"/>
                <w:kern w:val="36"/>
                <w:sz w:val="20"/>
                <w:shd w:val="clear" w:color="auto" w:fill="FFFFFF"/>
              </w:rPr>
              <w:t xml:space="preserve"> para Banda, ou fanfarra modelo estudante nas medidas 8"; com </w:t>
            </w:r>
            <w:proofErr w:type="spellStart"/>
            <w:r w:rsidRPr="002E3CDF">
              <w:rPr>
                <w:bCs/>
                <w:color w:val="000000"/>
                <w:kern w:val="36"/>
                <w:sz w:val="20"/>
                <w:shd w:val="clear" w:color="auto" w:fill="FFFFFF"/>
              </w:rPr>
              <w:t>Carrier;Corpo</w:t>
            </w:r>
            <w:proofErr w:type="spellEnd"/>
            <w:r w:rsidRPr="002E3CDF">
              <w:rPr>
                <w:bCs/>
                <w:color w:val="000000"/>
                <w:kern w:val="36"/>
                <w:sz w:val="20"/>
                <w:shd w:val="clear" w:color="auto" w:fill="FFFFFF"/>
              </w:rPr>
              <w:t xml:space="preserve"> com acabamento </w:t>
            </w:r>
            <w:proofErr w:type="spellStart"/>
            <w:r w:rsidRPr="002E3CDF">
              <w:rPr>
                <w:bCs/>
                <w:color w:val="000000"/>
                <w:kern w:val="36"/>
                <w:sz w:val="20"/>
                <w:shd w:val="clear" w:color="auto" w:fill="FFFFFF"/>
              </w:rPr>
              <w:t>poliester</w:t>
            </w:r>
            <w:proofErr w:type="spellEnd"/>
            <w:r w:rsidRPr="002E3CDF">
              <w:rPr>
                <w:bCs/>
                <w:color w:val="000000"/>
                <w:kern w:val="36"/>
                <w:sz w:val="20"/>
                <w:shd w:val="clear" w:color="auto" w:fill="FFFFFF"/>
              </w:rPr>
              <w:t xml:space="preserve"> , com borracha maciça na parte inferior para proteção, e aros Aço com pintura eletrostática preta.</w:t>
            </w:r>
            <w:r w:rsidRPr="002E3CDF">
              <w:rPr>
                <w:bCs/>
                <w:color w:val="000000"/>
                <w:kern w:val="36"/>
                <w:sz w:val="20"/>
              </w:rPr>
              <w:br/>
            </w:r>
            <w:r w:rsidRPr="002E3CDF">
              <w:rPr>
                <w:bCs/>
                <w:color w:val="000000"/>
                <w:kern w:val="36"/>
                <w:sz w:val="20"/>
                <w:shd w:val="clear" w:color="auto" w:fill="FFFFFF"/>
              </w:rPr>
              <w:t>Canoas em ABS reforçado com fibra, alta resistência/ peso reduzido</w:t>
            </w:r>
            <w:r w:rsidRPr="002E3CDF">
              <w:rPr>
                <w:bCs/>
                <w:color w:val="000000"/>
                <w:kern w:val="36"/>
                <w:sz w:val="20"/>
              </w:rPr>
              <w:br/>
            </w:r>
            <w:r w:rsidRPr="002E3CDF">
              <w:rPr>
                <w:bCs/>
                <w:color w:val="000000"/>
                <w:kern w:val="36"/>
                <w:sz w:val="20"/>
                <w:shd w:val="clear" w:color="auto" w:fill="FFFFFF"/>
              </w:rPr>
              <w:t>Parafusos cromados medida 7/32x50mm. Corpo Madeira laminada Araucária com</w:t>
            </w:r>
            <w:r w:rsidRPr="002E3CDF">
              <w:rPr>
                <w:bCs/>
                <w:color w:val="000000"/>
                <w:kern w:val="36"/>
                <w:sz w:val="20"/>
              </w:rPr>
              <w:br/>
            </w:r>
            <w:proofErr w:type="spellStart"/>
            <w:r w:rsidRPr="002E3CDF">
              <w:rPr>
                <w:bCs/>
                <w:color w:val="000000"/>
                <w:kern w:val="36"/>
                <w:sz w:val="20"/>
                <w:shd w:val="clear" w:color="auto" w:fill="FFFFFF"/>
              </w:rPr>
              <w:t>carrier</w:t>
            </w:r>
            <w:proofErr w:type="spellEnd"/>
            <w:r w:rsidRPr="002E3CDF">
              <w:rPr>
                <w:bCs/>
                <w:color w:val="000000"/>
                <w:kern w:val="36"/>
                <w:sz w:val="20"/>
                <w:shd w:val="clear" w:color="auto" w:fill="FFFFFF"/>
              </w:rPr>
              <w:t xml:space="preserve"> alumínio </w:t>
            </w:r>
            <w:r w:rsidRPr="002E3CDF">
              <w:rPr>
                <w:bCs/>
                <w:color w:val="000000"/>
                <w:kern w:val="36"/>
                <w:sz w:val="20"/>
              </w:rPr>
              <w:br/>
            </w:r>
            <w:r w:rsidRPr="002E3CDF">
              <w:rPr>
                <w:bCs/>
                <w:color w:val="000000"/>
                <w:kern w:val="36"/>
                <w:sz w:val="20"/>
                <w:shd w:val="clear" w:color="auto" w:fill="FFFFFF"/>
              </w:rPr>
              <w:t>Com pintura eletrostática preta.</w:t>
            </w:r>
            <w:r w:rsidRPr="002E3CDF">
              <w:rPr>
                <w:bCs/>
                <w:color w:val="000000"/>
                <w:kern w:val="36"/>
                <w:sz w:val="20"/>
              </w:rPr>
              <w:br/>
            </w:r>
            <w:r w:rsidRPr="002E3CDF">
              <w:rPr>
                <w:bCs/>
                <w:color w:val="000000"/>
                <w:kern w:val="36"/>
                <w:sz w:val="20"/>
                <w:shd w:val="clear" w:color="auto" w:fill="FFFFFF"/>
              </w:rPr>
              <w:t>Regulagem altura no eixo central.</w:t>
            </w:r>
            <w:r w:rsidRPr="002E3CDF">
              <w:rPr>
                <w:bCs/>
                <w:color w:val="000000"/>
                <w:kern w:val="36"/>
                <w:sz w:val="20"/>
              </w:rPr>
              <w:br/>
            </w:r>
            <w:r w:rsidRPr="002E3CDF">
              <w:rPr>
                <w:bCs/>
                <w:color w:val="000000"/>
                <w:kern w:val="36"/>
                <w:sz w:val="20"/>
                <w:shd w:val="clear" w:color="auto" w:fill="FFFFFF"/>
              </w:rPr>
              <w:t>Barrigueira e Curvas com proteção EVA 10mm.</w:t>
            </w:r>
            <w:r w:rsidRPr="002E3CDF">
              <w:rPr>
                <w:bCs/>
                <w:color w:val="000000"/>
                <w:kern w:val="36"/>
                <w:sz w:val="20"/>
              </w:rPr>
              <w:br/>
            </w:r>
            <w:r w:rsidRPr="002E3CDF">
              <w:rPr>
                <w:bCs/>
                <w:color w:val="000000"/>
                <w:kern w:val="36"/>
                <w:sz w:val="20"/>
                <w:shd w:val="clear" w:color="auto" w:fill="FFFFFF"/>
              </w:rPr>
              <w:t>Curva (Carrier) com regulagem de abertura e inclinação.</w:t>
            </w:r>
            <w:r w:rsidRPr="002E3CDF">
              <w:rPr>
                <w:bCs/>
                <w:color w:val="000000"/>
                <w:kern w:val="36"/>
                <w:sz w:val="20"/>
              </w:rPr>
              <w:br/>
            </w:r>
            <w:r w:rsidRPr="002E3CDF">
              <w:rPr>
                <w:bCs/>
                <w:color w:val="000000"/>
                <w:kern w:val="36"/>
                <w:sz w:val="20"/>
                <w:shd w:val="clear" w:color="auto" w:fill="FFFFFF"/>
              </w:rPr>
              <w:t>Suporte J cromado com regulagem altura. Todas as regulagens feitas com borboleta/sem chave.</w:t>
            </w:r>
          </w:p>
        </w:tc>
        <w:tc>
          <w:tcPr>
            <w:tcW w:w="1134" w:type="dxa"/>
            <w:vAlign w:val="center"/>
          </w:tcPr>
          <w:p w14:paraId="147E0F1E" w14:textId="77777777" w:rsidR="002E3CDF" w:rsidRPr="002E3CDF" w:rsidRDefault="002E3CDF" w:rsidP="002E3CDF">
            <w:pPr>
              <w:jc w:val="center"/>
              <w:rPr>
                <w:rFonts w:eastAsia="Calibri"/>
                <w:sz w:val="20"/>
                <w:lang w:eastAsia="en-US"/>
              </w:rPr>
            </w:pPr>
            <w:r w:rsidRPr="002E3CDF">
              <w:rPr>
                <w:rFonts w:eastAsia="Calibri"/>
                <w:sz w:val="20"/>
                <w:lang w:eastAsia="en-US"/>
              </w:rPr>
              <w:t>Não localizado</w:t>
            </w:r>
          </w:p>
        </w:tc>
        <w:tc>
          <w:tcPr>
            <w:tcW w:w="1417" w:type="dxa"/>
            <w:vAlign w:val="center"/>
          </w:tcPr>
          <w:p w14:paraId="4316A7FF" w14:textId="77777777" w:rsidR="002E3CDF" w:rsidRPr="002E3CDF" w:rsidRDefault="002E3CDF" w:rsidP="002E3CDF">
            <w:pPr>
              <w:jc w:val="center"/>
              <w:rPr>
                <w:rFonts w:eastAsia="Calibri"/>
                <w:sz w:val="20"/>
                <w:lang w:eastAsia="en-US"/>
              </w:rPr>
            </w:pPr>
            <w:r w:rsidRPr="002E3CDF">
              <w:rPr>
                <w:rFonts w:eastAsia="Calibri"/>
                <w:sz w:val="20"/>
                <w:lang w:eastAsia="en-US"/>
              </w:rPr>
              <w:t>UNID</w:t>
            </w:r>
          </w:p>
        </w:tc>
        <w:tc>
          <w:tcPr>
            <w:tcW w:w="1559" w:type="dxa"/>
            <w:vAlign w:val="center"/>
          </w:tcPr>
          <w:p w14:paraId="5737C105" w14:textId="77777777" w:rsidR="002E3CDF" w:rsidRPr="002E3CDF" w:rsidRDefault="002E3CDF" w:rsidP="002E3CDF">
            <w:pPr>
              <w:jc w:val="center"/>
              <w:rPr>
                <w:rFonts w:eastAsia="Calibri"/>
                <w:sz w:val="20"/>
                <w:lang w:eastAsia="en-US"/>
              </w:rPr>
            </w:pPr>
            <w:r w:rsidRPr="002E3CDF">
              <w:rPr>
                <w:rFonts w:eastAsia="Calibri"/>
                <w:sz w:val="20"/>
                <w:lang w:eastAsia="en-US"/>
              </w:rPr>
              <w:t>01</w:t>
            </w:r>
          </w:p>
        </w:tc>
      </w:tr>
    </w:tbl>
    <w:p w14:paraId="465863FD" w14:textId="77777777" w:rsidR="002E3CDF" w:rsidRPr="002E3CDF" w:rsidRDefault="002E3CDF" w:rsidP="002E3CDF">
      <w:pPr>
        <w:spacing w:before="120" w:after="120"/>
        <w:jc w:val="both"/>
        <w:rPr>
          <w:color w:val="000000"/>
          <w:sz w:val="24"/>
          <w:szCs w:val="24"/>
        </w:rPr>
      </w:pPr>
      <w:r w:rsidRPr="002E3CDF">
        <w:rPr>
          <w:color w:val="000000"/>
          <w:sz w:val="24"/>
          <w:szCs w:val="24"/>
        </w:rPr>
        <w:t>1.2.1 - Os itens objetos desta contratação são caracterizados como comuns, conforme Artigo 6º, XIII, da Lei 14.133/2021.</w:t>
      </w:r>
    </w:p>
    <w:p w14:paraId="4800B49B" w14:textId="77777777" w:rsidR="002E3CDF" w:rsidRPr="002E3CDF" w:rsidRDefault="002E3CDF" w:rsidP="002E3CDF">
      <w:pPr>
        <w:spacing w:before="120" w:after="120"/>
        <w:jc w:val="both"/>
        <w:rPr>
          <w:color w:val="000000"/>
          <w:sz w:val="24"/>
          <w:szCs w:val="24"/>
        </w:rPr>
      </w:pPr>
      <w:r w:rsidRPr="002E3CDF">
        <w:rPr>
          <w:color w:val="000000"/>
          <w:sz w:val="24"/>
          <w:szCs w:val="24"/>
        </w:rPr>
        <w:t>1.2.2 - O contrato oferece maior detalhamento das regras que serão aplicadas em relação à vigência da contratação.</w:t>
      </w:r>
    </w:p>
    <w:p w14:paraId="2AF90297" w14:textId="77777777" w:rsidR="002E3CDF" w:rsidRPr="002E3CDF" w:rsidRDefault="002E3CDF" w:rsidP="002E3CDF">
      <w:pPr>
        <w:keepNext/>
        <w:keepLines/>
        <w:numPr>
          <w:ilvl w:val="1"/>
          <w:numId w:val="49"/>
        </w:numPr>
        <w:tabs>
          <w:tab w:val="left" w:pos="0"/>
        </w:tabs>
        <w:spacing w:before="120" w:after="120"/>
        <w:ind w:left="0" w:firstLine="0"/>
        <w:jc w:val="both"/>
        <w:outlineLvl w:val="0"/>
        <w:rPr>
          <w:b/>
          <w:bCs/>
          <w:sz w:val="24"/>
          <w:szCs w:val="24"/>
        </w:rPr>
      </w:pPr>
      <w:r w:rsidRPr="002E3CDF">
        <w:rPr>
          <w:b/>
          <w:bCs/>
          <w:sz w:val="24"/>
          <w:szCs w:val="24"/>
        </w:rPr>
        <w:t>- FUNDAMENTAÇÃO E DESCRIÇÃO DA NECESSIDADE DA CONTRATAÇÃO</w:t>
      </w:r>
    </w:p>
    <w:p w14:paraId="2DE530BA" w14:textId="77777777" w:rsidR="002E3CDF" w:rsidRPr="002E3CDF" w:rsidRDefault="002E3CDF" w:rsidP="002E3CDF">
      <w:pPr>
        <w:widowControl w:val="0"/>
        <w:tabs>
          <w:tab w:val="left" w:pos="0"/>
        </w:tabs>
        <w:spacing w:before="120" w:after="120"/>
        <w:jc w:val="both"/>
        <w:rPr>
          <w:rFonts w:eastAsia="Calibri"/>
          <w:color w:val="001D35"/>
          <w:sz w:val="24"/>
          <w:szCs w:val="24"/>
          <w:shd w:val="clear" w:color="auto" w:fill="FFFFFF"/>
          <w:lang w:eastAsia="en-US"/>
        </w:rPr>
      </w:pPr>
      <w:r w:rsidRPr="002E3CDF">
        <w:rPr>
          <w:rFonts w:eastAsia="Calibri"/>
          <w:color w:val="001D35"/>
          <w:sz w:val="24"/>
          <w:szCs w:val="24"/>
          <w:shd w:val="clear" w:color="auto" w:fill="FFFFFF"/>
          <w:lang w:eastAsia="en-US"/>
        </w:rPr>
        <w:t>A fanfarra escolar é uma ferramenta poderosa para a educação e o desenvolvimento integral dos alunos, promovendo o aprendizado de forma lúdica, criativa e significativa. Ao integrar a fanfarra à BNCC, a escola pode oferecer uma educação de qualidade, que valoriza a arte, a cultura e o desenvolvimento socioemocional dos alunos.</w:t>
      </w:r>
    </w:p>
    <w:p w14:paraId="4C8B0931" w14:textId="77777777" w:rsidR="002E3CDF" w:rsidRPr="002E3CDF" w:rsidRDefault="002E3CDF" w:rsidP="002E3CDF">
      <w:pPr>
        <w:widowControl w:val="0"/>
        <w:tabs>
          <w:tab w:val="left" w:pos="0"/>
        </w:tabs>
        <w:spacing w:before="120" w:after="120"/>
        <w:jc w:val="both"/>
        <w:rPr>
          <w:rFonts w:eastAsia="Calibri"/>
          <w:b/>
          <w:sz w:val="24"/>
          <w:szCs w:val="24"/>
          <w:lang w:eastAsia="en-US"/>
        </w:rPr>
      </w:pPr>
      <w:r w:rsidRPr="002E3CDF">
        <w:rPr>
          <w:rFonts w:eastAsia="Calibri"/>
          <w:color w:val="001D35"/>
          <w:sz w:val="24"/>
          <w:szCs w:val="24"/>
          <w:shd w:val="clear" w:color="auto" w:fill="FFFFFF"/>
          <w:lang w:eastAsia="en-US"/>
        </w:rPr>
        <w:t> </w:t>
      </w:r>
      <w:r w:rsidRPr="002E3CDF">
        <w:rPr>
          <w:rFonts w:eastAsia="Calibri"/>
          <w:b/>
          <w:sz w:val="24"/>
          <w:szCs w:val="24"/>
          <w:lang w:eastAsia="en-US"/>
        </w:rPr>
        <w:t>2 - DESCRIÇÃO DA SOLUÇÃO COMO UM TODO CONSIDERADO O CICLO DE VIDA DO OBJETO</w:t>
      </w:r>
    </w:p>
    <w:p w14:paraId="0CEC6A6E" w14:textId="77777777" w:rsidR="002E3CDF" w:rsidRPr="002E3CDF" w:rsidRDefault="002E3CDF" w:rsidP="002E3CDF">
      <w:pPr>
        <w:spacing w:before="120" w:after="120"/>
        <w:jc w:val="both"/>
        <w:rPr>
          <w:rFonts w:eastAsia="Calibri"/>
          <w:sz w:val="24"/>
          <w:szCs w:val="24"/>
          <w:lang w:eastAsia="en-US"/>
        </w:rPr>
      </w:pPr>
      <w:bookmarkStart w:id="23" w:name="_Ref121236534"/>
      <w:r w:rsidRPr="002E3CDF">
        <w:rPr>
          <w:rFonts w:eastAsia="Calibri"/>
          <w:sz w:val="24"/>
          <w:szCs w:val="24"/>
          <w:lang w:eastAsia="en-US"/>
        </w:rPr>
        <w:t xml:space="preserve">2.1.  Para viabilizar a aquisição dos instrumentos </w:t>
      </w:r>
      <w:proofErr w:type="spellStart"/>
      <w:r w:rsidRPr="002E3CDF">
        <w:rPr>
          <w:rFonts w:eastAsia="Calibri"/>
          <w:sz w:val="24"/>
          <w:szCs w:val="24"/>
          <w:lang w:eastAsia="en-US"/>
        </w:rPr>
        <w:t>musicias</w:t>
      </w:r>
      <w:proofErr w:type="spellEnd"/>
      <w:r w:rsidRPr="002E3CDF">
        <w:rPr>
          <w:rFonts w:eastAsia="Calibri"/>
          <w:sz w:val="24"/>
          <w:szCs w:val="24"/>
          <w:lang w:eastAsia="en-US"/>
        </w:rPr>
        <w:t xml:space="preserve">, propõe-se a realização de processo de compra por meio de </w:t>
      </w:r>
      <w:r w:rsidRPr="002E3CDF">
        <w:rPr>
          <w:rFonts w:eastAsia="Calibri"/>
          <w:b/>
          <w:bCs/>
          <w:sz w:val="24"/>
          <w:szCs w:val="24"/>
          <w:lang w:eastAsia="en-US"/>
        </w:rPr>
        <w:t>Pregão Eletrônico</w:t>
      </w:r>
      <w:r w:rsidRPr="002E3CDF">
        <w:rPr>
          <w:rFonts w:eastAsia="Calibri"/>
          <w:sz w:val="24"/>
          <w:szCs w:val="24"/>
          <w:lang w:eastAsia="en-US"/>
        </w:rPr>
        <w:t xml:space="preserve">, garantindo maior transparência, competitividade entre fornecedores e economicidade à Administração. </w:t>
      </w:r>
    </w:p>
    <w:p w14:paraId="64BBB854" w14:textId="77777777" w:rsidR="002E3CDF" w:rsidRPr="002E3CDF" w:rsidRDefault="002E3CDF" w:rsidP="002E3CDF">
      <w:pPr>
        <w:tabs>
          <w:tab w:val="left" w:pos="1695"/>
        </w:tabs>
        <w:spacing w:before="120" w:after="120"/>
        <w:jc w:val="both"/>
        <w:rPr>
          <w:rFonts w:eastAsia="Calibri"/>
          <w:sz w:val="24"/>
          <w:szCs w:val="24"/>
          <w:lang w:eastAsia="en-US"/>
        </w:rPr>
      </w:pPr>
      <w:r w:rsidRPr="002E3CDF">
        <w:rPr>
          <w:rFonts w:eastAsia="Calibri"/>
          <w:sz w:val="24"/>
          <w:szCs w:val="24"/>
          <w:lang w:eastAsia="en-US"/>
        </w:rPr>
        <w:t xml:space="preserve">2.2.  A contratação inclui atividades típicas, tais como, a entrega dos itens. </w:t>
      </w:r>
    </w:p>
    <w:p w14:paraId="109B5B77" w14:textId="77777777" w:rsidR="002E3CDF" w:rsidRPr="002E3CDF" w:rsidRDefault="002E3CDF" w:rsidP="002E3CDF">
      <w:pPr>
        <w:spacing w:before="120" w:after="120"/>
        <w:jc w:val="both"/>
        <w:rPr>
          <w:rFonts w:eastAsia="Calibri"/>
          <w:color w:val="000000"/>
          <w:sz w:val="24"/>
          <w:szCs w:val="24"/>
          <w:lang w:eastAsia="en-US"/>
        </w:rPr>
      </w:pPr>
      <w:r w:rsidRPr="002E3CDF">
        <w:rPr>
          <w:rFonts w:eastAsia="Calibri"/>
          <w:sz w:val="24"/>
          <w:szCs w:val="24"/>
          <w:lang w:eastAsia="en-US"/>
        </w:rPr>
        <w:t>2.3. A entrega dos itens contratados será direta e de forma integral.</w:t>
      </w:r>
    </w:p>
    <w:bookmarkEnd w:id="23"/>
    <w:p w14:paraId="33109BC1" w14:textId="77777777" w:rsidR="002E3CDF" w:rsidRPr="002E3CDF" w:rsidRDefault="002E3CDF" w:rsidP="002E3CDF">
      <w:pPr>
        <w:tabs>
          <w:tab w:val="left" w:pos="709"/>
        </w:tabs>
        <w:spacing w:before="120" w:after="120"/>
        <w:jc w:val="both"/>
        <w:rPr>
          <w:rFonts w:eastAsia="Calibri"/>
          <w:b/>
          <w:sz w:val="24"/>
          <w:szCs w:val="24"/>
          <w:lang w:eastAsia="en-US"/>
        </w:rPr>
      </w:pPr>
      <w:r w:rsidRPr="002E3CDF">
        <w:rPr>
          <w:rFonts w:eastAsia="Calibri"/>
          <w:b/>
          <w:sz w:val="24"/>
          <w:szCs w:val="24"/>
          <w:lang w:eastAsia="en-US"/>
        </w:rPr>
        <w:t>3 – REQUISITOS DA CONTRATAÇÃO</w:t>
      </w:r>
    </w:p>
    <w:p w14:paraId="1F340572"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3.1 - A Contratada deverá observar os termos do instrumento convocatório da contratação e às legislações federal, estadual e municipal e normatizações relacionadas vigentes; e ainda:</w:t>
      </w:r>
    </w:p>
    <w:p w14:paraId="29C1A116"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3.1.1 - Observância às normas técnicas em geral, em especial as relacionadas com saúde operacional e segurança do trabalho;</w:t>
      </w:r>
    </w:p>
    <w:p w14:paraId="044D8517"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3.1.2 - Combate ao trabalho infantil ilegal e ao trabalho escravo e análogo a escravo;</w:t>
      </w:r>
    </w:p>
    <w:p w14:paraId="2CF76A65"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lastRenderedPageBreak/>
        <w:t>3.1.3 - Comprometimento com o uso de produtos certificados e que não contenham potencial agressivo e prejudicial às pessoas, aos animais, ao meio ambiente e ao patrimônio;</w:t>
      </w:r>
    </w:p>
    <w:p w14:paraId="2AB97085"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3.1.4 - Compromisso com a redução do impacto ambiental negativo e com a proteção ao meio natural e antrópico;</w:t>
      </w:r>
    </w:p>
    <w:p w14:paraId="271E7144"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3.1.5 - Adoção de requisitos que não limitem a competição e não deixe a Unidade requisitante dependente da Contratada;</w:t>
      </w:r>
    </w:p>
    <w:p w14:paraId="55EBF41A"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58005E57" w14:textId="77777777" w:rsidR="002E3CDF" w:rsidRPr="002E3CDF" w:rsidRDefault="002E3CDF" w:rsidP="002E3CDF">
      <w:pPr>
        <w:tabs>
          <w:tab w:val="left" w:pos="709"/>
        </w:tabs>
        <w:spacing w:before="120" w:after="120"/>
        <w:jc w:val="both"/>
        <w:rPr>
          <w:b/>
          <w:bCs/>
          <w:iCs/>
          <w:sz w:val="24"/>
          <w:szCs w:val="24"/>
        </w:rPr>
      </w:pPr>
      <w:r w:rsidRPr="002E3CDF">
        <w:rPr>
          <w:b/>
          <w:bCs/>
          <w:iCs/>
          <w:sz w:val="24"/>
          <w:szCs w:val="24"/>
        </w:rPr>
        <w:t>Sustentabilidade:</w:t>
      </w:r>
    </w:p>
    <w:p w14:paraId="213001BB" w14:textId="77777777" w:rsidR="002E3CDF" w:rsidRPr="002E3CDF" w:rsidRDefault="002E3CDF" w:rsidP="002E3CDF">
      <w:pPr>
        <w:tabs>
          <w:tab w:val="left" w:pos="709"/>
        </w:tabs>
        <w:spacing w:before="120" w:after="120"/>
        <w:jc w:val="both"/>
        <w:rPr>
          <w:iCs/>
          <w:sz w:val="24"/>
          <w:szCs w:val="24"/>
        </w:rPr>
      </w:pPr>
      <w:r w:rsidRPr="002E3CDF">
        <w:rPr>
          <w:iCs/>
          <w:sz w:val="24"/>
          <w:szCs w:val="24"/>
        </w:rPr>
        <w:t>3.2 – Além dos critérios de sustentabilidade eventualmente inseridos na descrição do objeto, devem ser atendidos os seguintes requisitos, que se baseiam no Guia Nacional de Contratações Sustentáveis:</w:t>
      </w:r>
    </w:p>
    <w:p w14:paraId="49BF1968" w14:textId="77777777" w:rsidR="002E3CDF" w:rsidRPr="002E3CDF" w:rsidRDefault="002E3CDF" w:rsidP="002E3CDF">
      <w:pPr>
        <w:tabs>
          <w:tab w:val="left" w:pos="709"/>
        </w:tabs>
        <w:spacing w:before="120" w:after="120"/>
        <w:jc w:val="both"/>
        <w:rPr>
          <w:iCs/>
          <w:sz w:val="24"/>
          <w:szCs w:val="24"/>
        </w:rPr>
      </w:pPr>
      <w:r w:rsidRPr="002E3CDF">
        <w:rPr>
          <w:iCs/>
          <w:sz w:val="24"/>
          <w:szCs w:val="24"/>
        </w:rPr>
        <w:t>3.2.1 – Como critérios e práticas de sustentabilidade, sob os aspectos socioambientais, socioeconômicos e socioculturais, deverão ser observadas, no que couber e quando aplicável, legislações como: Lei nº 14.134/2021, bem como legislação complementar, correlata e supervenientes.</w:t>
      </w:r>
    </w:p>
    <w:p w14:paraId="433E86A5" w14:textId="77777777" w:rsidR="002E3CDF" w:rsidRPr="002E3CDF" w:rsidRDefault="002E3CDF" w:rsidP="002E3CDF">
      <w:pPr>
        <w:tabs>
          <w:tab w:val="left" w:pos="709"/>
        </w:tabs>
        <w:spacing w:before="120" w:after="120"/>
        <w:jc w:val="both"/>
        <w:rPr>
          <w:b/>
          <w:sz w:val="24"/>
          <w:szCs w:val="24"/>
        </w:rPr>
      </w:pPr>
      <w:r w:rsidRPr="002E3CDF">
        <w:rPr>
          <w:b/>
          <w:sz w:val="24"/>
          <w:szCs w:val="24"/>
        </w:rPr>
        <w:t>Subcontratação</w:t>
      </w:r>
    </w:p>
    <w:p w14:paraId="50C035F1" w14:textId="77777777" w:rsidR="002E3CDF" w:rsidRPr="002E3CDF" w:rsidRDefault="002E3CDF" w:rsidP="002E3CDF">
      <w:pPr>
        <w:tabs>
          <w:tab w:val="left" w:pos="709"/>
        </w:tabs>
        <w:spacing w:before="120" w:after="120"/>
        <w:jc w:val="both"/>
        <w:rPr>
          <w:iCs/>
          <w:sz w:val="24"/>
          <w:szCs w:val="24"/>
        </w:rPr>
      </w:pPr>
      <w:r w:rsidRPr="002E3CDF">
        <w:rPr>
          <w:sz w:val="24"/>
          <w:szCs w:val="24"/>
        </w:rPr>
        <w:t>3.3 -</w:t>
      </w:r>
      <w:r w:rsidRPr="002E3CDF">
        <w:rPr>
          <w:iCs/>
          <w:sz w:val="24"/>
          <w:szCs w:val="24"/>
        </w:rPr>
        <w:t>Não será admitida a subcontratação do objeto contratual.</w:t>
      </w:r>
    </w:p>
    <w:p w14:paraId="78E23BC2" w14:textId="77777777" w:rsidR="002E3CDF" w:rsidRPr="002E3CDF" w:rsidRDefault="002E3CDF" w:rsidP="002E3CDF">
      <w:pPr>
        <w:keepNext/>
        <w:keepLines/>
        <w:tabs>
          <w:tab w:val="left" w:pos="709"/>
        </w:tabs>
        <w:spacing w:before="120" w:after="120"/>
        <w:jc w:val="both"/>
        <w:outlineLvl w:val="1"/>
        <w:rPr>
          <w:b/>
          <w:bCs/>
          <w:sz w:val="24"/>
          <w:szCs w:val="24"/>
        </w:rPr>
      </w:pPr>
      <w:r w:rsidRPr="002E3CDF">
        <w:rPr>
          <w:b/>
          <w:bCs/>
          <w:sz w:val="24"/>
          <w:szCs w:val="24"/>
        </w:rPr>
        <w:t>Garantia da contratação</w:t>
      </w:r>
    </w:p>
    <w:p w14:paraId="1A1B802F" w14:textId="77777777" w:rsidR="002E3CDF" w:rsidRPr="002E3CDF" w:rsidRDefault="002E3CDF" w:rsidP="002E3CDF">
      <w:pPr>
        <w:tabs>
          <w:tab w:val="left" w:pos="709"/>
        </w:tabs>
        <w:spacing w:before="120" w:after="120"/>
        <w:jc w:val="both"/>
        <w:rPr>
          <w:iCs/>
          <w:sz w:val="24"/>
          <w:szCs w:val="24"/>
        </w:rPr>
      </w:pPr>
      <w:r w:rsidRPr="002E3CDF">
        <w:rPr>
          <w:iCs/>
          <w:sz w:val="24"/>
          <w:szCs w:val="24"/>
        </w:rPr>
        <w:t xml:space="preserve">3.4 - Não haverá exigência da garantia da contratação dos </w:t>
      </w:r>
      <w:hyperlink r:id="rId45" w:anchor="art96" w:history="1">
        <w:r w:rsidRPr="002E3CDF">
          <w:rPr>
            <w:iCs/>
            <w:sz w:val="24"/>
            <w:szCs w:val="24"/>
          </w:rPr>
          <w:t>artigos 96 e seguintes da Lei nº 14.133, de 2021</w:t>
        </w:r>
      </w:hyperlink>
      <w:r w:rsidRPr="002E3CDF">
        <w:rPr>
          <w:iCs/>
          <w:sz w:val="24"/>
          <w:szCs w:val="24"/>
        </w:rPr>
        <w:t>.</w:t>
      </w:r>
    </w:p>
    <w:p w14:paraId="2C11448C" w14:textId="77777777" w:rsidR="002E3CDF" w:rsidRPr="002E3CDF" w:rsidRDefault="002E3CDF" w:rsidP="002E3CDF">
      <w:pPr>
        <w:keepNext/>
        <w:keepLines/>
        <w:tabs>
          <w:tab w:val="left" w:pos="0"/>
          <w:tab w:val="left" w:pos="709"/>
        </w:tabs>
        <w:spacing w:before="120" w:after="120"/>
        <w:jc w:val="both"/>
        <w:outlineLvl w:val="0"/>
        <w:rPr>
          <w:b/>
          <w:bCs/>
          <w:sz w:val="24"/>
          <w:szCs w:val="24"/>
        </w:rPr>
      </w:pPr>
      <w:r w:rsidRPr="002E3CDF">
        <w:rPr>
          <w:b/>
          <w:bCs/>
          <w:sz w:val="24"/>
          <w:szCs w:val="24"/>
        </w:rPr>
        <w:t>4 - EXECUÇÃO DO OBJETO</w:t>
      </w:r>
    </w:p>
    <w:p w14:paraId="2D7F6E8D"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 xml:space="preserve">4.1 – </w:t>
      </w:r>
      <w:r w:rsidRPr="002E3CDF">
        <w:rPr>
          <w:rFonts w:eastAsia="Calibri"/>
          <w:sz w:val="24"/>
          <w:szCs w:val="24"/>
        </w:rPr>
        <w:t>A forma de execução será DIRETA, com fornecimento INTEGRAL</w:t>
      </w:r>
      <w:r w:rsidRPr="002E3CDF">
        <w:rPr>
          <w:rFonts w:eastAsia="Calibri"/>
          <w:sz w:val="24"/>
          <w:szCs w:val="24"/>
          <w:lang w:eastAsia="en-US"/>
        </w:rPr>
        <w:t>.</w:t>
      </w:r>
    </w:p>
    <w:p w14:paraId="0CC0D9D6"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4.2 - A Administração emitirá por escrito ordem de fornecimento, com a quantidade e identificação dos bens a serem entregues, o prazo máximo e o local de entrega, a identificação e assinatura do gestor responsável pela emissão da ordem e a identificação da pessoa jurídica a que se destina a ordem.</w:t>
      </w:r>
    </w:p>
    <w:p w14:paraId="5D71AC93"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4.3 – Os bens serão entregues em parcela única conforme ordem de fornecimento, em até 05 (cinco) dias úteis, após o recebimento da mesma, no endereço a seguir, onde serão recebidos pelo fiscal do contrato ou por servidor designado para tal:</w:t>
      </w:r>
    </w:p>
    <w:p w14:paraId="6CF66854"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4.3.1 – Os itens deverão ser entregues na Secretaria Municipal de Educação, Rua Mozart Serpa de Carvalho, n° 190, Centro, Centro Bom Jardim/RJ, das 9h às 11h30 e das 13h às 16h30, de segunda a sexta-feira.</w:t>
      </w:r>
    </w:p>
    <w:p w14:paraId="440D520E" w14:textId="77777777" w:rsidR="002E3CDF" w:rsidRPr="002E3CDF" w:rsidRDefault="002E3CDF" w:rsidP="002E3CDF">
      <w:pPr>
        <w:tabs>
          <w:tab w:val="left" w:pos="709"/>
        </w:tabs>
        <w:spacing w:before="120" w:after="120"/>
        <w:jc w:val="both"/>
        <w:rPr>
          <w:rFonts w:eastAsia="Calibri"/>
          <w:b/>
          <w:sz w:val="24"/>
          <w:szCs w:val="24"/>
          <w:lang w:eastAsia="en-US"/>
        </w:rPr>
      </w:pPr>
      <w:r w:rsidRPr="002E3CDF">
        <w:rPr>
          <w:rFonts w:eastAsia="Calibri"/>
          <w:b/>
          <w:sz w:val="24"/>
          <w:szCs w:val="24"/>
          <w:lang w:eastAsia="en-US"/>
        </w:rPr>
        <w:t>5 – GESTÃO E FISCALIZAÇÃO DO CONTRATO</w:t>
      </w:r>
    </w:p>
    <w:p w14:paraId="4E11C085" w14:textId="77777777" w:rsidR="002E3CDF" w:rsidRPr="002E3CDF" w:rsidRDefault="002E3CDF" w:rsidP="002E3CDF">
      <w:pPr>
        <w:tabs>
          <w:tab w:val="left" w:pos="709"/>
        </w:tabs>
        <w:spacing w:before="120" w:after="120"/>
        <w:jc w:val="both"/>
        <w:rPr>
          <w:rFonts w:eastAsia="Calibri"/>
          <w:color w:val="FF0066"/>
          <w:sz w:val="24"/>
          <w:szCs w:val="24"/>
          <w:lang w:eastAsia="en-US"/>
        </w:rPr>
      </w:pPr>
      <w:r w:rsidRPr="002E3CDF">
        <w:rPr>
          <w:rFonts w:eastAsia="Calibri"/>
          <w:sz w:val="24"/>
          <w:szCs w:val="24"/>
          <w:lang w:eastAsia="en-US"/>
        </w:rPr>
        <w:t xml:space="preserve">5.1 – Será gestora do Contrato a Secretaria Municipal de Educação, representada pela Secretária Municipal de Educação. nomeada conforme portaria publicada no Diário Oficial Eletrônico do Município. </w:t>
      </w:r>
    </w:p>
    <w:p w14:paraId="1A139B91" w14:textId="77777777" w:rsidR="002E3CDF" w:rsidRPr="002E3CDF" w:rsidRDefault="002E3CDF" w:rsidP="002E3CDF">
      <w:pPr>
        <w:tabs>
          <w:tab w:val="left" w:pos="709"/>
        </w:tabs>
        <w:spacing w:before="120" w:after="120"/>
        <w:jc w:val="both"/>
        <w:rPr>
          <w:rFonts w:eastAsia="Arial"/>
          <w:sz w:val="24"/>
          <w:szCs w:val="24"/>
        </w:rPr>
      </w:pPr>
      <w:r w:rsidRPr="002E3CDF">
        <w:rPr>
          <w:sz w:val="24"/>
          <w:szCs w:val="24"/>
        </w:rPr>
        <w:t xml:space="preserve">5.2 – O Contrato deverá ser executado fielmente pelas partes, de acordo com as cláusulas avençadas e as normas da </w:t>
      </w:r>
      <w:hyperlink r:id="rId46" w:history="1">
        <w:r w:rsidRPr="002E3CDF">
          <w:rPr>
            <w:sz w:val="24"/>
            <w:szCs w:val="24"/>
            <w:u w:val="single"/>
          </w:rPr>
          <w:t>Lei nº 14.133, de 2021</w:t>
        </w:r>
      </w:hyperlink>
      <w:r w:rsidRPr="002E3CDF">
        <w:rPr>
          <w:sz w:val="24"/>
          <w:szCs w:val="24"/>
        </w:rPr>
        <w:t>, e cada parte responderá pelas consequências de sua inexecução total ou parcial</w:t>
      </w:r>
      <w:r w:rsidRPr="002E3CDF">
        <w:rPr>
          <w:rFonts w:eastAsia="Arial"/>
          <w:sz w:val="24"/>
          <w:szCs w:val="24"/>
        </w:rPr>
        <w:t>.</w:t>
      </w:r>
    </w:p>
    <w:p w14:paraId="7D43B6B4" w14:textId="77777777" w:rsidR="002E3CDF" w:rsidRPr="002E3CDF" w:rsidRDefault="002E3CDF" w:rsidP="002E3CDF">
      <w:pPr>
        <w:tabs>
          <w:tab w:val="left" w:pos="709"/>
        </w:tabs>
        <w:spacing w:before="120" w:after="120"/>
        <w:jc w:val="both"/>
        <w:rPr>
          <w:sz w:val="24"/>
          <w:szCs w:val="24"/>
        </w:rPr>
      </w:pPr>
      <w:r w:rsidRPr="002E3CDF">
        <w:rPr>
          <w:sz w:val="24"/>
          <w:szCs w:val="24"/>
        </w:rPr>
        <w:t>5.3 - As comunicações entre o órgão ou entidade e a contratada devem ser realizadas por escrito sempre que o ato exigir tal formalidade, admitindo-se o uso de mensagem eletrônica para esse fim.</w:t>
      </w:r>
    </w:p>
    <w:p w14:paraId="29C51DF7" w14:textId="77777777" w:rsidR="002E3CDF" w:rsidRPr="002E3CDF" w:rsidRDefault="002E3CDF" w:rsidP="002E3CDF">
      <w:pPr>
        <w:tabs>
          <w:tab w:val="left" w:pos="709"/>
        </w:tabs>
        <w:spacing w:before="120" w:after="120"/>
        <w:jc w:val="both"/>
        <w:rPr>
          <w:sz w:val="24"/>
          <w:szCs w:val="24"/>
        </w:rPr>
      </w:pPr>
      <w:r w:rsidRPr="002E3CDF">
        <w:rPr>
          <w:sz w:val="24"/>
          <w:szCs w:val="24"/>
        </w:rPr>
        <w:lastRenderedPageBreak/>
        <w:t>5.4 - O órgão ou entidade poderá convocar representante da empresa para adoção de providências que devam ser cumpridas de imediato.</w:t>
      </w:r>
    </w:p>
    <w:p w14:paraId="0A1B48E7" w14:textId="77777777" w:rsidR="002E3CDF" w:rsidRPr="002E3CDF" w:rsidRDefault="002E3CDF" w:rsidP="002E3CDF">
      <w:pPr>
        <w:tabs>
          <w:tab w:val="left" w:pos="709"/>
        </w:tabs>
        <w:spacing w:before="120" w:after="120"/>
        <w:jc w:val="both"/>
        <w:rPr>
          <w:iCs/>
          <w:sz w:val="24"/>
          <w:szCs w:val="24"/>
        </w:rPr>
      </w:pPr>
      <w:r w:rsidRPr="002E3CDF">
        <w:rPr>
          <w:iCs/>
          <w:sz w:val="24"/>
          <w:szCs w:val="24"/>
        </w:rPr>
        <w:t>5.5 -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3C873EC" w14:textId="77777777" w:rsidR="002E3CDF" w:rsidRPr="002E3CDF" w:rsidRDefault="002E3CDF" w:rsidP="002E3CDF">
      <w:pPr>
        <w:tabs>
          <w:tab w:val="left" w:pos="709"/>
        </w:tabs>
        <w:spacing w:before="120" w:after="120"/>
        <w:jc w:val="both"/>
        <w:rPr>
          <w:sz w:val="24"/>
          <w:szCs w:val="24"/>
        </w:rPr>
      </w:pPr>
      <w:r w:rsidRPr="002E3CDF">
        <w:rPr>
          <w:sz w:val="24"/>
          <w:szCs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2E3CDF">
          <w:rPr>
            <w:sz w:val="24"/>
            <w:szCs w:val="24"/>
            <w:u w:val="single"/>
          </w:rPr>
          <w:t>Decreto nº 11.246, de 2022, art. 21, II</w:t>
        </w:r>
      </w:hyperlink>
      <w:r w:rsidRPr="002E3CDF">
        <w:rPr>
          <w:sz w:val="24"/>
          <w:szCs w:val="24"/>
        </w:rPr>
        <w:t>).</w:t>
      </w:r>
    </w:p>
    <w:p w14:paraId="4C1412CE" w14:textId="77777777" w:rsidR="002E3CDF" w:rsidRPr="002E3CDF" w:rsidRDefault="002E3CDF" w:rsidP="002E3CDF">
      <w:pPr>
        <w:tabs>
          <w:tab w:val="left" w:pos="709"/>
        </w:tabs>
        <w:spacing w:before="120" w:after="120"/>
        <w:jc w:val="both"/>
        <w:rPr>
          <w:sz w:val="24"/>
          <w:szCs w:val="24"/>
        </w:rPr>
      </w:pPr>
      <w:r w:rsidRPr="002E3CDF">
        <w:rPr>
          <w:sz w:val="24"/>
          <w:szCs w:val="24"/>
        </w:rPr>
        <w:t>5.7 -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2E3CDF">
          <w:rPr>
            <w:sz w:val="24"/>
            <w:szCs w:val="24"/>
            <w:u w:val="single"/>
          </w:rPr>
          <w:t>Decreto nº 11.246, de 2022, art. 21, IV</w:t>
        </w:r>
      </w:hyperlink>
      <w:r w:rsidRPr="002E3CDF">
        <w:rPr>
          <w:sz w:val="24"/>
          <w:szCs w:val="24"/>
        </w:rPr>
        <w:t>).</w:t>
      </w:r>
    </w:p>
    <w:p w14:paraId="39223C28" w14:textId="77777777" w:rsidR="002E3CDF" w:rsidRPr="002E3CDF" w:rsidRDefault="002E3CDF" w:rsidP="002E3CDF">
      <w:pPr>
        <w:tabs>
          <w:tab w:val="left" w:pos="709"/>
        </w:tabs>
        <w:spacing w:before="120" w:after="120"/>
        <w:jc w:val="both"/>
        <w:rPr>
          <w:sz w:val="24"/>
          <w:szCs w:val="24"/>
        </w:rPr>
      </w:pPr>
      <w:r w:rsidRPr="002E3CDF">
        <w:rPr>
          <w:sz w:val="24"/>
          <w:szCs w:val="24"/>
        </w:rPr>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2E3CDF">
          <w:rPr>
            <w:sz w:val="24"/>
            <w:szCs w:val="24"/>
            <w:u w:val="single"/>
          </w:rPr>
          <w:t>Decreto nº 11.246, de 2022, art. 21, III</w:t>
        </w:r>
      </w:hyperlink>
      <w:r w:rsidRPr="002E3CDF">
        <w:rPr>
          <w:sz w:val="24"/>
          <w:szCs w:val="24"/>
        </w:rPr>
        <w:t>).</w:t>
      </w:r>
    </w:p>
    <w:p w14:paraId="716AA3C5" w14:textId="77777777" w:rsidR="002E3CDF" w:rsidRPr="002E3CDF" w:rsidRDefault="002E3CDF" w:rsidP="002E3CDF">
      <w:pPr>
        <w:tabs>
          <w:tab w:val="left" w:pos="709"/>
        </w:tabs>
        <w:spacing w:before="120" w:after="120"/>
        <w:jc w:val="both"/>
        <w:rPr>
          <w:sz w:val="24"/>
          <w:szCs w:val="24"/>
        </w:rPr>
      </w:pPr>
      <w:r w:rsidRPr="002E3CDF">
        <w:rPr>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2E3CDF">
          <w:rPr>
            <w:sz w:val="24"/>
            <w:szCs w:val="24"/>
            <w:u w:val="single"/>
          </w:rPr>
          <w:t>Decreto nº 11.246, de 2022, art. 21, VIII</w:t>
        </w:r>
      </w:hyperlink>
      <w:r w:rsidRPr="002E3CDF">
        <w:rPr>
          <w:sz w:val="24"/>
          <w:szCs w:val="24"/>
        </w:rPr>
        <w:t>).</w:t>
      </w:r>
    </w:p>
    <w:p w14:paraId="2319A338" w14:textId="77777777" w:rsidR="002E3CDF" w:rsidRPr="002E3CDF" w:rsidRDefault="002E3CDF" w:rsidP="002E3CDF">
      <w:pPr>
        <w:tabs>
          <w:tab w:val="left" w:pos="709"/>
        </w:tabs>
        <w:spacing w:before="120" w:after="120"/>
        <w:jc w:val="both"/>
        <w:rPr>
          <w:sz w:val="24"/>
          <w:szCs w:val="24"/>
        </w:rPr>
      </w:pPr>
      <w:r w:rsidRPr="002E3CDF">
        <w:rPr>
          <w:sz w:val="24"/>
          <w:szCs w:val="24"/>
        </w:rPr>
        <w:t xml:space="preserve">5.10 - O gestor do contrato tomará providências para a formalização de processo administrativo de responsabilização para fins de aplicação de sanções, a ser conduzido pela comissão de que trata o </w:t>
      </w:r>
      <w:hyperlink r:id="rId51" w:anchor="art158" w:history="1">
        <w:r w:rsidRPr="002E3CDF">
          <w:rPr>
            <w:sz w:val="24"/>
            <w:szCs w:val="24"/>
            <w:u w:val="single"/>
          </w:rPr>
          <w:t>art. 158 da Lei nº 14.133, de 2021</w:t>
        </w:r>
      </w:hyperlink>
      <w:r w:rsidRPr="002E3CDF">
        <w:rPr>
          <w:sz w:val="24"/>
          <w:szCs w:val="24"/>
        </w:rPr>
        <w:t>, ou pelo agente ou pelo setor com competência para tal, conforme o caso. (</w:t>
      </w:r>
      <w:hyperlink r:id="rId52" w:anchor="art21" w:history="1">
        <w:r w:rsidRPr="002E3CDF">
          <w:rPr>
            <w:sz w:val="24"/>
            <w:szCs w:val="24"/>
            <w:u w:val="single"/>
          </w:rPr>
          <w:t>Decreto nº 11.246, de 2022, art. 21, X</w:t>
        </w:r>
      </w:hyperlink>
      <w:r w:rsidRPr="002E3CDF">
        <w:rPr>
          <w:sz w:val="24"/>
          <w:szCs w:val="24"/>
        </w:rPr>
        <w:t>).</w:t>
      </w:r>
    </w:p>
    <w:p w14:paraId="29976F7D" w14:textId="77777777" w:rsidR="002E3CDF" w:rsidRPr="002E3CDF" w:rsidRDefault="002E3CDF" w:rsidP="002E3CDF">
      <w:pPr>
        <w:tabs>
          <w:tab w:val="left" w:pos="709"/>
        </w:tabs>
        <w:spacing w:before="120" w:after="120"/>
        <w:jc w:val="both"/>
        <w:rPr>
          <w:sz w:val="24"/>
          <w:szCs w:val="24"/>
        </w:rPr>
      </w:pPr>
      <w:r w:rsidRPr="002E3CDF">
        <w:rPr>
          <w:sz w:val="24"/>
          <w:szCs w:val="24"/>
        </w:rPr>
        <w:t>5.11 - O gestor do contrato deverá elaborar relató</w:t>
      </w:r>
      <w:r w:rsidRPr="002E3CDF">
        <w:rPr>
          <w:rFonts w:eastAsia="Arial"/>
          <w:sz w:val="24"/>
          <w:szCs w:val="24"/>
        </w:rPr>
        <w:t>rio final com informações sobre a consecução dos objetivos que tenham justificado a contratação e eventuais condutas a serem adotadas para o aprimoramento das atividades da Administração. (</w:t>
      </w:r>
      <w:hyperlink r:id="rId53" w:anchor="art21" w:history="1">
        <w:r w:rsidRPr="002E3CDF">
          <w:rPr>
            <w:rFonts w:eastAsia="Arial"/>
            <w:sz w:val="24"/>
            <w:szCs w:val="24"/>
            <w:u w:val="single"/>
          </w:rPr>
          <w:t>Decreto nº 11.246, de 2022, art. 21,</w:t>
        </w:r>
        <w:r w:rsidRPr="002E3CDF">
          <w:rPr>
            <w:sz w:val="24"/>
            <w:szCs w:val="24"/>
            <w:u w:val="single"/>
          </w:rPr>
          <w:t xml:space="preserve"> VI</w:t>
        </w:r>
      </w:hyperlink>
      <w:r w:rsidRPr="002E3CDF">
        <w:rPr>
          <w:sz w:val="24"/>
          <w:szCs w:val="24"/>
        </w:rPr>
        <w:t>).</w:t>
      </w:r>
    </w:p>
    <w:p w14:paraId="319CE793" w14:textId="77777777" w:rsidR="002E3CDF" w:rsidRPr="002E3CDF" w:rsidRDefault="002E3CDF" w:rsidP="002E3CDF">
      <w:pPr>
        <w:tabs>
          <w:tab w:val="left" w:pos="709"/>
        </w:tabs>
        <w:spacing w:before="120" w:after="120"/>
        <w:jc w:val="both"/>
        <w:rPr>
          <w:color w:val="000000"/>
          <w:sz w:val="24"/>
          <w:szCs w:val="24"/>
        </w:rPr>
      </w:pPr>
      <w:r w:rsidRPr="002E3CDF">
        <w:rPr>
          <w:sz w:val="24"/>
          <w:szCs w:val="24"/>
        </w:rPr>
        <w:t>5.12 - O gestor do contrato deverá enviar a documentação para a formalização dos procedimentos de liquidação e pagamento, no valor dimensionado pela fiscalização e gestão nos termos do contrato</w:t>
      </w:r>
      <w:r w:rsidRPr="002E3CDF">
        <w:rPr>
          <w:color w:val="000000"/>
          <w:sz w:val="24"/>
          <w:szCs w:val="24"/>
        </w:rPr>
        <w:t>.</w:t>
      </w:r>
    </w:p>
    <w:p w14:paraId="6B6CD215" w14:textId="77777777" w:rsidR="002E3CDF" w:rsidRPr="002E3CDF" w:rsidRDefault="002E3CDF" w:rsidP="002E3CDF">
      <w:pPr>
        <w:tabs>
          <w:tab w:val="left" w:pos="709"/>
        </w:tabs>
        <w:spacing w:before="120" w:after="120"/>
        <w:jc w:val="both"/>
        <w:rPr>
          <w:iCs/>
          <w:sz w:val="24"/>
          <w:szCs w:val="24"/>
        </w:rPr>
      </w:pPr>
      <w:r w:rsidRPr="002E3CDF">
        <w:rPr>
          <w:iCs/>
          <w:sz w:val="24"/>
          <w:szCs w:val="24"/>
        </w:rPr>
        <w:t>5.13 - O contratado deverá manter preposto aceito pela Administração para representá-lo na execução do contrato.</w:t>
      </w:r>
    </w:p>
    <w:p w14:paraId="48C46E1C" w14:textId="77777777" w:rsidR="002E3CDF" w:rsidRPr="002E3CDF" w:rsidRDefault="002E3CDF" w:rsidP="002E3CDF">
      <w:pPr>
        <w:tabs>
          <w:tab w:val="left" w:pos="709"/>
        </w:tabs>
        <w:spacing w:before="120" w:after="120"/>
        <w:jc w:val="both"/>
        <w:rPr>
          <w:iCs/>
          <w:sz w:val="24"/>
          <w:szCs w:val="24"/>
        </w:rPr>
      </w:pPr>
      <w:r w:rsidRPr="002E3CDF">
        <w:rPr>
          <w:iCs/>
          <w:sz w:val="24"/>
          <w:szCs w:val="24"/>
        </w:rPr>
        <w:t>5.14 - A indicação ou a manutenção do preposto da empresa poderá ser recusada pelo órgão ou entidade, desde que devidamente justificada, devendo a empresa designar outro para o exercício da atividade.</w:t>
      </w:r>
    </w:p>
    <w:p w14:paraId="32C0F307" w14:textId="77777777" w:rsidR="002E3CDF" w:rsidRPr="002E3CDF" w:rsidRDefault="002E3CDF" w:rsidP="002E3CDF">
      <w:pPr>
        <w:tabs>
          <w:tab w:val="left" w:pos="709"/>
        </w:tabs>
        <w:spacing w:before="120" w:after="120"/>
        <w:jc w:val="both"/>
        <w:rPr>
          <w:b/>
          <w:color w:val="000000"/>
          <w:sz w:val="24"/>
          <w:szCs w:val="24"/>
        </w:rPr>
      </w:pPr>
      <w:r w:rsidRPr="002E3CDF">
        <w:rPr>
          <w:b/>
          <w:color w:val="000000"/>
          <w:sz w:val="24"/>
          <w:szCs w:val="24"/>
        </w:rPr>
        <w:t xml:space="preserve">Atribuições dos Gestores  </w:t>
      </w:r>
    </w:p>
    <w:p w14:paraId="2F3818A1" w14:textId="77777777" w:rsidR="002E3CDF" w:rsidRDefault="002E3CDF" w:rsidP="002E3CDF">
      <w:pPr>
        <w:tabs>
          <w:tab w:val="left" w:pos="709"/>
        </w:tabs>
        <w:spacing w:before="120" w:after="120"/>
        <w:jc w:val="both"/>
        <w:rPr>
          <w:color w:val="000000"/>
          <w:sz w:val="24"/>
          <w:szCs w:val="24"/>
        </w:rPr>
      </w:pPr>
      <w:r w:rsidRPr="002E3CDF">
        <w:rPr>
          <w:color w:val="000000"/>
          <w:sz w:val="24"/>
          <w:szCs w:val="24"/>
        </w:rPr>
        <w:t>5.15 -</w:t>
      </w:r>
      <w:proofErr w:type="gramStart"/>
      <w:r w:rsidRPr="002E3CDF">
        <w:rPr>
          <w:color w:val="000000"/>
          <w:sz w:val="24"/>
          <w:szCs w:val="24"/>
        </w:rPr>
        <w:t xml:space="preserve">  </w:t>
      </w:r>
      <w:proofErr w:type="gramEnd"/>
      <w:r w:rsidRPr="002E3CDF">
        <w:rPr>
          <w:sz w:val="24"/>
          <w:szCs w:val="24"/>
        </w:rPr>
        <w:t xml:space="preserve">O gestor promoverá </w:t>
      </w:r>
      <w:r w:rsidRPr="002E3CDF">
        <w:rPr>
          <w:color w:val="000000"/>
          <w:sz w:val="24"/>
          <w:szCs w:val="24"/>
        </w:rPr>
        <w:t xml:space="preserve">o gerenciamento permanente e formal do Contrato, inclusive com registro em processo administrativo de gestão de todas contratações dela decorrentes, como também de todos os demais atos inerentes aos procedimentos de gestão. </w:t>
      </w:r>
    </w:p>
    <w:p w14:paraId="7AC6A265" w14:textId="77777777" w:rsidR="00713C2C" w:rsidRPr="002E3CDF" w:rsidRDefault="00713C2C" w:rsidP="002E3CDF">
      <w:pPr>
        <w:tabs>
          <w:tab w:val="left" w:pos="709"/>
        </w:tabs>
        <w:spacing w:before="120" w:after="120"/>
        <w:jc w:val="both"/>
        <w:rPr>
          <w:b/>
          <w:i/>
          <w:sz w:val="24"/>
          <w:szCs w:val="24"/>
        </w:rPr>
      </w:pPr>
    </w:p>
    <w:p w14:paraId="16159E19" w14:textId="77777777" w:rsidR="002E3CDF" w:rsidRPr="002E3CDF" w:rsidRDefault="002E3CDF" w:rsidP="002E3CDF">
      <w:pPr>
        <w:tabs>
          <w:tab w:val="left" w:pos="709"/>
        </w:tabs>
        <w:spacing w:before="120" w:after="120"/>
        <w:jc w:val="both"/>
        <w:rPr>
          <w:b/>
          <w:iCs/>
          <w:sz w:val="24"/>
          <w:szCs w:val="24"/>
        </w:rPr>
      </w:pPr>
      <w:r w:rsidRPr="002E3CDF">
        <w:rPr>
          <w:b/>
          <w:iCs/>
          <w:sz w:val="24"/>
          <w:szCs w:val="24"/>
        </w:rPr>
        <w:lastRenderedPageBreak/>
        <w:t>FISCAIS DO CONTRATO</w:t>
      </w:r>
    </w:p>
    <w:p w14:paraId="565EF51B" w14:textId="77777777" w:rsidR="002E3CDF" w:rsidRPr="002E3CDF" w:rsidRDefault="002E3CDF" w:rsidP="002E3CDF">
      <w:pPr>
        <w:tabs>
          <w:tab w:val="left" w:pos="709"/>
        </w:tabs>
        <w:spacing w:before="120" w:after="120"/>
        <w:jc w:val="both"/>
        <w:rPr>
          <w:iCs/>
          <w:color w:val="5B9BD5"/>
          <w:sz w:val="24"/>
          <w:szCs w:val="24"/>
        </w:rPr>
      </w:pPr>
      <w:r w:rsidRPr="002E3CDF">
        <w:rPr>
          <w:iCs/>
          <w:sz w:val="24"/>
          <w:szCs w:val="24"/>
        </w:rPr>
        <w:t>5.16 – Serão fiscais do contrato os servidores nomeados pela Administração para este fim, através de Portaria a ser publicada no órgão de imprensa oficial do Município, em momento oportuno.</w:t>
      </w:r>
    </w:p>
    <w:p w14:paraId="13EDE65A" w14:textId="77777777" w:rsidR="002E3CDF" w:rsidRPr="002E3CDF" w:rsidRDefault="002E3CDF" w:rsidP="002E3CDF">
      <w:pPr>
        <w:tabs>
          <w:tab w:val="left" w:pos="709"/>
        </w:tabs>
        <w:spacing w:before="120" w:after="120"/>
        <w:jc w:val="both"/>
        <w:rPr>
          <w:sz w:val="24"/>
          <w:szCs w:val="24"/>
        </w:rPr>
      </w:pPr>
      <w:r w:rsidRPr="002E3CDF">
        <w:rPr>
          <w:sz w:val="24"/>
          <w:szCs w:val="24"/>
        </w:rPr>
        <w:t>5.17 - A execução do contrato deverá ser acompanhada e fiscalizada pelos fiscais do contrato, ou pelos respectivos substitutos (</w:t>
      </w:r>
      <w:hyperlink r:id="rId54" w:anchor="art117" w:history="1">
        <w:r w:rsidRPr="002E3CDF">
          <w:rPr>
            <w:sz w:val="24"/>
            <w:szCs w:val="24"/>
            <w:u w:val="single"/>
          </w:rPr>
          <w:t>Lei nº 14.133, de 2021, art. 117, caput</w:t>
        </w:r>
      </w:hyperlink>
      <w:r w:rsidRPr="002E3CDF">
        <w:rPr>
          <w:sz w:val="24"/>
          <w:szCs w:val="24"/>
        </w:rPr>
        <w:t>).</w:t>
      </w:r>
    </w:p>
    <w:p w14:paraId="28AAC07F" w14:textId="77777777" w:rsidR="002E3CDF" w:rsidRPr="002E3CDF" w:rsidRDefault="002E3CDF" w:rsidP="002E3CDF">
      <w:pPr>
        <w:tabs>
          <w:tab w:val="left" w:pos="709"/>
        </w:tabs>
        <w:spacing w:before="120" w:after="120"/>
        <w:jc w:val="both"/>
        <w:rPr>
          <w:sz w:val="24"/>
          <w:szCs w:val="24"/>
        </w:rPr>
      </w:pPr>
      <w:r w:rsidRPr="002E3CDF">
        <w:rPr>
          <w:sz w:val="24"/>
          <w:szCs w:val="24"/>
        </w:rPr>
        <w:t xml:space="preserve">5.18 - O fiscal do contrato acompanhará a execução do contrato, para que sejam cumpridas todas as condições estabelecidas no referido instrumento, de modo a assegurar os melhores resultados para a Administração </w:t>
      </w:r>
      <w:r w:rsidRPr="002E3CDF">
        <w:rPr>
          <w:rFonts w:eastAsia="Arial"/>
          <w:sz w:val="24"/>
          <w:szCs w:val="24"/>
        </w:rPr>
        <w:t>(</w:t>
      </w:r>
      <w:hyperlink r:id="rId55" w:anchor="art22" w:history="1">
        <w:r w:rsidRPr="002E3CDF">
          <w:rPr>
            <w:rFonts w:eastAsia="Arial"/>
            <w:sz w:val="24"/>
            <w:szCs w:val="24"/>
            <w:u w:val="single"/>
          </w:rPr>
          <w:t>Decreto nº 11.246, de 2022, art. 22, VI</w:t>
        </w:r>
      </w:hyperlink>
      <w:r w:rsidRPr="002E3CDF">
        <w:rPr>
          <w:rFonts w:eastAsia="Arial"/>
          <w:sz w:val="24"/>
          <w:szCs w:val="24"/>
        </w:rPr>
        <w:t>);</w:t>
      </w:r>
    </w:p>
    <w:p w14:paraId="39A78BA6" w14:textId="77777777" w:rsidR="002E3CDF" w:rsidRPr="002E3CDF" w:rsidRDefault="002E3CDF" w:rsidP="002E3CDF">
      <w:pPr>
        <w:tabs>
          <w:tab w:val="left" w:pos="709"/>
        </w:tabs>
        <w:spacing w:before="120" w:after="120"/>
        <w:jc w:val="both"/>
        <w:rPr>
          <w:sz w:val="24"/>
          <w:szCs w:val="24"/>
        </w:rPr>
      </w:pPr>
      <w:r w:rsidRPr="002E3CDF">
        <w:rPr>
          <w:sz w:val="24"/>
          <w:szCs w:val="24"/>
        </w:rPr>
        <w:t>5.19 -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2E3CDF">
          <w:rPr>
            <w:sz w:val="24"/>
            <w:szCs w:val="24"/>
            <w:u w:val="single"/>
          </w:rPr>
          <w:t>Lei nº 14.133, de 2021, art. 117, §1º</w:t>
        </w:r>
      </w:hyperlink>
      <w:r w:rsidRPr="002E3CDF">
        <w:rPr>
          <w:sz w:val="24"/>
          <w:szCs w:val="24"/>
        </w:rPr>
        <w:t xml:space="preserve">, e </w:t>
      </w:r>
      <w:hyperlink r:id="rId57" w:anchor="art22" w:history="1">
        <w:r w:rsidRPr="002E3CDF">
          <w:rPr>
            <w:sz w:val="24"/>
            <w:szCs w:val="24"/>
            <w:u w:val="single"/>
          </w:rPr>
          <w:t>Decreto nº 11.246, de 2022, art. 22, II);</w:t>
        </w:r>
      </w:hyperlink>
    </w:p>
    <w:p w14:paraId="6BA52C07" w14:textId="77777777" w:rsidR="002E3CDF" w:rsidRPr="002E3CDF" w:rsidRDefault="002E3CDF" w:rsidP="002E3CDF">
      <w:pPr>
        <w:tabs>
          <w:tab w:val="left" w:pos="709"/>
        </w:tabs>
        <w:spacing w:before="120" w:after="120"/>
        <w:jc w:val="both"/>
        <w:rPr>
          <w:sz w:val="24"/>
          <w:szCs w:val="24"/>
        </w:rPr>
      </w:pPr>
      <w:r w:rsidRPr="002E3CDF">
        <w:rPr>
          <w:color w:val="000000"/>
          <w:sz w:val="24"/>
          <w:szCs w:val="24"/>
        </w:rPr>
        <w:t>5.20 - Identificada qualquer inexatidão ou irregularidade, o fiscal do contrato emitirá notificações para a correção da execução do contrato, determinando prazo para a correção. (</w:t>
      </w:r>
      <w:hyperlink r:id="rId58" w:anchor="art22" w:history="1">
        <w:r w:rsidRPr="002E3CDF">
          <w:rPr>
            <w:sz w:val="24"/>
            <w:szCs w:val="24"/>
            <w:u w:val="single"/>
          </w:rPr>
          <w:t>Decreto nº 11.246, de 2022, art. 22, III</w:t>
        </w:r>
      </w:hyperlink>
      <w:r w:rsidRPr="002E3CDF">
        <w:rPr>
          <w:sz w:val="24"/>
          <w:szCs w:val="24"/>
        </w:rPr>
        <w:t xml:space="preserve">); </w:t>
      </w:r>
    </w:p>
    <w:p w14:paraId="3A9708BF" w14:textId="77777777" w:rsidR="002E3CDF" w:rsidRPr="002E3CDF" w:rsidRDefault="002E3CDF" w:rsidP="002E3CDF">
      <w:pPr>
        <w:tabs>
          <w:tab w:val="left" w:pos="709"/>
        </w:tabs>
        <w:spacing w:before="120" w:after="120"/>
        <w:jc w:val="both"/>
        <w:rPr>
          <w:sz w:val="24"/>
          <w:szCs w:val="24"/>
        </w:rPr>
      </w:pPr>
      <w:r w:rsidRPr="002E3CDF">
        <w:rPr>
          <w:sz w:val="24"/>
          <w:szCs w:val="24"/>
        </w:rPr>
        <w:t>5.21 - O fiscal do contrato informará ao gestor do contrato, em tempo hábil, a situação que demandar decisão ou adoção de medidas que ultrapassem sua competência, para que adote as medidas necessárias e saneadoras, se for o caso. (</w:t>
      </w:r>
      <w:hyperlink r:id="rId59" w:anchor="art22" w:history="1">
        <w:r w:rsidRPr="002E3CDF">
          <w:rPr>
            <w:sz w:val="24"/>
            <w:szCs w:val="24"/>
            <w:u w:val="single"/>
          </w:rPr>
          <w:t>Decreto nº 11.246, de 2022, art. 22, IV</w:t>
        </w:r>
      </w:hyperlink>
      <w:r w:rsidRPr="002E3CDF">
        <w:rPr>
          <w:rFonts w:eastAsia="Arial"/>
          <w:sz w:val="24"/>
          <w:szCs w:val="24"/>
        </w:rPr>
        <w:t>);</w:t>
      </w:r>
    </w:p>
    <w:p w14:paraId="4F375922" w14:textId="77777777" w:rsidR="002E3CDF" w:rsidRPr="002E3CDF" w:rsidRDefault="002E3CDF" w:rsidP="002E3CDF">
      <w:pPr>
        <w:tabs>
          <w:tab w:val="left" w:pos="709"/>
        </w:tabs>
        <w:spacing w:before="120" w:after="120"/>
        <w:jc w:val="both"/>
        <w:rPr>
          <w:sz w:val="24"/>
          <w:szCs w:val="24"/>
        </w:rPr>
      </w:pPr>
      <w:r w:rsidRPr="002E3CDF">
        <w:rPr>
          <w:sz w:val="24"/>
          <w:szCs w:val="24"/>
        </w:rPr>
        <w:t>5.22 - No caso de ocorrências que possam inviabilizar a execução do contrato nas datas aprazadas, o fiscal do contrato comunicará o fato imediatamente ao gestor do contrato. (</w:t>
      </w:r>
      <w:hyperlink r:id="rId60" w:anchor="art22" w:history="1">
        <w:r w:rsidRPr="002E3CDF">
          <w:rPr>
            <w:sz w:val="24"/>
            <w:szCs w:val="24"/>
            <w:u w:val="single"/>
          </w:rPr>
          <w:t>Decreto nº 11.246, de 2022, art. 22, V</w:t>
        </w:r>
      </w:hyperlink>
      <w:r w:rsidRPr="002E3CDF">
        <w:rPr>
          <w:sz w:val="24"/>
          <w:szCs w:val="24"/>
        </w:rPr>
        <w:t>);</w:t>
      </w:r>
    </w:p>
    <w:p w14:paraId="19634DB6" w14:textId="77777777" w:rsidR="002E3CDF" w:rsidRPr="002E3CDF" w:rsidRDefault="002E3CDF" w:rsidP="002E3CDF">
      <w:pPr>
        <w:tabs>
          <w:tab w:val="left" w:pos="709"/>
        </w:tabs>
        <w:spacing w:before="120" w:after="120"/>
        <w:jc w:val="both"/>
        <w:rPr>
          <w:sz w:val="24"/>
          <w:szCs w:val="24"/>
        </w:rPr>
      </w:pPr>
      <w:r w:rsidRPr="002E3CDF">
        <w:rPr>
          <w:sz w:val="24"/>
          <w:szCs w:val="24"/>
        </w:rPr>
        <w:t>5.23 -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1" w:anchor="art23" w:history="1">
        <w:r w:rsidRPr="002E3CDF">
          <w:rPr>
            <w:sz w:val="24"/>
            <w:szCs w:val="24"/>
            <w:u w:val="single"/>
          </w:rPr>
          <w:t>Art. 23, I e II, do Decreto nº 11.246, de 2022</w:t>
        </w:r>
      </w:hyperlink>
      <w:r w:rsidRPr="002E3CDF">
        <w:rPr>
          <w:sz w:val="24"/>
          <w:szCs w:val="24"/>
        </w:rPr>
        <w:t>).</w:t>
      </w:r>
    </w:p>
    <w:p w14:paraId="11A90939" w14:textId="77777777" w:rsidR="002E3CDF" w:rsidRPr="002E3CDF" w:rsidRDefault="002E3CDF" w:rsidP="002E3CDF">
      <w:pPr>
        <w:tabs>
          <w:tab w:val="left" w:pos="709"/>
        </w:tabs>
        <w:spacing w:before="120" w:after="120"/>
        <w:jc w:val="both"/>
        <w:rPr>
          <w:sz w:val="24"/>
          <w:szCs w:val="24"/>
        </w:rPr>
      </w:pPr>
      <w:r w:rsidRPr="002E3CDF">
        <w:rPr>
          <w:sz w:val="24"/>
          <w:szCs w:val="24"/>
        </w:rPr>
        <w:t>5.24 - Caso ocorram descumprimento das obrigações contratuais, o fiscal do contrato atuará tempestivamente na solução do problema, reportando ao gestor do contrato para que tome as providências cabíveis, quando ultrapassar a sua competência; (</w:t>
      </w:r>
      <w:hyperlink r:id="rId62" w:anchor="art23" w:history="1">
        <w:r w:rsidRPr="002E3CDF">
          <w:rPr>
            <w:sz w:val="24"/>
            <w:szCs w:val="24"/>
            <w:u w:val="single"/>
          </w:rPr>
          <w:t>Decreto nº 11.246, de 2022, art. 23, IV</w:t>
        </w:r>
      </w:hyperlink>
      <w:r w:rsidRPr="002E3CDF">
        <w:rPr>
          <w:sz w:val="24"/>
          <w:szCs w:val="24"/>
        </w:rPr>
        <w:t>).</w:t>
      </w:r>
    </w:p>
    <w:p w14:paraId="1CD39BD6" w14:textId="77777777" w:rsidR="002E3CDF" w:rsidRPr="002E3CDF" w:rsidRDefault="002E3CDF" w:rsidP="002E3CDF">
      <w:pPr>
        <w:tabs>
          <w:tab w:val="left" w:pos="709"/>
        </w:tabs>
        <w:spacing w:before="120" w:after="120"/>
        <w:jc w:val="both"/>
        <w:rPr>
          <w:sz w:val="24"/>
          <w:szCs w:val="24"/>
        </w:rPr>
      </w:pPr>
      <w:r w:rsidRPr="002E3CDF">
        <w:rPr>
          <w:sz w:val="24"/>
          <w:szCs w:val="24"/>
        </w:rPr>
        <w:t>5.25 - O fiscal do contrato comunicará ao gestor do contrato, em tempo hábil, o término do contrato sob sua responsabilidade, com vistas à tempestiva renovação ou prorrogação contratual. (</w:t>
      </w:r>
      <w:hyperlink r:id="rId63" w:anchor="art22" w:history="1">
        <w:r w:rsidRPr="002E3CDF">
          <w:rPr>
            <w:sz w:val="24"/>
            <w:szCs w:val="24"/>
            <w:u w:val="single"/>
          </w:rPr>
          <w:t>Decreto nº 11.246, de 2022, art. 22, VII</w:t>
        </w:r>
      </w:hyperlink>
      <w:r w:rsidRPr="002E3CDF">
        <w:rPr>
          <w:sz w:val="24"/>
          <w:szCs w:val="24"/>
        </w:rPr>
        <w:t>).</w:t>
      </w:r>
    </w:p>
    <w:p w14:paraId="7D0E2932" w14:textId="77777777" w:rsidR="002E3CDF" w:rsidRPr="002E3CDF" w:rsidRDefault="002E3CDF" w:rsidP="002E3CDF">
      <w:pPr>
        <w:tabs>
          <w:tab w:val="left" w:pos="709"/>
        </w:tabs>
        <w:spacing w:before="120" w:after="120"/>
        <w:jc w:val="both"/>
        <w:rPr>
          <w:iCs/>
          <w:sz w:val="24"/>
          <w:szCs w:val="24"/>
        </w:rPr>
      </w:pPr>
      <w:r w:rsidRPr="002E3CDF">
        <w:rPr>
          <w:iCs/>
          <w:sz w:val="24"/>
          <w:szCs w:val="24"/>
        </w:rPr>
        <w:t>5.26 - Além do disposto acima, a fiscalização contratual obedecerá às seguintes rotinas:</w:t>
      </w:r>
    </w:p>
    <w:p w14:paraId="234F55CE"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5.26.1 –</w:t>
      </w:r>
      <w:r w:rsidRPr="002E3CDF">
        <w:rPr>
          <w:color w:val="000000"/>
          <w:spacing w:val="-2"/>
          <w:sz w:val="24"/>
          <w:szCs w:val="24"/>
        </w:rPr>
        <w:t xml:space="preserve"> </w:t>
      </w:r>
      <w:r w:rsidRPr="002E3CDF">
        <w:rPr>
          <w:color w:val="000000"/>
          <w:sz w:val="24"/>
          <w:szCs w:val="24"/>
        </w:rPr>
        <w:t>Realizar os</w:t>
      </w:r>
      <w:r w:rsidRPr="002E3CDF">
        <w:rPr>
          <w:color w:val="000000"/>
          <w:spacing w:val="-3"/>
          <w:sz w:val="24"/>
          <w:szCs w:val="24"/>
        </w:rPr>
        <w:t xml:space="preserve"> </w:t>
      </w:r>
      <w:r w:rsidRPr="002E3CDF">
        <w:rPr>
          <w:color w:val="000000"/>
          <w:sz w:val="24"/>
          <w:szCs w:val="24"/>
        </w:rPr>
        <w:t>procedimentos</w:t>
      </w:r>
      <w:r w:rsidRPr="002E3CDF">
        <w:rPr>
          <w:color w:val="000000"/>
          <w:spacing w:val="-3"/>
          <w:sz w:val="24"/>
          <w:szCs w:val="24"/>
        </w:rPr>
        <w:t xml:space="preserve"> </w:t>
      </w:r>
      <w:r w:rsidRPr="002E3CDF">
        <w:rPr>
          <w:color w:val="000000"/>
          <w:sz w:val="24"/>
          <w:szCs w:val="24"/>
        </w:rPr>
        <w:t>de</w:t>
      </w:r>
      <w:r w:rsidRPr="002E3CDF">
        <w:rPr>
          <w:color w:val="000000"/>
          <w:spacing w:val="-7"/>
          <w:sz w:val="24"/>
          <w:szCs w:val="24"/>
        </w:rPr>
        <w:t xml:space="preserve"> </w:t>
      </w:r>
      <w:r w:rsidRPr="002E3CDF">
        <w:rPr>
          <w:color w:val="000000"/>
          <w:sz w:val="24"/>
          <w:szCs w:val="24"/>
        </w:rPr>
        <w:t>acompanhamento</w:t>
      </w:r>
      <w:r w:rsidRPr="002E3CDF">
        <w:rPr>
          <w:color w:val="000000"/>
          <w:spacing w:val="2"/>
          <w:sz w:val="24"/>
          <w:szCs w:val="24"/>
        </w:rPr>
        <w:t xml:space="preserve"> </w:t>
      </w:r>
      <w:r w:rsidRPr="002E3CDF">
        <w:rPr>
          <w:color w:val="000000"/>
          <w:sz w:val="24"/>
          <w:szCs w:val="24"/>
        </w:rPr>
        <w:t>da</w:t>
      </w:r>
      <w:r w:rsidRPr="002E3CDF">
        <w:rPr>
          <w:color w:val="000000"/>
          <w:spacing w:val="-7"/>
          <w:sz w:val="24"/>
          <w:szCs w:val="24"/>
        </w:rPr>
        <w:t xml:space="preserve"> </w:t>
      </w:r>
      <w:r w:rsidRPr="002E3CDF">
        <w:rPr>
          <w:color w:val="000000"/>
          <w:sz w:val="24"/>
          <w:szCs w:val="24"/>
        </w:rPr>
        <w:t>execução</w:t>
      </w:r>
      <w:r w:rsidRPr="002E3CDF">
        <w:rPr>
          <w:color w:val="000000"/>
          <w:spacing w:val="3"/>
          <w:sz w:val="24"/>
          <w:szCs w:val="24"/>
        </w:rPr>
        <w:t xml:space="preserve"> </w:t>
      </w:r>
      <w:r w:rsidRPr="002E3CDF">
        <w:rPr>
          <w:color w:val="000000"/>
          <w:sz w:val="24"/>
          <w:szCs w:val="24"/>
        </w:rPr>
        <w:t>do</w:t>
      </w:r>
      <w:r w:rsidRPr="002E3CDF">
        <w:rPr>
          <w:color w:val="000000"/>
          <w:spacing w:val="-1"/>
          <w:sz w:val="24"/>
          <w:szCs w:val="24"/>
        </w:rPr>
        <w:t xml:space="preserve"> </w:t>
      </w:r>
      <w:r w:rsidRPr="002E3CDF">
        <w:rPr>
          <w:color w:val="000000"/>
          <w:sz w:val="24"/>
          <w:szCs w:val="24"/>
        </w:rPr>
        <w:t>contrato;</w:t>
      </w:r>
    </w:p>
    <w:p w14:paraId="359B9661"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5.26.2 - Verificar</w:t>
      </w:r>
      <w:r w:rsidRPr="002E3CDF">
        <w:rPr>
          <w:color w:val="000000"/>
          <w:spacing w:val="1"/>
          <w:sz w:val="24"/>
          <w:szCs w:val="24"/>
        </w:rPr>
        <w:t xml:space="preserve"> </w:t>
      </w:r>
      <w:r w:rsidRPr="002E3CDF">
        <w:rPr>
          <w:color w:val="000000"/>
          <w:sz w:val="24"/>
          <w:szCs w:val="24"/>
        </w:rPr>
        <w:t>pessoalmente</w:t>
      </w:r>
      <w:r w:rsidRPr="002E3CDF">
        <w:rPr>
          <w:color w:val="000000"/>
          <w:spacing w:val="1"/>
          <w:sz w:val="24"/>
          <w:szCs w:val="24"/>
        </w:rPr>
        <w:t xml:space="preserve"> </w:t>
      </w:r>
      <w:r w:rsidRPr="002E3CDF">
        <w:rPr>
          <w:color w:val="000000"/>
          <w:sz w:val="24"/>
          <w:szCs w:val="24"/>
        </w:rPr>
        <w:t>e</w:t>
      </w:r>
      <w:r w:rsidRPr="002E3CDF">
        <w:rPr>
          <w:color w:val="000000"/>
          <w:spacing w:val="1"/>
          <w:sz w:val="24"/>
          <w:szCs w:val="24"/>
        </w:rPr>
        <w:t xml:space="preserve"> </w:t>
      </w:r>
      <w:r w:rsidRPr="002E3CDF">
        <w:rPr>
          <w:color w:val="000000"/>
          <w:sz w:val="24"/>
          <w:szCs w:val="24"/>
        </w:rPr>
        <w:t>espontaneamente</w:t>
      </w:r>
      <w:r w:rsidRPr="002E3CDF">
        <w:rPr>
          <w:color w:val="000000"/>
          <w:spacing w:val="1"/>
          <w:sz w:val="24"/>
          <w:szCs w:val="24"/>
        </w:rPr>
        <w:t xml:space="preserve"> </w:t>
      </w:r>
      <w:r w:rsidRPr="002E3CDF">
        <w:rPr>
          <w:color w:val="000000"/>
          <w:sz w:val="24"/>
          <w:szCs w:val="24"/>
        </w:rPr>
        <w:t>a</w:t>
      </w:r>
      <w:r w:rsidRPr="002E3CDF">
        <w:rPr>
          <w:color w:val="000000"/>
          <w:spacing w:val="1"/>
          <w:sz w:val="24"/>
          <w:szCs w:val="24"/>
        </w:rPr>
        <w:t xml:space="preserve"> </w:t>
      </w:r>
      <w:r w:rsidRPr="002E3CDF">
        <w:rPr>
          <w:color w:val="000000"/>
          <w:sz w:val="24"/>
          <w:szCs w:val="24"/>
        </w:rPr>
        <w:t>execução</w:t>
      </w:r>
      <w:r w:rsidRPr="002E3CDF">
        <w:rPr>
          <w:color w:val="000000"/>
          <w:spacing w:val="1"/>
          <w:sz w:val="24"/>
          <w:szCs w:val="24"/>
        </w:rPr>
        <w:t xml:space="preserve"> </w:t>
      </w:r>
      <w:r w:rsidRPr="002E3CDF">
        <w:rPr>
          <w:color w:val="000000"/>
          <w:sz w:val="24"/>
          <w:szCs w:val="24"/>
        </w:rPr>
        <w:t>do</w:t>
      </w:r>
      <w:r w:rsidRPr="002E3CDF">
        <w:rPr>
          <w:color w:val="000000"/>
          <w:spacing w:val="1"/>
          <w:sz w:val="24"/>
          <w:szCs w:val="24"/>
        </w:rPr>
        <w:t xml:space="preserve"> </w:t>
      </w:r>
      <w:r w:rsidRPr="002E3CDF">
        <w:rPr>
          <w:color w:val="000000"/>
          <w:sz w:val="24"/>
          <w:szCs w:val="24"/>
        </w:rPr>
        <w:t>contrato,</w:t>
      </w:r>
      <w:r w:rsidRPr="002E3CDF">
        <w:rPr>
          <w:color w:val="000000"/>
          <w:spacing w:val="1"/>
          <w:sz w:val="24"/>
          <w:szCs w:val="24"/>
        </w:rPr>
        <w:t xml:space="preserve"> </w:t>
      </w:r>
      <w:r w:rsidRPr="002E3CDF">
        <w:rPr>
          <w:color w:val="000000"/>
          <w:sz w:val="24"/>
          <w:szCs w:val="24"/>
        </w:rPr>
        <w:t>recebendo-os</w:t>
      </w:r>
      <w:r w:rsidRPr="002E3CDF">
        <w:rPr>
          <w:color w:val="000000"/>
          <w:spacing w:val="1"/>
          <w:sz w:val="24"/>
          <w:szCs w:val="24"/>
        </w:rPr>
        <w:t xml:space="preserve"> </w:t>
      </w:r>
      <w:r w:rsidRPr="002E3CDF">
        <w:rPr>
          <w:color w:val="000000"/>
          <w:sz w:val="24"/>
          <w:szCs w:val="24"/>
        </w:rPr>
        <w:t>após</w:t>
      </w:r>
      <w:r w:rsidRPr="002E3CDF">
        <w:rPr>
          <w:color w:val="000000"/>
          <w:spacing w:val="1"/>
          <w:sz w:val="24"/>
          <w:szCs w:val="24"/>
        </w:rPr>
        <w:t xml:space="preserve"> </w:t>
      </w:r>
      <w:r w:rsidRPr="002E3CDF">
        <w:rPr>
          <w:color w:val="000000"/>
          <w:sz w:val="24"/>
          <w:szCs w:val="24"/>
        </w:rPr>
        <w:t>sua</w:t>
      </w:r>
      <w:r w:rsidRPr="002E3CDF">
        <w:rPr>
          <w:color w:val="000000"/>
          <w:spacing w:val="1"/>
          <w:sz w:val="24"/>
          <w:szCs w:val="24"/>
        </w:rPr>
        <w:t xml:space="preserve"> </w:t>
      </w:r>
      <w:r w:rsidRPr="002E3CDF">
        <w:rPr>
          <w:color w:val="000000"/>
          <w:sz w:val="24"/>
          <w:szCs w:val="24"/>
        </w:rPr>
        <w:t>conclusão;</w:t>
      </w:r>
    </w:p>
    <w:p w14:paraId="2CE4D936"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5.26.3 – Apurar ouvidorias, reclamações ou denúncias relativas à execução do contrato, inclusive</w:t>
      </w:r>
      <w:r w:rsidRPr="002E3CDF">
        <w:rPr>
          <w:color w:val="000000"/>
          <w:spacing w:val="1"/>
          <w:sz w:val="24"/>
          <w:szCs w:val="24"/>
        </w:rPr>
        <w:t xml:space="preserve"> </w:t>
      </w:r>
      <w:r w:rsidRPr="002E3CDF">
        <w:rPr>
          <w:color w:val="000000"/>
          <w:sz w:val="24"/>
          <w:szCs w:val="24"/>
        </w:rPr>
        <w:t>anônimas;</w:t>
      </w:r>
    </w:p>
    <w:p w14:paraId="626DBB84"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5.26.4 – Receber e analisar os documentos emitidos pela CONTRATADA que são exigidos no</w:t>
      </w:r>
      <w:r w:rsidRPr="002E3CDF">
        <w:rPr>
          <w:color w:val="000000"/>
          <w:spacing w:val="1"/>
          <w:sz w:val="24"/>
          <w:szCs w:val="24"/>
        </w:rPr>
        <w:t xml:space="preserve"> </w:t>
      </w:r>
      <w:r w:rsidRPr="002E3CDF">
        <w:rPr>
          <w:color w:val="000000"/>
          <w:sz w:val="24"/>
          <w:szCs w:val="24"/>
        </w:rPr>
        <w:t>instrumento</w:t>
      </w:r>
      <w:r w:rsidRPr="002E3CDF">
        <w:rPr>
          <w:color w:val="000000"/>
          <w:spacing w:val="1"/>
          <w:sz w:val="24"/>
          <w:szCs w:val="24"/>
        </w:rPr>
        <w:t xml:space="preserve"> </w:t>
      </w:r>
      <w:r w:rsidRPr="002E3CDF">
        <w:rPr>
          <w:color w:val="000000"/>
          <w:sz w:val="24"/>
          <w:szCs w:val="24"/>
        </w:rPr>
        <w:t>convocatório</w:t>
      </w:r>
      <w:r w:rsidRPr="002E3CDF">
        <w:rPr>
          <w:color w:val="000000"/>
          <w:spacing w:val="6"/>
          <w:sz w:val="24"/>
          <w:szCs w:val="24"/>
        </w:rPr>
        <w:t xml:space="preserve"> </w:t>
      </w:r>
      <w:r w:rsidRPr="002E3CDF">
        <w:rPr>
          <w:color w:val="000000"/>
          <w:sz w:val="24"/>
          <w:szCs w:val="24"/>
        </w:rPr>
        <w:t>e</w:t>
      </w:r>
      <w:r w:rsidRPr="002E3CDF">
        <w:rPr>
          <w:color w:val="000000"/>
          <w:spacing w:val="1"/>
          <w:sz w:val="24"/>
          <w:szCs w:val="24"/>
        </w:rPr>
        <w:t xml:space="preserve"> </w:t>
      </w:r>
      <w:r w:rsidRPr="002E3CDF">
        <w:rPr>
          <w:color w:val="000000"/>
          <w:sz w:val="24"/>
          <w:szCs w:val="24"/>
        </w:rPr>
        <w:t>seus</w:t>
      </w:r>
      <w:r w:rsidRPr="002E3CDF">
        <w:rPr>
          <w:color w:val="000000"/>
          <w:spacing w:val="-1"/>
          <w:sz w:val="24"/>
          <w:szCs w:val="24"/>
        </w:rPr>
        <w:t xml:space="preserve"> </w:t>
      </w:r>
      <w:r w:rsidRPr="002E3CDF">
        <w:rPr>
          <w:color w:val="000000"/>
          <w:sz w:val="24"/>
          <w:szCs w:val="24"/>
        </w:rPr>
        <w:t>anexos;</w:t>
      </w:r>
    </w:p>
    <w:p w14:paraId="26BF9B0F"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5.26.5 –</w:t>
      </w:r>
      <w:r w:rsidRPr="002E3CDF">
        <w:rPr>
          <w:color w:val="000000"/>
          <w:spacing w:val="-8"/>
          <w:sz w:val="24"/>
          <w:szCs w:val="24"/>
        </w:rPr>
        <w:t xml:space="preserve"> </w:t>
      </w:r>
      <w:r w:rsidRPr="002E3CDF">
        <w:rPr>
          <w:color w:val="000000"/>
          <w:sz w:val="24"/>
          <w:szCs w:val="24"/>
        </w:rPr>
        <w:t>Elaborar</w:t>
      </w:r>
      <w:r w:rsidRPr="002E3CDF">
        <w:rPr>
          <w:color w:val="000000"/>
          <w:spacing w:val="-6"/>
          <w:sz w:val="24"/>
          <w:szCs w:val="24"/>
        </w:rPr>
        <w:t xml:space="preserve"> </w:t>
      </w:r>
      <w:r w:rsidRPr="002E3CDF">
        <w:rPr>
          <w:color w:val="000000"/>
          <w:sz w:val="24"/>
          <w:szCs w:val="24"/>
        </w:rPr>
        <w:t>o</w:t>
      </w:r>
      <w:r w:rsidRPr="002E3CDF">
        <w:rPr>
          <w:color w:val="000000"/>
          <w:spacing w:val="-4"/>
          <w:sz w:val="24"/>
          <w:szCs w:val="24"/>
        </w:rPr>
        <w:t xml:space="preserve"> </w:t>
      </w:r>
      <w:r w:rsidRPr="002E3CDF">
        <w:rPr>
          <w:color w:val="000000"/>
          <w:sz w:val="24"/>
          <w:szCs w:val="24"/>
        </w:rPr>
        <w:t>registro</w:t>
      </w:r>
      <w:r w:rsidRPr="002E3CDF">
        <w:rPr>
          <w:color w:val="000000"/>
          <w:spacing w:val="1"/>
          <w:sz w:val="24"/>
          <w:szCs w:val="24"/>
        </w:rPr>
        <w:t xml:space="preserve"> </w:t>
      </w:r>
      <w:r w:rsidRPr="002E3CDF">
        <w:rPr>
          <w:color w:val="000000"/>
          <w:sz w:val="24"/>
          <w:szCs w:val="24"/>
        </w:rPr>
        <w:t>próprio e</w:t>
      </w:r>
      <w:r w:rsidRPr="002E3CDF">
        <w:rPr>
          <w:color w:val="000000"/>
          <w:spacing w:val="-4"/>
          <w:sz w:val="24"/>
          <w:szCs w:val="24"/>
        </w:rPr>
        <w:t xml:space="preserve"> </w:t>
      </w:r>
      <w:r w:rsidRPr="002E3CDF">
        <w:rPr>
          <w:color w:val="000000"/>
          <w:sz w:val="24"/>
          <w:szCs w:val="24"/>
        </w:rPr>
        <w:t>emitir</w:t>
      </w:r>
      <w:r w:rsidRPr="002E3CDF">
        <w:rPr>
          <w:color w:val="000000"/>
          <w:spacing w:val="-2"/>
          <w:sz w:val="24"/>
          <w:szCs w:val="24"/>
        </w:rPr>
        <w:t xml:space="preserve"> </w:t>
      </w:r>
      <w:r w:rsidRPr="002E3CDF">
        <w:rPr>
          <w:color w:val="000000"/>
          <w:sz w:val="24"/>
          <w:szCs w:val="24"/>
        </w:rPr>
        <w:t>termo circunstanciando,</w:t>
      </w:r>
      <w:r w:rsidRPr="002E3CDF">
        <w:rPr>
          <w:color w:val="000000"/>
          <w:spacing w:val="-6"/>
          <w:sz w:val="24"/>
          <w:szCs w:val="24"/>
        </w:rPr>
        <w:t xml:space="preserve"> </w:t>
      </w:r>
      <w:r w:rsidRPr="002E3CDF">
        <w:rPr>
          <w:color w:val="000000"/>
          <w:sz w:val="24"/>
          <w:szCs w:val="24"/>
        </w:rPr>
        <w:t>recibos</w:t>
      </w:r>
      <w:r w:rsidRPr="002E3CDF">
        <w:rPr>
          <w:color w:val="000000"/>
          <w:spacing w:val="-5"/>
          <w:sz w:val="24"/>
          <w:szCs w:val="24"/>
        </w:rPr>
        <w:t xml:space="preserve"> </w:t>
      </w:r>
      <w:r w:rsidRPr="002E3CDF">
        <w:rPr>
          <w:color w:val="000000"/>
          <w:sz w:val="24"/>
          <w:szCs w:val="24"/>
        </w:rPr>
        <w:t>e</w:t>
      </w:r>
      <w:r w:rsidRPr="002E3CDF">
        <w:rPr>
          <w:color w:val="000000"/>
          <w:spacing w:val="-4"/>
          <w:sz w:val="24"/>
          <w:szCs w:val="24"/>
        </w:rPr>
        <w:t xml:space="preserve"> </w:t>
      </w:r>
      <w:r w:rsidRPr="002E3CDF">
        <w:rPr>
          <w:color w:val="000000"/>
          <w:sz w:val="24"/>
          <w:szCs w:val="24"/>
        </w:rPr>
        <w:t>demais</w:t>
      </w:r>
      <w:r w:rsidRPr="002E3CDF">
        <w:rPr>
          <w:color w:val="000000"/>
          <w:spacing w:val="-2"/>
          <w:sz w:val="24"/>
          <w:szCs w:val="24"/>
        </w:rPr>
        <w:t xml:space="preserve"> </w:t>
      </w:r>
      <w:r w:rsidRPr="002E3CDF">
        <w:rPr>
          <w:color w:val="000000"/>
          <w:sz w:val="24"/>
          <w:szCs w:val="24"/>
        </w:rPr>
        <w:t>instrumentos</w:t>
      </w:r>
      <w:r w:rsidRPr="002E3CDF">
        <w:rPr>
          <w:color w:val="000000"/>
          <w:spacing w:val="-57"/>
          <w:sz w:val="24"/>
          <w:szCs w:val="24"/>
        </w:rPr>
        <w:t xml:space="preserve"> </w:t>
      </w:r>
      <w:r w:rsidRPr="002E3CDF">
        <w:rPr>
          <w:color w:val="000000"/>
          <w:sz w:val="24"/>
          <w:szCs w:val="24"/>
        </w:rPr>
        <w:t>de fiscalização,</w:t>
      </w:r>
      <w:r w:rsidRPr="002E3CDF">
        <w:rPr>
          <w:color w:val="000000"/>
          <w:spacing w:val="3"/>
          <w:sz w:val="24"/>
          <w:szCs w:val="24"/>
        </w:rPr>
        <w:t xml:space="preserve"> </w:t>
      </w:r>
      <w:r w:rsidRPr="002E3CDF">
        <w:rPr>
          <w:color w:val="000000"/>
          <w:sz w:val="24"/>
          <w:szCs w:val="24"/>
        </w:rPr>
        <w:t>anotando</w:t>
      </w:r>
      <w:r w:rsidRPr="002E3CDF">
        <w:rPr>
          <w:color w:val="000000"/>
          <w:spacing w:val="-3"/>
          <w:sz w:val="24"/>
          <w:szCs w:val="24"/>
        </w:rPr>
        <w:t xml:space="preserve"> </w:t>
      </w:r>
      <w:r w:rsidRPr="002E3CDF">
        <w:rPr>
          <w:color w:val="000000"/>
          <w:sz w:val="24"/>
          <w:szCs w:val="24"/>
        </w:rPr>
        <w:t>todas</w:t>
      </w:r>
      <w:r w:rsidRPr="002E3CDF">
        <w:rPr>
          <w:color w:val="000000"/>
          <w:spacing w:val="-1"/>
          <w:sz w:val="24"/>
          <w:szCs w:val="24"/>
        </w:rPr>
        <w:t xml:space="preserve"> </w:t>
      </w:r>
      <w:r w:rsidRPr="002E3CDF">
        <w:rPr>
          <w:color w:val="000000"/>
          <w:sz w:val="24"/>
          <w:szCs w:val="24"/>
        </w:rPr>
        <w:t>as</w:t>
      </w:r>
      <w:r w:rsidRPr="002E3CDF">
        <w:rPr>
          <w:color w:val="000000"/>
          <w:spacing w:val="-5"/>
          <w:sz w:val="24"/>
          <w:szCs w:val="24"/>
        </w:rPr>
        <w:t xml:space="preserve"> </w:t>
      </w:r>
      <w:r w:rsidRPr="002E3CDF">
        <w:rPr>
          <w:color w:val="000000"/>
          <w:sz w:val="24"/>
          <w:szCs w:val="24"/>
        </w:rPr>
        <w:t>ocorrências</w:t>
      </w:r>
      <w:r w:rsidRPr="002E3CDF">
        <w:rPr>
          <w:color w:val="000000"/>
          <w:spacing w:val="-1"/>
          <w:sz w:val="24"/>
          <w:szCs w:val="24"/>
        </w:rPr>
        <w:t xml:space="preserve"> </w:t>
      </w:r>
      <w:r w:rsidRPr="002E3CDF">
        <w:rPr>
          <w:color w:val="000000"/>
          <w:sz w:val="24"/>
          <w:szCs w:val="24"/>
        </w:rPr>
        <w:t>da</w:t>
      </w:r>
      <w:r w:rsidRPr="002E3CDF">
        <w:rPr>
          <w:color w:val="000000"/>
          <w:spacing w:val="1"/>
          <w:sz w:val="24"/>
          <w:szCs w:val="24"/>
        </w:rPr>
        <w:t xml:space="preserve"> </w:t>
      </w:r>
      <w:r w:rsidRPr="002E3CDF">
        <w:rPr>
          <w:color w:val="000000"/>
          <w:sz w:val="24"/>
          <w:szCs w:val="24"/>
        </w:rPr>
        <w:t>execução</w:t>
      </w:r>
      <w:r w:rsidRPr="002E3CDF">
        <w:rPr>
          <w:color w:val="000000"/>
          <w:spacing w:val="5"/>
          <w:sz w:val="24"/>
          <w:szCs w:val="24"/>
        </w:rPr>
        <w:t xml:space="preserve"> </w:t>
      </w:r>
      <w:r w:rsidRPr="002E3CDF">
        <w:rPr>
          <w:color w:val="000000"/>
          <w:sz w:val="24"/>
          <w:szCs w:val="24"/>
        </w:rPr>
        <w:t>do</w:t>
      </w:r>
      <w:r w:rsidRPr="002E3CDF">
        <w:rPr>
          <w:color w:val="000000"/>
          <w:spacing w:val="6"/>
          <w:sz w:val="24"/>
          <w:szCs w:val="24"/>
        </w:rPr>
        <w:t xml:space="preserve"> </w:t>
      </w:r>
      <w:r w:rsidRPr="002E3CDF">
        <w:rPr>
          <w:color w:val="000000"/>
          <w:sz w:val="24"/>
          <w:szCs w:val="24"/>
        </w:rPr>
        <w:t>contrato;</w:t>
      </w:r>
    </w:p>
    <w:p w14:paraId="1FAC5BB4"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5.26.6 –</w:t>
      </w:r>
      <w:r w:rsidRPr="002E3CDF">
        <w:rPr>
          <w:color w:val="000000"/>
          <w:spacing w:val="-3"/>
          <w:sz w:val="24"/>
          <w:szCs w:val="24"/>
        </w:rPr>
        <w:t xml:space="preserve"> </w:t>
      </w:r>
      <w:r w:rsidRPr="002E3CDF">
        <w:rPr>
          <w:color w:val="000000"/>
          <w:sz w:val="24"/>
          <w:szCs w:val="24"/>
        </w:rPr>
        <w:t>Verificar</w:t>
      </w:r>
      <w:r w:rsidRPr="002E3CDF">
        <w:rPr>
          <w:color w:val="000000"/>
          <w:spacing w:val="-1"/>
          <w:sz w:val="24"/>
          <w:szCs w:val="24"/>
        </w:rPr>
        <w:t xml:space="preserve"> </w:t>
      </w:r>
      <w:r w:rsidRPr="002E3CDF">
        <w:rPr>
          <w:color w:val="000000"/>
          <w:sz w:val="24"/>
          <w:szCs w:val="24"/>
        </w:rPr>
        <w:t>a</w:t>
      </w:r>
      <w:r w:rsidRPr="002E3CDF">
        <w:rPr>
          <w:color w:val="000000"/>
          <w:spacing w:val="-3"/>
          <w:sz w:val="24"/>
          <w:szCs w:val="24"/>
        </w:rPr>
        <w:t xml:space="preserve"> </w:t>
      </w:r>
      <w:r w:rsidRPr="002E3CDF">
        <w:rPr>
          <w:color w:val="000000"/>
          <w:sz w:val="24"/>
          <w:szCs w:val="24"/>
        </w:rPr>
        <w:t>quantidade,</w:t>
      </w:r>
      <w:r w:rsidRPr="002E3CDF">
        <w:rPr>
          <w:color w:val="000000"/>
          <w:spacing w:val="2"/>
          <w:sz w:val="24"/>
          <w:szCs w:val="24"/>
        </w:rPr>
        <w:t xml:space="preserve"> </w:t>
      </w:r>
      <w:r w:rsidRPr="002E3CDF">
        <w:rPr>
          <w:color w:val="000000"/>
          <w:sz w:val="24"/>
          <w:szCs w:val="24"/>
        </w:rPr>
        <w:t>qualidade</w:t>
      </w:r>
      <w:r w:rsidRPr="002E3CDF">
        <w:rPr>
          <w:color w:val="000000"/>
          <w:spacing w:val="-3"/>
          <w:sz w:val="24"/>
          <w:szCs w:val="24"/>
        </w:rPr>
        <w:t xml:space="preserve"> </w:t>
      </w:r>
      <w:r w:rsidRPr="002E3CDF">
        <w:rPr>
          <w:color w:val="000000"/>
          <w:sz w:val="24"/>
          <w:szCs w:val="24"/>
        </w:rPr>
        <w:t>e</w:t>
      </w:r>
      <w:r w:rsidRPr="002E3CDF">
        <w:rPr>
          <w:color w:val="000000"/>
          <w:spacing w:val="-3"/>
          <w:sz w:val="24"/>
          <w:szCs w:val="24"/>
        </w:rPr>
        <w:t xml:space="preserve"> </w:t>
      </w:r>
      <w:r w:rsidRPr="002E3CDF">
        <w:rPr>
          <w:color w:val="000000"/>
          <w:sz w:val="24"/>
          <w:szCs w:val="24"/>
        </w:rPr>
        <w:t>conformidade</w:t>
      </w:r>
      <w:r w:rsidRPr="002E3CDF">
        <w:rPr>
          <w:color w:val="000000"/>
          <w:spacing w:val="-3"/>
          <w:sz w:val="24"/>
          <w:szCs w:val="24"/>
        </w:rPr>
        <w:t xml:space="preserve"> </w:t>
      </w:r>
      <w:r w:rsidRPr="002E3CDF">
        <w:rPr>
          <w:color w:val="000000"/>
          <w:sz w:val="24"/>
          <w:szCs w:val="24"/>
        </w:rPr>
        <w:t>dos</w:t>
      </w:r>
      <w:r w:rsidRPr="002E3CDF">
        <w:rPr>
          <w:color w:val="000000"/>
          <w:spacing w:val="-4"/>
          <w:sz w:val="24"/>
          <w:szCs w:val="24"/>
        </w:rPr>
        <w:t xml:space="preserve"> bens</w:t>
      </w:r>
      <w:r w:rsidRPr="002E3CDF">
        <w:rPr>
          <w:color w:val="000000"/>
          <w:sz w:val="24"/>
          <w:szCs w:val="24"/>
        </w:rPr>
        <w:t>;</w:t>
      </w:r>
    </w:p>
    <w:p w14:paraId="3246C648"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lastRenderedPageBreak/>
        <w:t>5.26.7 –</w:t>
      </w:r>
      <w:r w:rsidRPr="002E3CDF">
        <w:rPr>
          <w:color w:val="000000"/>
          <w:spacing w:val="41"/>
          <w:sz w:val="24"/>
          <w:szCs w:val="24"/>
        </w:rPr>
        <w:t xml:space="preserve"> </w:t>
      </w:r>
      <w:r w:rsidRPr="002E3CDF">
        <w:rPr>
          <w:color w:val="000000"/>
          <w:sz w:val="24"/>
          <w:szCs w:val="24"/>
        </w:rPr>
        <w:t>Recusar</w:t>
      </w:r>
      <w:r w:rsidRPr="002E3CDF">
        <w:rPr>
          <w:color w:val="000000"/>
          <w:spacing w:val="48"/>
          <w:sz w:val="24"/>
          <w:szCs w:val="24"/>
        </w:rPr>
        <w:t xml:space="preserve"> </w:t>
      </w:r>
      <w:r w:rsidRPr="002E3CDF">
        <w:rPr>
          <w:color w:val="000000"/>
          <w:sz w:val="24"/>
          <w:szCs w:val="24"/>
        </w:rPr>
        <w:t>os</w:t>
      </w:r>
      <w:r w:rsidRPr="002E3CDF">
        <w:rPr>
          <w:color w:val="000000"/>
          <w:spacing w:val="45"/>
          <w:sz w:val="24"/>
          <w:szCs w:val="24"/>
        </w:rPr>
        <w:t xml:space="preserve"> </w:t>
      </w:r>
      <w:r w:rsidRPr="002E3CDF">
        <w:rPr>
          <w:color w:val="000000"/>
          <w:sz w:val="24"/>
          <w:szCs w:val="24"/>
        </w:rPr>
        <w:t>bens entregues</w:t>
      </w:r>
      <w:r w:rsidRPr="002E3CDF">
        <w:rPr>
          <w:color w:val="000000"/>
          <w:spacing w:val="45"/>
          <w:sz w:val="24"/>
          <w:szCs w:val="24"/>
        </w:rPr>
        <w:t xml:space="preserve"> </w:t>
      </w:r>
      <w:r w:rsidRPr="002E3CDF">
        <w:rPr>
          <w:color w:val="000000"/>
          <w:sz w:val="24"/>
          <w:szCs w:val="24"/>
        </w:rPr>
        <w:t>em</w:t>
      </w:r>
      <w:r w:rsidRPr="002E3CDF">
        <w:rPr>
          <w:color w:val="000000"/>
          <w:spacing w:val="38"/>
          <w:sz w:val="24"/>
          <w:szCs w:val="24"/>
        </w:rPr>
        <w:t xml:space="preserve"> </w:t>
      </w:r>
      <w:r w:rsidRPr="002E3CDF">
        <w:rPr>
          <w:color w:val="000000"/>
          <w:sz w:val="24"/>
          <w:szCs w:val="24"/>
        </w:rPr>
        <w:t>desacordo</w:t>
      </w:r>
      <w:r w:rsidRPr="002E3CDF">
        <w:rPr>
          <w:color w:val="000000"/>
          <w:spacing w:val="47"/>
          <w:sz w:val="24"/>
          <w:szCs w:val="24"/>
        </w:rPr>
        <w:t xml:space="preserve"> </w:t>
      </w:r>
      <w:r w:rsidRPr="002E3CDF">
        <w:rPr>
          <w:color w:val="000000"/>
          <w:sz w:val="24"/>
          <w:szCs w:val="24"/>
        </w:rPr>
        <w:t>com</w:t>
      </w:r>
      <w:r w:rsidRPr="002E3CDF">
        <w:rPr>
          <w:color w:val="000000"/>
          <w:spacing w:val="38"/>
          <w:sz w:val="24"/>
          <w:szCs w:val="24"/>
        </w:rPr>
        <w:t xml:space="preserve"> </w:t>
      </w:r>
      <w:r w:rsidRPr="002E3CDF">
        <w:rPr>
          <w:color w:val="000000"/>
          <w:sz w:val="24"/>
          <w:szCs w:val="24"/>
        </w:rPr>
        <w:t>o</w:t>
      </w:r>
      <w:r w:rsidRPr="002E3CDF">
        <w:rPr>
          <w:color w:val="000000"/>
          <w:spacing w:val="50"/>
          <w:sz w:val="24"/>
          <w:szCs w:val="24"/>
        </w:rPr>
        <w:t xml:space="preserve"> </w:t>
      </w:r>
      <w:r w:rsidRPr="002E3CDF">
        <w:rPr>
          <w:color w:val="000000"/>
          <w:sz w:val="24"/>
          <w:szCs w:val="24"/>
        </w:rPr>
        <w:t>instrumento</w:t>
      </w:r>
      <w:r w:rsidRPr="002E3CDF">
        <w:rPr>
          <w:color w:val="000000"/>
          <w:spacing w:val="51"/>
          <w:sz w:val="24"/>
          <w:szCs w:val="24"/>
        </w:rPr>
        <w:t xml:space="preserve"> </w:t>
      </w:r>
      <w:r w:rsidRPr="002E3CDF">
        <w:rPr>
          <w:color w:val="000000"/>
          <w:sz w:val="24"/>
          <w:szCs w:val="24"/>
        </w:rPr>
        <w:t>convocatório</w:t>
      </w:r>
      <w:r w:rsidRPr="002E3CDF">
        <w:rPr>
          <w:color w:val="000000"/>
          <w:spacing w:val="50"/>
          <w:sz w:val="24"/>
          <w:szCs w:val="24"/>
        </w:rPr>
        <w:t xml:space="preserve"> </w:t>
      </w:r>
      <w:r w:rsidRPr="002E3CDF">
        <w:rPr>
          <w:color w:val="000000"/>
          <w:sz w:val="24"/>
          <w:szCs w:val="24"/>
        </w:rPr>
        <w:t>e</w:t>
      </w:r>
      <w:r w:rsidRPr="002E3CDF">
        <w:rPr>
          <w:color w:val="000000"/>
          <w:spacing w:val="46"/>
          <w:sz w:val="24"/>
          <w:szCs w:val="24"/>
        </w:rPr>
        <w:t xml:space="preserve"> </w:t>
      </w:r>
      <w:r w:rsidRPr="002E3CDF">
        <w:rPr>
          <w:color w:val="000000"/>
          <w:sz w:val="24"/>
          <w:szCs w:val="24"/>
        </w:rPr>
        <w:t xml:space="preserve">seus </w:t>
      </w:r>
      <w:r w:rsidRPr="002E3CDF">
        <w:rPr>
          <w:color w:val="000000"/>
          <w:spacing w:val="-57"/>
          <w:sz w:val="24"/>
          <w:szCs w:val="24"/>
        </w:rPr>
        <w:t xml:space="preserve">    </w:t>
      </w:r>
      <w:r w:rsidRPr="002E3CDF">
        <w:rPr>
          <w:color w:val="000000"/>
          <w:sz w:val="24"/>
          <w:szCs w:val="24"/>
        </w:rPr>
        <w:t>anexos,</w:t>
      </w:r>
      <w:r w:rsidRPr="002E3CDF">
        <w:rPr>
          <w:color w:val="000000"/>
          <w:spacing w:val="-2"/>
          <w:sz w:val="24"/>
          <w:szCs w:val="24"/>
        </w:rPr>
        <w:t xml:space="preserve"> </w:t>
      </w:r>
      <w:r w:rsidRPr="002E3CDF">
        <w:rPr>
          <w:color w:val="000000"/>
          <w:sz w:val="24"/>
          <w:szCs w:val="24"/>
        </w:rPr>
        <w:t>exigindo sua</w:t>
      </w:r>
      <w:r w:rsidRPr="002E3CDF">
        <w:rPr>
          <w:color w:val="000000"/>
          <w:spacing w:val="-5"/>
          <w:sz w:val="24"/>
          <w:szCs w:val="24"/>
        </w:rPr>
        <w:t xml:space="preserve"> </w:t>
      </w:r>
      <w:r w:rsidRPr="002E3CDF">
        <w:rPr>
          <w:color w:val="000000"/>
          <w:sz w:val="24"/>
          <w:szCs w:val="24"/>
        </w:rPr>
        <w:t>substituição no</w:t>
      </w:r>
      <w:r w:rsidRPr="002E3CDF">
        <w:rPr>
          <w:color w:val="000000"/>
          <w:spacing w:val="1"/>
          <w:sz w:val="24"/>
          <w:szCs w:val="24"/>
        </w:rPr>
        <w:t xml:space="preserve"> </w:t>
      </w:r>
      <w:r w:rsidRPr="002E3CDF">
        <w:rPr>
          <w:color w:val="000000"/>
          <w:sz w:val="24"/>
          <w:szCs w:val="24"/>
        </w:rPr>
        <w:t>prazo disposto</w:t>
      </w:r>
      <w:r w:rsidRPr="002E3CDF">
        <w:rPr>
          <w:color w:val="000000"/>
          <w:spacing w:val="-4"/>
          <w:sz w:val="24"/>
          <w:szCs w:val="24"/>
        </w:rPr>
        <w:t xml:space="preserve"> </w:t>
      </w:r>
      <w:r w:rsidRPr="002E3CDF">
        <w:rPr>
          <w:color w:val="000000"/>
          <w:sz w:val="24"/>
          <w:szCs w:val="24"/>
        </w:rPr>
        <w:t>no instrumento</w:t>
      </w:r>
      <w:r w:rsidRPr="002E3CDF">
        <w:rPr>
          <w:color w:val="000000"/>
          <w:spacing w:val="-3"/>
          <w:sz w:val="24"/>
          <w:szCs w:val="24"/>
        </w:rPr>
        <w:t xml:space="preserve"> </w:t>
      </w:r>
      <w:r w:rsidRPr="002E3CDF">
        <w:rPr>
          <w:color w:val="000000"/>
          <w:sz w:val="24"/>
          <w:szCs w:val="24"/>
        </w:rPr>
        <w:t>convocatório e</w:t>
      </w:r>
      <w:r w:rsidRPr="002E3CDF">
        <w:rPr>
          <w:color w:val="000000"/>
          <w:spacing w:val="-5"/>
          <w:sz w:val="24"/>
          <w:szCs w:val="24"/>
        </w:rPr>
        <w:t xml:space="preserve"> </w:t>
      </w:r>
      <w:r w:rsidRPr="002E3CDF">
        <w:rPr>
          <w:color w:val="000000"/>
          <w:sz w:val="24"/>
          <w:szCs w:val="24"/>
        </w:rPr>
        <w:t>seus</w:t>
      </w:r>
      <w:r w:rsidRPr="002E3CDF">
        <w:rPr>
          <w:color w:val="000000"/>
          <w:spacing w:val="-5"/>
          <w:sz w:val="24"/>
          <w:szCs w:val="24"/>
        </w:rPr>
        <w:t xml:space="preserve"> </w:t>
      </w:r>
      <w:r w:rsidRPr="002E3CDF">
        <w:rPr>
          <w:color w:val="000000"/>
          <w:sz w:val="24"/>
          <w:szCs w:val="24"/>
        </w:rPr>
        <w:t>anexos;</w:t>
      </w:r>
    </w:p>
    <w:p w14:paraId="60319358"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5.26.8 –</w:t>
      </w:r>
      <w:r w:rsidRPr="002E3CDF">
        <w:rPr>
          <w:color w:val="000000"/>
          <w:spacing w:val="1"/>
          <w:sz w:val="24"/>
          <w:szCs w:val="24"/>
        </w:rPr>
        <w:t xml:space="preserve"> </w:t>
      </w:r>
      <w:r w:rsidRPr="002E3CDF">
        <w:rPr>
          <w:color w:val="000000"/>
          <w:sz w:val="24"/>
          <w:szCs w:val="24"/>
        </w:rPr>
        <w:t>Atestar o</w:t>
      </w:r>
      <w:r w:rsidRPr="002E3CDF">
        <w:rPr>
          <w:color w:val="000000"/>
          <w:spacing w:val="1"/>
          <w:sz w:val="24"/>
          <w:szCs w:val="24"/>
        </w:rPr>
        <w:t xml:space="preserve"> </w:t>
      </w:r>
      <w:r w:rsidRPr="002E3CDF">
        <w:rPr>
          <w:color w:val="000000"/>
          <w:sz w:val="24"/>
          <w:szCs w:val="24"/>
        </w:rPr>
        <w:t>recebimento</w:t>
      </w:r>
      <w:r w:rsidRPr="002E3CDF">
        <w:rPr>
          <w:color w:val="000000"/>
          <w:spacing w:val="1"/>
          <w:sz w:val="24"/>
          <w:szCs w:val="24"/>
        </w:rPr>
        <w:t xml:space="preserve"> </w:t>
      </w:r>
      <w:r w:rsidRPr="002E3CDF">
        <w:rPr>
          <w:color w:val="000000"/>
          <w:sz w:val="24"/>
          <w:szCs w:val="24"/>
        </w:rPr>
        <w:t>definitivo</w:t>
      </w:r>
      <w:r w:rsidRPr="002E3CDF">
        <w:rPr>
          <w:color w:val="000000"/>
          <w:spacing w:val="1"/>
          <w:sz w:val="24"/>
          <w:szCs w:val="24"/>
        </w:rPr>
        <w:t xml:space="preserve"> </w:t>
      </w:r>
      <w:r w:rsidRPr="002E3CDF">
        <w:rPr>
          <w:color w:val="000000"/>
          <w:sz w:val="24"/>
          <w:szCs w:val="24"/>
        </w:rPr>
        <w:t>dos objetos</w:t>
      </w:r>
      <w:r w:rsidRPr="002E3CDF">
        <w:rPr>
          <w:color w:val="000000"/>
          <w:spacing w:val="1"/>
          <w:sz w:val="24"/>
          <w:szCs w:val="24"/>
        </w:rPr>
        <w:t xml:space="preserve"> </w:t>
      </w:r>
      <w:r w:rsidRPr="002E3CDF">
        <w:rPr>
          <w:color w:val="000000"/>
          <w:sz w:val="24"/>
          <w:szCs w:val="24"/>
        </w:rPr>
        <w:t>entregues</w:t>
      </w:r>
      <w:r w:rsidRPr="002E3CDF">
        <w:rPr>
          <w:color w:val="000000"/>
          <w:spacing w:val="1"/>
          <w:sz w:val="24"/>
          <w:szCs w:val="24"/>
        </w:rPr>
        <w:t xml:space="preserve"> </w:t>
      </w:r>
      <w:r w:rsidRPr="002E3CDF">
        <w:rPr>
          <w:color w:val="000000"/>
          <w:sz w:val="24"/>
          <w:szCs w:val="24"/>
        </w:rPr>
        <w:t>em acordo</w:t>
      </w:r>
      <w:r w:rsidRPr="002E3CDF">
        <w:rPr>
          <w:color w:val="000000"/>
          <w:spacing w:val="1"/>
          <w:sz w:val="24"/>
          <w:szCs w:val="24"/>
        </w:rPr>
        <w:t xml:space="preserve"> </w:t>
      </w:r>
      <w:r w:rsidRPr="002E3CDF">
        <w:rPr>
          <w:color w:val="000000"/>
          <w:sz w:val="24"/>
          <w:szCs w:val="24"/>
        </w:rPr>
        <w:t>com o</w:t>
      </w:r>
      <w:r w:rsidRPr="002E3CDF">
        <w:rPr>
          <w:color w:val="000000"/>
          <w:spacing w:val="1"/>
          <w:sz w:val="24"/>
          <w:szCs w:val="24"/>
        </w:rPr>
        <w:t xml:space="preserve"> </w:t>
      </w:r>
      <w:r w:rsidRPr="002E3CDF">
        <w:rPr>
          <w:color w:val="000000"/>
          <w:sz w:val="24"/>
          <w:szCs w:val="24"/>
        </w:rPr>
        <w:t>instrumento</w:t>
      </w:r>
      <w:r w:rsidRPr="002E3CDF">
        <w:rPr>
          <w:color w:val="000000"/>
          <w:spacing w:val="-58"/>
          <w:sz w:val="24"/>
          <w:szCs w:val="24"/>
        </w:rPr>
        <w:t xml:space="preserve"> </w:t>
      </w:r>
      <w:r w:rsidRPr="002E3CDF">
        <w:rPr>
          <w:color w:val="000000"/>
          <w:sz w:val="24"/>
          <w:szCs w:val="24"/>
        </w:rPr>
        <w:t>convocatório</w:t>
      </w:r>
      <w:r w:rsidRPr="002E3CDF">
        <w:rPr>
          <w:color w:val="000000"/>
          <w:spacing w:val="5"/>
          <w:sz w:val="24"/>
          <w:szCs w:val="24"/>
        </w:rPr>
        <w:t xml:space="preserve"> </w:t>
      </w:r>
      <w:r w:rsidRPr="002E3CDF">
        <w:rPr>
          <w:color w:val="000000"/>
          <w:sz w:val="24"/>
          <w:szCs w:val="24"/>
        </w:rPr>
        <w:t>e</w:t>
      </w:r>
      <w:r w:rsidRPr="002E3CDF">
        <w:rPr>
          <w:color w:val="000000"/>
          <w:spacing w:val="1"/>
          <w:sz w:val="24"/>
          <w:szCs w:val="24"/>
        </w:rPr>
        <w:t xml:space="preserve"> </w:t>
      </w:r>
      <w:r w:rsidRPr="002E3CDF">
        <w:rPr>
          <w:color w:val="000000"/>
          <w:sz w:val="24"/>
          <w:szCs w:val="24"/>
        </w:rPr>
        <w:t>seus anexos.</w:t>
      </w:r>
    </w:p>
    <w:p w14:paraId="68EE72FB"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5.26.9 –</w:t>
      </w:r>
      <w:r w:rsidRPr="002E3CDF">
        <w:rPr>
          <w:color w:val="000000"/>
          <w:spacing w:val="5"/>
          <w:sz w:val="24"/>
          <w:szCs w:val="24"/>
        </w:rPr>
        <w:t xml:space="preserve"> </w:t>
      </w:r>
      <w:r w:rsidRPr="002E3CDF">
        <w:rPr>
          <w:color w:val="000000"/>
          <w:sz w:val="24"/>
          <w:szCs w:val="24"/>
        </w:rPr>
        <w:t>Encaminhar</w:t>
      </w:r>
      <w:r w:rsidRPr="002E3CDF">
        <w:rPr>
          <w:color w:val="000000"/>
          <w:spacing w:val="11"/>
          <w:sz w:val="24"/>
          <w:szCs w:val="24"/>
        </w:rPr>
        <w:t xml:space="preserve"> </w:t>
      </w:r>
      <w:r w:rsidRPr="002E3CDF">
        <w:rPr>
          <w:color w:val="000000"/>
          <w:sz w:val="24"/>
          <w:szCs w:val="24"/>
        </w:rPr>
        <w:t>relatório</w:t>
      </w:r>
      <w:r w:rsidRPr="002E3CDF">
        <w:rPr>
          <w:color w:val="000000"/>
          <w:spacing w:val="14"/>
          <w:sz w:val="24"/>
          <w:szCs w:val="24"/>
        </w:rPr>
        <w:t xml:space="preserve"> </w:t>
      </w:r>
      <w:r w:rsidRPr="002E3CDF">
        <w:rPr>
          <w:color w:val="000000"/>
          <w:sz w:val="24"/>
          <w:szCs w:val="24"/>
        </w:rPr>
        <w:t>relativo</w:t>
      </w:r>
      <w:r w:rsidRPr="002E3CDF">
        <w:rPr>
          <w:color w:val="000000"/>
          <w:spacing w:val="14"/>
          <w:sz w:val="24"/>
          <w:szCs w:val="24"/>
        </w:rPr>
        <w:t xml:space="preserve"> </w:t>
      </w:r>
      <w:r w:rsidRPr="002E3CDF">
        <w:rPr>
          <w:color w:val="000000"/>
          <w:sz w:val="24"/>
          <w:szCs w:val="24"/>
        </w:rPr>
        <w:t>à</w:t>
      </w:r>
      <w:r w:rsidRPr="002E3CDF">
        <w:rPr>
          <w:color w:val="000000"/>
          <w:spacing w:val="9"/>
          <w:sz w:val="24"/>
          <w:szCs w:val="24"/>
        </w:rPr>
        <w:t xml:space="preserve"> </w:t>
      </w:r>
      <w:r w:rsidRPr="002E3CDF">
        <w:rPr>
          <w:color w:val="000000"/>
          <w:sz w:val="24"/>
          <w:szCs w:val="24"/>
        </w:rPr>
        <w:t>fiscalização</w:t>
      </w:r>
      <w:r w:rsidRPr="002E3CDF">
        <w:rPr>
          <w:color w:val="000000"/>
          <w:spacing w:val="9"/>
          <w:sz w:val="24"/>
          <w:szCs w:val="24"/>
        </w:rPr>
        <w:t xml:space="preserve"> </w:t>
      </w:r>
      <w:r w:rsidRPr="002E3CDF">
        <w:rPr>
          <w:color w:val="000000"/>
          <w:sz w:val="24"/>
          <w:szCs w:val="24"/>
        </w:rPr>
        <w:t>do</w:t>
      </w:r>
      <w:r w:rsidRPr="002E3CDF">
        <w:rPr>
          <w:color w:val="000000"/>
          <w:spacing w:val="14"/>
          <w:sz w:val="24"/>
          <w:szCs w:val="24"/>
        </w:rPr>
        <w:t xml:space="preserve"> </w:t>
      </w:r>
      <w:r w:rsidRPr="002E3CDF">
        <w:rPr>
          <w:color w:val="000000"/>
          <w:sz w:val="24"/>
          <w:szCs w:val="24"/>
        </w:rPr>
        <w:t>contrato</w:t>
      </w:r>
      <w:r w:rsidRPr="002E3CDF">
        <w:rPr>
          <w:color w:val="000000"/>
          <w:spacing w:val="10"/>
          <w:sz w:val="24"/>
          <w:szCs w:val="24"/>
        </w:rPr>
        <w:t xml:space="preserve"> </w:t>
      </w:r>
      <w:r w:rsidRPr="002E3CDF">
        <w:rPr>
          <w:color w:val="000000"/>
          <w:sz w:val="24"/>
          <w:szCs w:val="24"/>
        </w:rPr>
        <w:t>ao</w:t>
      </w:r>
      <w:r w:rsidRPr="002E3CDF">
        <w:rPr>
          <w:color w:val="000000"/>
          <w:spacing w:val="14"/>
          <w:sz w:val="24"/>
          <w:szCs w:val="24"/>
        </w:rPr>
        <w:t xml:space="preserve"> </w:t>
      </w:r>
      <w:r w:rsidRPr="002E3CDF">
        <w:rPr>
          <w:color w:val="000000"/>
          <w:sz w:val="24"/>
          <w:szCs w:val="24"/>
        </w:rPr>
        <w:t>Gestor</w:t>
      </w:r>
      <w:r w:rsidRPr="002E3CDF">
        <w:rPr>
          <w:color w:val="000000"/>
          <w:spacing w:val="6"/>
          <w:sz w:val="24"/>
          <w:szCs w:val="24"/>
        </w:rPr>
        <w:t xml:space="preserve"> </w:t>
      </w:r>
      <w:r w:rsidRPr="002E3CDF">
        <w:rPr>
          <w:color w:val="000000"/>
          <w:sz w:val="24"/>
          <w:szCs w:val="24"/>
        </w:rPr>
        <w:t>do</w:t>
      </w:r>
      <w:r w:rsidRPr="002E3CDF">
        <w:rPr>
          <w:color w:val="000000"/>
          <w:spacing w:val="14"/>
          <w:sz w:val="24"/>
          <w:szCs w:val="24"/>
        </w:rPr>
        <w:t xml:space="preserve"> </w:t>
      </w:r>
      <w:r w:rsidRPr="002E3CDF">
        <w:rPr>
          <w:color w:val="000000"/>
          <w:sz w:val="24"/>
          <w:szCs w:val="24"/>
        </w:rPr>
        <w:t>Contrato,</w:t>
      </w:r>
      <w:r w:rsidRPr="002E3CDF">
        <w:rPr>
          <w:color w:val="000000"/>
          <w:spacing w:val="8"/>
          <w:sz w:val="24"/>
          <w:szCs w:val="24"/>
        </w:rPr>
        <w:t xml:space="preserve"> </w:t>
      </w:r>
      <w:r w:rsidRPr="002E3CDF">
        <w:rPr>
          <w:color w:val="000000"/>
          <w:sz w:val="24"/>
          <w:szCs w:val="24"/>
        </w:rPr>
        <w:t>contendo</w:t>
      </w:r>
      <w:r w:rsidRPr="002E3CDF">
        <w:rPr>
          <w:color w:val="000000"/>
          <w:spacing w:val="-57"/>
          <w:sz w:val="24"/>
          <w:szCs w:val="24"/>
        </w:rPr>
        <w:t xml:space="preserve"> </w:t>
      </w:r>
      <w:r w:rsidRPr="002E3CDF">
        <w:rPr>
          <w:color w:val="000000"/>
          <w:sz w:val="24"/>
          <w:szCs w:val="24"/>
        </w:rPr>
        <w:t>informações</w:t>
      </w:r>
      <w:r w:rsidRPr="002E3CDF">
        <w:rPr>
          <w:color w:val="000000"/>
          <w:spacing w:val="-2"/>
          <w:sz w:val="24"/>
          <w:szCs w:val="24"/>
        </w:rPr>
        <w:t xml:space="preserve"> </w:t>
      </w:r>
      <w:r w:rsidRPr="002E3CDF">
        <w:rPr>
          <w:color w:val="000000"/>
          <w:sz w:val="24"/>
          <w:szCs w:val="24"/>
        </w:rPr>
        <w:t>relevantes</w:t>
      </w:r>
      <w:r w:rsidRPr="002E3CDF">
        <w:rPr>
          <w:color w:val="000000"/>
          <w:spacing w:val="-2"/>
          <w:sz w:val="24"/>
          <w:szCs w:val="24"/>
        </w:rPr>
        <w:t xml:space="preserve"> </w:t>
      </w:r>
      <w:r w:rsidRPr="002E3CDF">
        <w:rPr>
          <w:color w:val="000000"/>
          <w:sz w:val="24"/>
          <w:szCs w:val="24"/>
        </w:rPr>
        <w:t>quanto</w:t>
      </w:r>
      <w:r w:rsidRPr="002E3CDF">
        <w:rPr>
          <w:color w:val="000000"/>
          <w:spacing w:val="1"/>
          <w:sz w:val="24"/>
          <w:szCs w:val="24"/>
        </w:rPr>
        <w:t xml:space="preserve"> </w:t>
      </w:r>
      <w:r w:rsidRPr="002E3CDF">
        <w:rPr>
          <w:color w:val="000000"/>
          <w:sz w:val="24"/>
          <w:szCs w:val="24"/>
        </w:rPr>
        <w:t>à</w:t>
      </w:r>
      <w:r w:rsidRPr="002E3CDF">
        <w:rPr>
          <w:color w:val="000000"/>
          <w:spacing w:val="-1"/>
          <w:sz w:val="24"/>
          <w:szCs w:val="24"/>
        </w:rPr>
        <w:t xml:space="preserve"> </w:t>
      </w:r>
      <w:r w:rsidRPr="002E3CDF">
        <w:rPr>
          <w:color w:val="000000"/>
          <w:sz w:val="24"/>
          <w:szCs w:val="24"/>
        </w:rPr>
        <w:t>fiscalização</w:t>
      </w:r>
      <w:r w:rsidRPr="002E3CDF">
        <w:rPr>
          <w:color w:val="000000"/>
          <w:spacing w:val="4"/>
          <w:sz w:val="24"/>
          <w:szCs w:val="24"/>
        </w:rPr>
        <w:t xml:space="preserve"> </w:t>
      </w:r>
      <w:r w:rsidRPr="002E3CDF">
        <w:rPr>
          <w:color w:val="000000"/>
          <w:sz w:val="24"/>
          <w:szCs w:val="24"/>
        </w:rPr>
        <w:t>e</w:t>
      </w:r>
      <w:r w:rsidRPr="002E3CDF">
        <w:rPr>
          <w:color w:val="000000"/>
          <w:spacing w:val="-1"/>
          <w:sz w:val="24"/>
          <w:szCs w:val="24"/>
        </w:rPr>
        <w:t xml:space="preserve"> </w:t>
      </w:r>
      <w:r w:rsidRPr="002E3CDF">
        <w:rPr>
          <w:color w:val="000000"/>
          <w:sz w:val="24"/>
          <w:szCs w:val="24"/>
        </w:rPr>
        <w:t>execução</w:t>
      </w:r>
      <w:r w:rsidRPr="002E3CDF">
        <w:rPr>
          <w:color w:val="000000"/>
          <w:spacing w:val="5"/>
          <w:sz w:val="24"/>
          <w:szCs w:val="24"/>
        </w:rPr>
        <w:t xml:space="preserve"> </w:t>
      </w:r>
      <w:r w:rsidRPr="002E3CDF">
        <w:rPr>
          <w:color w:val="000000"/>
          <w:sz w:val="24"/>
          <w:szCs w:val="24"/>
        </w:rPr>
        <w:t>do</w:t>
      </w:r>
      <w:r w:rsidRPr="002E3CDF">
        <w:rPr>
          <w:color w:val="000000"/>
          <w:spacing w:val="4"/>
          <w:sz w:val="24"/>
          <w:szCs w:val="24"/>
        </w:rPr>
        <w:t xml:space="preserve"> </w:t>
      </w:r>
      <w:r w:rsidRPr="002E3CDF">
        <w:rPr>
          <w:color w:val="000000"/>
          <w:sz w:val="24"/>
          <w:szCs w:val="24"/>
        </w:rPr>
        <w:t>instrumento</w:t>
      </w:r>
      <w:r w:rsidRPr="002E3CDF">
        <w:rPr>
          <w:color w:val="000000"/>
          <w:spacing w:val="4"/>
          <w:sz w:val="24"/>
          <w:szCs w:val="24"/>
        </w:rPr>
        <w:t xml:space="preserve"> </w:t>
      </w:r>
      <w:r w:rsidRPr="002E3CDF">
        <w:rPr>
          <w:color w:val="000000"/>
          <w:sz w:val="24"/>
          <w:szCs w:val="24"/>
        </w:rPr>
        <w:t>contratual.</w:t>
      </w:r>
    </w:p>
    <w:p w14:paraId="75BEF13A" w14:textId="77777777" w:rsidR="002E3CDF" w:rsidRPr="002E3CDF" w:rsidRDefault="002E3CDF" w:rsidP="002E3CDF">
      <w:pPr>
        <w:tabs>
          <w:tab w:val="left" w:pos="709"/>
        </w:tabs>
        <w:spacing w:before="120" w:after="120"/>
        <w:jc w:val="both"/>
        <w:rPr>
          <w:rFonts w:eastAsia="Calibri"/>
          <w:b/>
          <w:color w:val="FF0066"/>
          <w:sz w:val="24"/>
          <w:szCs w:val="24"/>
          <w:lang w:eastAsia="en-US"/>
        </w:rPr>
      </w:pPr>
      <w:r w:rsidRPr="002E3CDF">
        <w:rPr>
          <w:rFonts w:eastAsia="Calibri"/>
          <w:b/>
          <w:sz w:val="24"/>
          <w:szCs w:val="24"/>
          <w:lang w:eastAsia="en-US"/>
        </w:rPr>
        <w:t xml:space="preserve">6 – OBRIGAÇÕES DA CONTRATADA </w:t>
      </w:r>
    </w:p>
    <w:p w14:paraId="39393D86"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 – A CONTRATADA deve cumprir todas as obrigações constantes no instrumento convocatório, seus anexos e sua proposta, assumindo como exclusivamente seus os riscos e as despesas decorrentes da boa execução do objeto e, ainda:</w:t>
      </w:r>
    </w:p>
    <w:p w14:paraId="63FA1678"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0C3CDCCD"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6.1.2 – Responsabilizar-se pelos vícios e danos decorrentes do objeto, de acordo com o Código de Defesa do Consumidor (Lei nº 8.078/1990);</w:t>
      </w:r>
    </w:p>
    <w:p w14:paraId="15EF6AD5"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6.1.3 – Substituir, reparar ou corrigir, em até 24(vinte e quatro) horas, o objeto com avarias ou defeitos;</w:t>
      </w:r>
    </w:p>
    <w:p w14:paraId="1CE2365D"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6.1.4 – Comunicar à Administração, com antecedência mínima de 24 (vinte e quatro) horas que antecede a data da entrega, os motivos que impossibilitem o cumprimento do prazo previsto, com a devida comprovação;</w:t>
      </w:r>
    </w:p>
    <w:p w14:paraId="2D4C3E1E"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6.1.5 – Manter, durante toda a execução do contrato, em compatibilidade com as obrigações assumidas, todas as condições de habilitação e qualificação exigidas na licitação;</w:t>
      </w:r>
    </w:p>
    <w:p w14:paraId="60F7BE71"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6.1.6 – Indicar preposto para representá-la durante a execução do contrato;</w:t>
      </w:r>
    </w:p>
    <w:p w14:paraId="1B51E213"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6.1.7 – Comunicar à Administração sobre qualquer alteração no endereço, conta bancária ou outros dados necessários para recebimento de correspondência, enquanto perdurar os efeitos da contratação;</w:t>
      </w:r>
    </w:p>
    <w:p w14:paraId="2F5AB165"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6.1.8 – Receber as comunicações da Administração e respondê-las ou atendê-las nos prazos específicos constantes da comunicação;</w:t>
      </w:r>
    </w:p>
    <w:p w14:paraId="455435E6"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6.1.9 – Arcar com todas as despesas diretas e indiretas decorrentes do objeto, tais como tributos, encargos sociais e trabalhistas, transporte, depósito e entrega dos objetos.</w:t>
      </w:r>
    </w:p>
    <w:p w14:paraId="4AA499F6"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6.1.10 -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7B3514E" w14:textId="77777777" w:rsidR="002E3CDF" w:rsidRPr="002E3CDF" w:rsidRDefault="002E3CDF" w:rsidP="002E3CDF">
      <w:pPr>
        <w:tabs>
          <w:tab w:val="left" w:pos="709"/>
        </w:tabs>
        <w:spacing w:before="120" w:after="120"/>
        <w:jc w:val="both"/>
        <w:rPr>
          <w:rFonts w:eastAsia="Calibri"/>
          <w:b/>
          <w:sz w:val="24"/>
          <w:szCs w:val="24"/>
          <w:lang w:eastAsia="en-US"/>
        </w:rPr>
      </w:pPr>
      <w:r w:rsidRPr="002E3CDF">
        <w:rPr>
          <w:rFonts w:eastAsia="Calibri"/>
          <w:b/>
          <w:sz w:val="24"/>
          <w:szCs w:val="24"/>
          <w:lang w:eastAsia="en-US"/>
        </w:rPr>
        <w:t>7 – OBRIGAÇÕES DA ADMINISTRAÇÃO</w:t>
      </w:r>
    </w:p>
    <w:p w14:paraId="2542D622"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7.1 – A Administração está sujeita às seguintes obrigações:</w:t>
      </w:r>
    </w:p>
    <w:p w14:paraId="101DA40E"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7.1.1 – Emitir a ordem de fornecimento e receber o objeto no prazo e condições estabelecidas no instrumento convocatório e seus anexos;</w:t>
      </w:r>
    </w:p>
    <w:p w14:paraId="5C2B6E6C"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7.1.2 – Verificar minuciosamente, no prazo fixado, a conformidade dos bens recebidos provisoriamente com as especificações constantes do instrumento convocatório e da proposta, para fins de aceitação e recebimento definitivo;</w:t>
      </w:r>
    </w:p>
    <w:p w14:paraId="09380E10"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7.1.3 – Comunicar à CONTRATADA, por escrito, sobre imperfeições, falhas ou irregularidades verificadas no objeto fornecido, para que seja substituído, reparado ou corrigido;</w:t>
      </w:r>
    </w:p>
    <w:p w14:paraId="468033B5"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lastRenderedPageBreak/>
        <w:t>7.1.4 – Acompanhar e fiscalizar o cumprimento das obrigações da CONTRATADA, através de comissão ou servidor especialmente designado para tanto, aplicando sanções administrativas em caso de descumprimento das obrigações sem justificativa;</w:t>
      </w:r>
    </w:p>
    <w:p w14:paraId="3F4C93ED"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7.1.5 – Efetuar o pagamento à CONTRATADA no valor correspondente aos bens entregues, no prazo e forma estabelecidos no instrumento convocatório e seus anexos.</w:t>
      </w:r>
    </w:p>
    <w:p w14:paraId="77D3B785"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75352F5" w14:textId="77777777" w:rsidR="002E3CDF" w:rsidRPr="002E3CDF" w:rsidRDefault="002E3CDF" w:rsidP="002E3CDF">
      <w:pPr>
        <w:tabs>
          <w:tab w:val="left" w:pos="709"/>
        </w:tabs>
        <w:spacing w:before="120" w:after="120"/>
        <w:jc w:val="both"/>
        <w:rPr>
          <w:rFonts w:eastAsia="Calibri"/>
          <w:b/>
          <w:sz w:val="24"/>
          <w:szCs w:val="24"/>
          <w:lang w:eastAsia="en-US"/>
        </w:rPr>
      </w:pPr>
      <w:r w:rsidRPr="002E3CDF">
        <w:rPr>
          <w:rFonts w:eastAsia="Calibri"/>
          <w:b/>
          <w:sz w:val="24"/>
          <w:szCs w:val="24"/>
          <w:lang w:eastAsia="en-US"/>
        </w:rPr>
        <w:t xml:space="preserve">8 – CRITÉRIOS DE MEDIÇÃO E PAGAMENTO </w:t>
      </w:r>
    </w:p>
    <w:p w14:paraId="62A25FDD" w14:textId="77777777" w:rsidR="002E3CDF" w:rsidRPr="002E3CDF" w:rsidRDefault="002E3CDF" w:rsidP="002E3CDF">
      <w:pPr>
        <w:tabs>
          <w:tab w:val="left" w:pos="709"/>
        </w:tabs>
        <w:spacing w:before="120" w:after="120"/>
        <w:jc w:val="both"/>
        <w:rPr>
          <w:sz w:val="24"/>
          <w:szCs w:val="24"/>
        </w:rPr>
      </w:pPr>
      <w:r w:rsidRPr="002E3CDF">
        <w:rPr>
          <w:rFonts w:eastAsia="Calibri"/>
          <w:sz w:val="24"/>
          <w:szCs w:val="24"/>
          <w:lang w:eastAsia="en-US"/>
        </w:rPr>
        <w:t xml:space="preserve">8.1 – Os documentos fiscais serão emitidos em nome do </w:t>
      </w:r>
      <w:r w:rsidRPr="002E3CDF">
        <w:rPr>
          <w:b/>
          <w:sz w:val="24"/>
          <w:szCs w:val="24"/>
        </w:rPr>
        <w:t>FUNDO MUNICIPAL DE EDUCAÇÃO</w:t>
      </w:r>
      <w:r w:rsidRPr="002E3CDF">
        <w:rPr>
          <w:sz w:val="24"/>
          <w:szCs w:val="24"/>
        </w:rPr>
        <w:t xml:space="preserve">, </w:t>
      </w:r>
      <w:r w:rsidRPr="002E3CDF">
        <w:rPr>
          <w:color w:val="000000"/>
          <w:sz w:val="24"/>
          <w:szCs w:val="24"/>
        </w:rPr>
        <w:t xml:space="preserve">CNPJ nº </w:t>
      </w:r>
      <w:r w:rsidRPr="002E3CDF">
        <w:rPr>
          <w:color w:val="000000"/>
          <w:sz w:val="24"/>
          <w:szCs w:val="24"/>
          <w:lang w:eastAsia="zh-CN"/>
        </w:rPr>
        <w:t>44.848.243/0001-50</w:t>
      </w:r>
      <w:r w:rsidRPr="002E3CDF">
        <w:rPr>
          <w:sz w:val="24"/>
          <w:szCs w:val="24"/>
        </w:rPr>
        <w:t>, situado na Rua Mozart Serpa de Carvalho, nº 190, Centro, Bom Jardim - RJ, CEP 28660-000.</w:t>
      </w:r>
    </w:p>
    <w:p w14:paraId="0A44797B" w14:textId="77777777" w:rsidR="002E3CDF" w:rsidRPr="002E3CDF" w:rsidRDefault="002E3CDF" w:rsidP="002E3CDF">
      <w:pPr>
        <w:tabs>
          <w:tab w:val="left" w:pos="709"/>
        </w:tabs>
        <w:spacing w:before="120" w:after="120"/>
        <w:jc w:val="both"/>
        <w:rPr>
          <w:sz w:val="24"/>
          <w:szCs w:val="24"/>
        </w:rPr>
      </w:pPr>
      <w:r w:rsidRPr="002E3CDF">
        <w:rPr>
          <w:rFonts w:eastAsia="Calibri"/>
          <w:sz w:val="24"/>
          <w:szCs w:val="24"/>
          <w:lang w:eastAsia="en-US"/>
        </w:rPr>
        <w:t>8.2 - Deverá constar no documento fiscal a devida retenção do imposto de renda ou a sua não incidência conforme determinado no Decreto Municipal nº 4.619, de 20 de outubro de 2023, e Instrução Normativa RFB nº 1.234, de 12 de dezembro.</w:t>
      </w:r>
    </w:p>
    <w:p w14:paraId="7FF50F23" w14:textId="77777777" w:rsidR="002E3CDF" w:rsidRPr="002E3CDF" w:rsidRDefault="002E3CDF" w:rsidP="002E3CDF">
      <w:pPr>
        <w:keepNext/>
        <w:keepLines/>
        <w:tabs>
          <w:tab w:val="left" w:pos="709"/>
        </w:tabs>
        <w:spacing w:before="120" w:after="120"/>
        <w:jc w:val="both"/>
        <w:outlineLvl w:val="1"/>
        <w:rPr>
          <w:b/>
          <w:bCs/>
          <w:sz w:val="24"/>
          <w:szCs w:val="24"/>
          <w:lang w:eastAsia="zh-CN" w:bidi="hi-IN"/>
        </w:rPr>
      </w:pPr>
      <w:r w:rsidRPr="002E3CDF">
        <w:rPr>
          <w:b/>
          <w:bCs/>
          <w:sz w:val="24"/>
          <w:szCs w:val="24"/>
          <w:lang w:eastAsia="zh-CN" w:bidi="hi-IN"/>
        </w:rPr>
        <w:t>Recebimento</w:t>
      </w:r>
    </w:p>
    <w:p w14:paraId="7752BF67" w14:textId="77777777" w:rsidR="002E3CDF" w:rsidRPr="002E3CDF" w:rsidRDefault="002E3CDF" w:rsidP="002E3CDF">
      <w:pPr>
        <w:numPr>
          <w:ilvl w:val="1"/>
          <w:numId w:val="0"/>
        </w:numPr>
        <w:tabs>
          <w:tab w:val="left" w:pos="709"/>
        </w:tabs>
        <w:spacing w:before="120" w:after="120"/>
        <w:jc w:val="both"/>
        <w:rPr>
          <w:rFonts w:eastAsia="Arial"/>
          <w:color w:val="000000"/>
          <w:sz w:val="24"/>
          <w:szCs w:val="24"/>
          <w:lang w:eastAsia="en-US"/>
        </w:rPr>
      </w:pPr>
      <w:r w:rsidRPr="002E3CDF">
        <w:rPr>
          <w:rFonts w:eastAsia="Arial"/>
          <w:color w:val="000000"/>
          <w:sz w:val="24"/>
          <w:szCs w:val="24"/>
          <w:lang w:eastAsia="en-US"/>
        </w:rPr>
        <w:t xml:space="preserve">8.3 - Os bens serão recebidos provisoriamente, de forma sumária, no ato da entrega, juntamente com a </w:t>
      </w:r>
      <w:r w:rsidRPr="002E3CDF">
        <w:rPr>
          <w:rFonts w:eastAsia="Calibri"/>
          <w:color w:val="000000"/>
          <w:sz w:val="24"/>
          <w:szCs w:val="24"/>
          <w:lang w:eastAsia="en-US"/>
        </w:rPr>
        <w:t>nota</w:t>
      </w:r>
      <w:r w:rsidRPr="002E3CDF">
        <w:rPr>
          <w:rFonts w:eastAsia="Arial"/>
          <w:color w:val="000000"/>
          <w:sz w:val="24"/>
          <w:szCs w:val="24"/>
          <w:lang w:eastAsia="en-US"/>
        </w:rPr>
        <w:t xml:space="preserve"> fiscal ou instrumento de cobrança equivalente, pelo responsável pelo acompanhamento e fiscalização do contrato, para efeito de posterior verificação de sua conformidade com as especificações constantes no Termo de Referência</w:t>
      </w:r>
      <w:r w:rsidRPr="002E3CDF">
        <w:rPr>
          <w:rFonts w:eastAsia="Arial"/>
          <w:color w:val="FF0000"/>
          <w:sz w:val="24"/>
          <w:szCs w:val="24"/>
          <w:lang w:eastAsia="en-US"/>
        </w:rPr>
        <w:t xml:space="preserve"> </w:t>
      </w:r>
      <w:r w:rsidRPr="002E3CDF">
        <w:rPr>
          <w:rFonts w:eastAsia="Arial"/>
          <w:color w:val="000000"/>
          <w:sz w:val="24"/>
          <w:szCs w:val="24"/>
          <w:lang w:eastAsia="en-US"/>
        </w:rPr>
        <w:t>e na proposta.</w:t>
      </w:r>
    </w:p>
    <w:p w14:paraId="3C85BED7" w14:textId="77777777" w:rsidR="002E3CDF" w:rsidRPr="002E3CDF" w:rsidRDefault="002E3CDF" w:rsidP="002E3CDF">
      <w:pPr>
        <w:numPr>
          <w:ilvl w:val="1"/>
          <w:numId w:val="0"/>
        </w:numPr>
        <w:tabs>
          <w:tab w:val="left" w:pos="709"/>
        </w:tabs>
        <w:spacing w:before="120" w:after="120"/>
        <w:jc w:val="both"/>
        <w:rPr>
          <w:rFonts w:eastAsia="Arial"/>
          <w:sz w:val="24"/>
          <w:szCs w:val="24"/>
          <w:lang w:eastAsia="en-US"/>
        </w:rPr>
      </w:pPr>
      <w:r w:rsidRPr="002E3CDF">
        <w:rPr>
          <w:rFonts w:eastAsia="Arial"/>
          <w:sz w:val="24"/>
          <w:szCs w:val="24"/>
          <w:lang w:eastAsia="en-US"/>
        </w:rPr>
        <w:t>8.4 -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71F711A6" w14:textId="77777777" w:rsidR="002E3CDF" w:rsidRPr="002E3CDF" w:rsidRDefault="002E3CDF" w:rsidP="002E3CDF">
      <w:pPr>
        <w:numPr>
          <w:ilvl w:val="1"/>
          <w:numId w:val="0"/>
        </w:numPr>
        <w:tabs>
          <w:tab w:val="left" w:pos="709"/>
        </w:tabs>
        <w:spacing w:before="120" w:after="120"/>
        <w:jc w:val="both"/>
        <w:rPr>
          <w:rFonts w:eastAsia="Arial"/>
          <w:sz w:val="24"/>
          <w:szCs w:val="24"/>
          <w:lang w:eastAsia="en-US"/>
        </w:rPr>
      </w:pPr>
      <w:r w:rsidRPr="002E3CDF">
        <w:rPr>
          <w:rFonts w:eastAsia="Arial"/>
          <w:sz w:val="24"/>
          <w:szCs w:val="24"/>
          <w:lang w:eastAsia="en-US"/>
        </w:rPr>
        <w:t>8.5 -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E6CFB73" w14:textId="77777777" w:rsidR="002E3CDF" w:rsidRPr="002E3CDF" w:rsidRDefault="002E3CDF" w:rsidP="002E3CDF">
      <w:pPr>
        <w:numPr>
          <w:ilvl w:val="1"/>
          <w:numId w:val="0"/>
        </w:numPr>
        <w:tabs>
          <w:tab w:val="left" w:pos="709"/>
        </w:tabs>
        <w:spacing w:before="120" w:after="120"/>
        <w:jc w:val="both"/>
        <w:rPr>
          <w:rFonts w:eastAsia="Arial"/>
          <w:sz w:val="24"/>
          <w:szCs w:val="24"/>
          <w:lang w:eastAsia="en-US"/>
        </w:rPr>
      </w:pPr>
      <w:r w:rsidRPr="002E3CDF">
        <w:rPr>
          <w:rFonts w:eastAsia="Arial"/>
          <w:sz w:val="24"/>
          <w:szCs w:val="24"/>
          <w:lang w:eastAsia="en-US"/>
        </w:rPr>
        <w:t xml:space="preserve">8.6 - Para as contratações decorrentes de despesas cujos valores não ultrapassem o limite de que trata o </w:t>
      </w:r>
      <w:hyperlink r:id="rId64" w:anchor="art75">
        <w:r w:rsidRPr="002E3CDF">
          <w:rPr>
            <w:rFonts w:eastAsia="Arial"/>
            <w:sz w:val="24"/>
            <w:szCs w:val="24"/>
            <w:u w:val="single"/>
            <w:lang w:eastAsia="en-US"/>
          </w:rPr>
          <w:t>inciso II do art. 75 da Lei nº 14.133, de 2021</w:t>
        </w:r>
      </w:hyperlink>
      <w:r w:rsidRPr="002E3CDF">
        <w:rPr>
          <w:rFonts w:eastAsia="Arial"/>
          <w:sz w:val="24"/>
          <w:szCs w:val="24"/>
          <w:lang w:eastAsia="en-US"/>
        </w:rPr>
        <w:t>, o prazo máximo para o recebimento definitivo será de até 07 (sete) dias úteis.</w:t>
      </w:r>
    </w:p>
    <w:p w14:paraId="25F74538" w14:textId="77777777" w:rsidR="002E3CDF" w:rsidRPr="002E3CDF" w:rsidRDefault="002E3CDF" w:rsidP="002E3CDF">
      <w:pPr>
        <w:numPr>
          <w:ilvl w:val="1"/>
          <w:numId w:val="0"/>
        </w:numPr>
        <w:tabs>
          <w:tab w:val="left" w:pos="709"/>
        </w:tabs>
        <w:spacing w:before="120" w:after="120"/>
        <w:jc w:val="both"/>
        <w:rPr>
          <w:rFonts w:eastAsia="Arial"/>
          <w:color w:val="000000"/>
          <w:sz w:val="24"/>
          <w:szCs w:val="24"/>
          <w:lang w:eastAsia="en-US"/>
        </w:rPr>
      </w:pPr>
      <w:r w:rsidRPr="002E3CDF">
        <w:rPr>
          <w:rFonts w:eastAsia="Arial"/>
          <w:sz w:val="24"/>
          <w:szCs w:val="24"/>
          <w:lang w:eastAsia="en-US"/>
        </w:rPr>
        <w:t xml:space="preserve">8.7 - O prazo para recebimento definitivo poderá </w:t>
      </w:r>
      <w:r w:rsidRPr="002E3CDF">
        <w:rPr>
          <w:rFonts w:eastAsia="Arial"/>
          <w:color w:val="000000"/>
          <w:sz w:val="24"/>
          <w:szCs w:val="24"/>
          <w:lang w:eastAsia="en-US"/>
        </w:rPr>
        <w:t xml:space="preserve">ser excepcionalmente prorrogado, </w:t>
      </w:r>
      <w:r w:rsidRPr="002E3CDF">
        <w:rPr>
          <w:rFonts w:eastAsia="Arial"/>
          <w:sz w:val="24"/>
          <w:szCs w:val="24"/>
          <w:lang w:eastAsia="en-US"/>
        </w:rPr>
        <w:t>de forma justificada, por igual período, quando houver necessidade de diligências para a aferição do ate</w:t>
      </w:r>
      <w:r w:rsidRPr="002E3CDF">
        <w:rPr>
          <w:rFonts w:eastAsia="Arial"/>
          <w:color w:val="000000"/>
          <w:sz w:val="24"/>
          <w:szCs w:val="24"/>
          <w:lang w:eastAsia="en-US"/>
        </w:rPr>
        <w:t>ndimento das exigências contratuais.</w:t>
      </w:r>
    </w:p>
    <w:p w14:paraId="1A27320A" w14:textId="77777777" w:rsidR="002E3CDF" w:rsidRPr="002E3CDF" w:rsidRDefault="002E3CDF" w:rsidP="002E3CDF">
      <w:pPr>
        <w:numPr>
          <w:ilvl w:val="1"/>
          <w:numId w:val="0"/>
        </w:numPr>
        <w:tabs>
          <w:tab w:val="left" w:pos="709"/>
        </w:tabs>
        <w:spacing w:before="120" w:after="120"/>
        <w:jc w:val="both"/>
        <w:rPr>
          <w:rFonts w:eastAsia="Arial"/>
          <w:sz w:val="24"/>
          <w:szCs w:val="24"/>
          <w:lang w:eastAsia="en-US"/>
        </w:rPr>
      </w:pPr>
      <w:r w:rsidRPr="002E3CDF">
        <w:rPr>
          <w:rFonts w:eastAsia="Arial"/>
          <w:sz w:val="24"/>
          <w:szCs w:val="24"/>
          <w:lang w:eastAsia="en-US"/>
        </w:rPr>
        <w:t xml:space="preserve">8.8 - No caso de controvérsia sobre a execução do objeto, quanto à dimensão, qualidade e quantidade, deverá ser observado o teor do </w:t>
      </w:r>
      <w:hyperlink r:id="rId65" w:anchor="art143">
        <w:r w:rsidRPr="002E3CDF">
          <w:rPr>
            <w:rFonts w:eastAsia="Arial"/>
            <w:sz w:val="24"/>
            <w:szCs w:val="24"/>
            <w:u w:val="single"/>
            <w:lang w:eastAsia="en-US"/>
          </w:rPr>
          <w:t>art. 143 da Lei nº 14.133, de 2021</w:t>
        </w:r>
      </w:hyperlink>
      <w:r w:rsidRPr="002E3CDF">
        <w:rPr>
          <w:rFonts w:eastAsia="Arial"/>
          <w:sz w:val="24"/>
          <w:szCs w:val="24"/>
          <w:lang w:eastAsia="en-US"/>
        </w:rPr>
        <w:t xml:space="preserve">, comunicando-se à empresa para emissão de Nota Fiscal no que </w:t>
      </w:r>
      <w:proofErr w:type="spellStart"/>
      <w:r w:rsidRPr="002E3CDF">
        <w:rPr>
          <w:rFonts w:eastAsia="Arial"/>
          <w:sz w:val="24"/>
          <w:szCs w:val="24"/>
          <w:lang w:eastAsia="en-US"/>
        </w:rPr>
        <w:t>pertine</w:t>
      </w:r>
      <w:proofErr w:type="spellEnd"/>
      <w:r w:rsidRPr="002E3CDF">
        <w:rPr>
          <w:rFonts w:eastAsia="Arial"/>
          <w:sz w:val="24"/>
          <w:szCs w:val="24"/>
          <w:lang w:eastAsia="en-US"/>
        </w:rPr>
        <w:t xml:space="preserve"> à parcela incontroversa da execução do objeto, para efeito de liquidação e pagamento.</w:t>
      </w:r>
    </w:p>
    <w:p w14:paraId="6CB7620D" w14:textId="77777777" w:rsidR="002E3CDF" w:rsidRPr="002E3CDF" w:rsidRDefault="002E3CDF" w:rsidP="002E3CDF">
      <w:pPr>
        <w:numPr>
          <w:ilvl w:val="1"/>
          <w:numId w:val="0"/>
        </w:numPr>
        <w:tabs>
          <w:tab w:val="left" w:pos="709"/>
        </w:tabs>
        <w:spacing w:before="120" w:after="120"/>
        <w:jc w:val="both"/>
        <w:rPr>
          <w:rFonts w:eastAsia="Arial"/>
          <w:sz w:val="24"/>
          <w:szCs w:val="24"/>
          <w:lang w:eastAsia="en-US"/>
        </w:rPr>
      </w:pPr>
      <w:r w:rsidRPr="002E3CDF">
        <w:rPr>
          <w:rFonts w:eastAsia="Arial"/>
          <w:sz w:val="24"/>
          <w:szCs w:val="24"/>
          <w:lang w:eastAsia="en-US"/>
        </w:rPr>
        <w:t>8.9 -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239844F" w14:textId="77777777" w:rsidR="002E3CDF" w:rsidRPr="002E3CDF" w:rsidRDefault="002E3CDF" w:rsidP="002E3CDF">
      <w:pPr>
        <w:numPr>
          <w:ilvl w:val="1"/>
          <w:numId w:val="0"/>
        </w:numPr>
        <w:tabs>
          <w:tab w:val="left" w:pos="709"/>
        </w:tabs>
        <w:spacing w:before="120" w:after="120"/>
        <w:jc w:val="both"/>
        <w:rPr>
          <w:rFonts w:eastAsia="Arial"/>
          <w:sz w:val="24"/>
          <w:szCs w:val="24"/>
          <w:lang w:eastAsia="en-US"/>
        </w:rPr>
      </w:pPr>
      <w:r w:rsidRPr="002E3CDF">
        <w:rPr>
          <w:rFonts w:eastAsia="Arial"/>
          <w:sz w:val="24"/>
          <w:szCs w:val="24"/>
          <w:lang w:eastAsia="en-US"/>
        </w:rPr>
        <w:t>8.10 - O recebimento provisório ou definitivo não excluirá a responsabilidade civil pela solidez e pela segurança dos bens nem a responsabilidade ético-profissional pela perfeita execução do contrato.</w:t>
      </w:r>
    </w:p>
    <w:p w14:paraId="0395A0A5" w14:textId="77777777" w:rsidR="002E3CDF" w:rsidRPr="002E3CDF" w:rsidRDefault="002E3CDF" w:rsidP="002E3CDF">
      <w:pPr>
        <w:keepNext/>
        <w:keepLines/>
        <w:tabs>
          <w:tab w:val="left" w:pos="709"/>
        </w:tabs>
        <w:spacing w:before="120" w:after="120"/>
        <w:jc w:val="both"/>
        <w:outlineLvl w:val="1"/>
        <w:rPr>
          <w:b/>
          <w:bCs/>
          <w:sz w:val="24"/>
          <w:szCs w:val="24"/>
        </w:rPr>
      </w:pPr>
      <w:r w:rsidRPr="002E3CDF">
        <w:rPr>
          <w:b/>
          <w:bCs/>
          <w:sz w:val="24"/>
          <w:szCs w:val="24"/>
        </w:rPr>
        <w:lastRenderedPageBreak/>
        <w:t>Liquidação</w:t>
      </w:r>
    </w:p>
    <w:p w14:paraId="1E409A88" w14:textId="77777777" w:rsidR="002E3CDF" w:rsidRPr="002E3CDF" w:rsidRDefault="002E3CDF" w:rsidP="002E3CDF">
      <w:pPr>
        <w:tabs>
          <w:tab w:val="left" w:pos="709"/>
        </w:tabs>
        <w:spacing w:before="120" w:after="120"/>
        <w:jc w:val="both"/>
        <w:rPr>
          <w:sz w:val="24"/>
          <w:szCs w:val="24"/>
        </w:rPr>
      </w:pPr>
      <w:r w:rsidRPr="002E3CDF">
        <w:rPr>
          <w:sz w:val="24"/>
          <w:szCs w:val="24"/>
        </w:rPr>
        <w:t>8.11 - Recebida a Nota Fiscal ou documento de cobrança equivalente, correrá o prazo de 10(dez) dias úteis para fins de liquidação, prorrogáveis por igual período.</w:t>
      </w:r>
    </w:p>
    <w:p w14:paraId="2F751CEA" w14:textId="77777777" w:rsidR="002E3CDF" w:rsidRPr="002E3CDF" w:rsidRDefault="002E3CDF" w:rsidP="002E3CDF">
      <w:pPr>
        <w:tabs>
          <w:tab w:val="left" w:pos="709"/>
        </w:tabs>
        <w:spacing w:before="120" w:after="120"/>
        <w:jc w:val="both"/>
        <w:rPr>
          <w:sz w:val="24"/>
          <w:szCs w:val="24"/>
        </w:rPr>
      </w:pPr>
      <w:r w:rsidRPr="002E3CDF">
        <w:rPr>
          <w:sz w:val="24"/>
          <w:szCs w:val="24"/>
        </w:rPr>
        <w:t xml:space="preserve">8.11.1 - O prazo de que trata o item anterior será reduzido à metade, mantendo-se a possibilidade de prorrogação, nos casos de contratações decorrentes de despesas cujos valores não ultrapassem o limite de que trata o </w:t>
      </w:r>
      <w:hyperlink r:id="rId66" w:anchor="art75" w:history="1">
        <w:r w:rsidRPr="002E3CDF">
          <w:rPr>
            <w:sz w:val="24"/>
            <w:szCs w:val="24"/>
            <w:u w:val="single"/>
          </w:rPr>
          <w:t>inciso II do art. 75 da Lei nº 14.133, de 2021</w:t>
        </w:r>
      </w:hyperlink>
    </w:p>
    <w:p w14:paraId="3AE2F7C1"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8.12 - Para fins de liquidação, o setor competente deve verificar se a Nota Fiscal ou Fatura apresentada expressa os elementos necessários e essenciais do documento, tais como:</w:t>
      </w:r>
    </w:p>
    <w:p w14:paraId="30476A2D" w14:textId="77777777" w:rsidR="002E3CDF" w:rsidRPr="002E3CDF" w:rsidRDefault="002E3CDF" w:rsidP="002E3CDF">
      <w:pPr>
        <w:numPr>
          <w:ilvl w:val="0"/>
          <w:numId w:val="14"/>
        </w:numPr>
        <w:tabs>
          <w:tab w:val="left" w:pos="709"/>
        </w:tabs>
        <w:spacing w:before="120" w:after="120"/>
        <w:ind w:left="0" w:firstLine="0"/>
        <w:jc w:val="both"/>
        <w:rPr>
          <w:color w:val="000000"/>
          <w:sz w:val="24"/>
          <w:szCs w:val="24"/>
        </w:rPr>
      </w:pPr>
      <w:r w:rsidRPr="002E3CDF">
        <w:rPr>
          <w:color w:val="000000"/>
          <w:sz w:val="24"/>
          <w:szCs w:val="24"/>
        </w:rPr>
        <w:t xml:space="preserve"> O prazo de validade;</w:t>
      </w:r>
    </w:p>
    <w:p w14:paraId="3EC109A1" w14:textId="77777777" w:rsidR="002E3CDF" w:rsidRPr="002E3CDF" w:rsidRDefault="002E3CDF" w:rsidP="002E3CDF">
      <w:pPr>
        <w:numPr>
          <w:ilvl w:val="0"/>
          <w:numId w:val="14"/>
        </w:numPr>
        <w:tabs>
          <w:tab w:val="left" w:pos="709"/>
        </w:tabs>
        <w:spacing w:before="120" w:after="120"/>
        <w:ind w:left="0" w:firstLine="0"/>
        <w:jc w:val="both"/>
        <w:rPr>
          <w:color w:val="000000"/>
          <w:sz w:val="24"/>
          <w:szCs w:val="24"/>
        </w:rPr>
      </w:pPr>
      <w:r w:rsidRPr="002E3CDF">
        <w:rPr>
          <w:color w:val="000000"/>
          <w:sz w:val="24"/>
          <w:szCs w:val="24"/>
        </w:rPr>
        <w:t xml:space="preserve"> A data da emissão;</w:t>
      </w:r>
    </w:p>
    <w:p w14:paraId="0E9B31B2" w14:textId="77777777" w:rsidR="002E3CDF" w:rsidRPr="002E3CDF" w:rsidRDefault="002E3CDF" w:rsidP="002E3CDF">
      <w:pPr>
        <w:numPr>
          <w:ilvl w:val="0"/>
          <w:numId w:val="14"/>
        </w:numPr>
        <w:tabs>
          <w:tab w:val="left" w:pos="709"/>
        </w:tabs>
        <w:spacing w:before="120" w:after="120"/>
        <w:ind w:left="0" w:firstLine="0"/>
        <w:jc w:val="both"/>
        <w:rPr>
          <w:color w:val="000000"/>
          <w:sz w:val="24"/>
          <w:szCs w:val="24"/>
        </w:rPr>
      </w:pPr>
      <w:r w:rsidRPr="002E3CDF">
        <w:rPr>
          <w:color w:val="000000"/>
          <w:sz w:val="24"/>
          <w:szCs w:val="24"/>
        </w:rPr>
        <w:t xml:space="preserve"> Os dados do contrato e do órgão contratante;</w:t>
      </w:r>
    </w:p>
    <w:p w14:paraId="72CE22B9" w14:textId="77777777" w:rsidR="002E3CDF" w:rsidRPr="002E3CDF" w:rsidRDefault="002E3CDF" w:rsidP="002E3CDF">
      <w:pPr>
        <w:numPr>
          <w:ilvl w:val="0"/>
          <w:numId w:val="14"/>
        </w:numPr>
        <w:tabs>
          <w:tab w:val="left" w:pos="709"/>
        </w:tabs>
        <w:spacing w:before="120" w:after="120"/>
        <w:ind w:left="0" w:firstLine="0"/>
        <w:jc w:val="both"/>
        <w:rPr>
          <w:color w:val="000000"/>
          <w:sz w:val="24"/>
          <w:szCs w:val="24"/>
        </w:rPr>
      </w:pPr>
      <w:r w:rsidRPr="002E3CDF">
        <w:rPr>
          <w:color w:val="000000"/>
          <w:sz w:val="24"/>
          <w:szCs w:val="24"/>
        </w:rPr>
        <w:t xml:space="preserve"> O período respectivo de execução do contrato;</w:t>
      </w:r>
    </w:p>
    <w:p w14:paraId="691701B9" w14:textId="77777777" w:rsidR="002E3CDF" w:rsidRPr="002E3CDF" w:rsidRDefault="002E3CDF" w:rsidP="002E3CDF">
      <w:pPr>
        <w:numPr>
          <w:ilvl w:val="0"/>
          <w:numId w:val="14"/>
        </w:numPr>
        <w:tabs>
          <w:tab w:val="left" w:pos="709"/>
        </w:tabs>
        <w:spacing w:before="120" w:after="120"/>
        <w:ind w:left="0" w:firstLine="0"/>
        <w:jc w:val="both"/>
        <w:rPr>
          <w:color w:val="000000"/>
          <w:sz w:val="24"/>
          <w:szCs w:val="24"/>
        </w:rPr>
      </w:pPr>
      <w:r w:rsidRPr="002E3CDF">
        <w:rPr>
          <w:color w:val="000000"/>
          <w:sz w:val="24"/>
          <w:szCs w:val="24"/>
        </w:rPr>
        <w:t xml:space="preserve"> O valor a pagar; e</w:t>
      </w:r>
    </w:p>
    <w:p w14:paraId="32AA136A" w14:textId="77777777" w:rsidR="002E3CDF" w:rsidRPr="002E3CDF" w:rsidRDefault="002E3CDF" w:rsidP="002E3CDF">
      <w:pPr>
        <w:numPr>
          <w:ilvl w:val="0"/>
          <w:numId w:val="14"/>
        </w:numPr>
        <w:tabs>
          <w:tab w:val="left" w:pos="709"/>
        </w:tabs>
        <w:spacing w:before="120" w:after="120"/>
        <w:ind w:left="0" w:firstLine="0"/>
        <w:jc w:val="both"/>
        <w:rPr>
          <w:color w:val="000000"/>
          <w:sz w:val="24"/>
          <w:szCs w:val="24"/>
        </w:rPr>
      </w:pPr>
      <w:r w:rsidRPr="002E3CDF">
        <w:rPr>
          <w:color w:val="000000"/>
          <w:sz w:val="24"/>
          <w:szCs w:val="24"/>
        </w:rPr>
        <w:t xml:space="preserve"> Eventual destaque do valor de retenções tributárias cabíveis.</w:t>
      </w:r>
    </w:p>
    <w:p w14:paraId="3A421EB0"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8.13 -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5A02B8B" w14:textId="77777777" w:rsidR="002E3CDF" w:rsidRPr="002E3CDF" w:rsidRDefault="002E3CDF" w:rsidP="002E3CDF">
      <w:pPr>
        <w:tabs>
          <w:tab w:val="left" w:pos="709"/>
        </w:tabs>
        <w:spacing w:before="120" w:after="120"/>
        <w:jc w:val="both"/>
        <w:rPr>
          <w:sz w:val="24"/>
          <w:szCs w:val="24"/>
        </w:rPr>
      </w:pPr>
      <w:r w:rsidRPr="002E3CDF">
        <w:rPr>
          <w:color w:val="000000"/>
          <w:sz w:val="24"/>
          <w:szCs w:val="24"/>
        </w:rPr>
        <w:t xml:space="preserve">8.14 - A Nota Fiscal ou Fatura deverá ser obrigatoriamente acompanhada da comprovação da </w:t>
      </w:r>
      <w:r w:rsidRPr="002E3CDF">
        <w:rPr>
          <w:sz w:val="24"/>
          <w:szCs w:val="24"/>
        </w:rPr>
        <w:t xml:space="preserve">regularidade fiscal, mediante consulta aos sítios eletrônicos oficiais ou à documentação mencionada no </w:t>
      </w:r>
      <w:hyperlink r:id="rId67" w:anchor="art68" w:history="1">
        <w:r w:rsidRPr="002E3CDF">
          <w:rPr>
            <w:sz w:val="24"/>
            <w:szCs w:val="24"/>
            <w:u w:val="single"/>
          </w:rPr>
          <w:t>art. 68 da Lei nº 14.133/2021</w:t>
        </w:r>
      </w:hyperlink>
      <w:r w:rsidRPr="002E3CDF">
        <w:rPr>
          <w:sz w:val="24"/>
          <w:szCs w:val="24"/>
        </w:rPr>
        <w:t>.</w:t>
      </w:r>
    </w:p>
    <w:p w14:paraId="3CB332A9" w14:textId="77777777" w:rsidR="002E3CDF" w:rsidRPr="002E3CDF" w:rsidRDefault="002E3CDF" w:rsidP="002E3CDF">
      <w:pPr>
        <w:tabs>
          <w:tab w:val="left" w:pos="709"/>
        </w:tabs>
        <w:spacing w:before="120" w:after="120"/>
        <w:jc w:val="both"/>
        <w:rPr>
          <w:color w:val="000000"/>
          <w:sz w:val="24"/>
          <w:szCs w:val="24"/>
        </w:rPr>
      </w:pPr>
      <w:r w:rsidRPr="002E3CDF">
        <w:rPr>
          <w:sz w:val="24"/>
          <w:szCs w:val="24"/>
        </w:rPr>
        <w:t xml:space="preserve">8.15 – A Administração deverá realizar consulta para: a) verificar a manutenção das condições de habilitação exigidas no </w:t>
      </w:r>
      <w:r w:rsidRPr="002E3CDF">
        <w:rPr>
          <w:color w:val="000000"/>
          <w:sz w:val="24"/>
          <w:szCs w:val="24"/>
        </w:rPr>
        <w:t>edital; b) identificar possível razão que impeça a participação em licitação, no âmbito do órgão ou entidade, proibição de contratar com o Poder Público, bem como ocorrências impeditivas indiretas.</w:t>
      </w:r>
    </w:p>
    <w:p w14:paraId="41AB5BF4"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8.16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5F38252"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 xml:space="preserve">8.17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9DB6618"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8.18 – Persistindo a irregularidade, o contratante deverá adotar as medidas necessárias à rescisão contratual nos autos do processo administrativo correspondente, assegurada ao contratado a ampla defesa.</w:t>
      </w:r>
    </w:p>
    <w:p w14:paraId="00E88C8D"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8.19 - Havendo a efetiva execução do objeto, os pagamentos serão realizados normalmente, até que se decida pela rescisão do contrato, caso o contratado não regularize sua situação.</w:t>
      </w:r>
    </w:p>
    <w:p w14:paraId="7464AAED" w14:textId="77777777" w:rsidR="002E3CDF" w:rsidRPr="002E3CDF" w:rsidRDefault="002E3CDF" w:rsidP="002E3CDF">
      <w:pPr>
        <w:keepNext/>
        <w:keepLines/>
        <w:tabs>
          <w:tab w:val="left" w:pos="709"/>
        </w:tabs>
        <w:spacing w:before="120" w:after="120"/>
        <w:jc w:val="both"/>
        <w:outlineLvl w:val="1"/>
        <w:rPr>
          <w:b/>
          <w:bCs/>
          <w:sz w:val="24"/>
          <w:szCs w:val="24"/>
        </w:rPr>
      </w:pPr>
      <w:r w:rsidRPr="002E3CDF">
        <w:rPr>
          <w:b/>
          <w:bCs/>
          <w:sz w:val="24"/>
          <w:szCs w:val="24"/>
        </w:rPr>
        <w:t>Prazo de pagamento</w:t>
      </w:r>
    </w:p>
    <w:p w14:paraId="54FE3EA8"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8.20 -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8B6A273"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lastRenderedPageBreak/>
        <w:t>8.21 - O prazo de 30 (trinta) dias corridos, contados da liquidação da despesa, para realizar o pagamento, nas demais hipóteses.</w:t>
      </w:r>
    </w:p>
    <w:p w14:paraId="5182F370"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8.22 - No caso de atraso pelo Contratante, os valores devidos ao contratado serão atualizados monetariamente entre o termo final do prazo de pagamento até a data de sua efetiva realização, mediante aplicação do índice IPC-A de correção monetária.</w:t>
      </w:r>
    </w:p>
    <w:p w14:paraId="27C1EB7A" w14:textId="77777777" w:rsidR="002E3CDF" w:rsidRPr="002E3CDF" w:rsidRDefault="002E3CDF" w:rsidP="002E3CDF">
      <w:pPr>
        <w:keepNext/>
        <w:keepLines/>
        <w:tabs>
          <w:tab w:val="left" w:pos="709"/>
        </w:tabs>
        <w:spacing w:before="120" w:after="120"/>
        <w:jc w:val="both"/>
        <w:outlineLvl w:val="1"/>
        <w:rPr>
          <w:b/>
          <w:bCs/>
          <w:sz w:val="24"/>
          <w:szCs w:val="24"/>
        </w:rPr>
      </w:pPr>
      <w:r w:rsidRPr="002E3CDF">
        <w:rPr>
          <w:b/>
          <w:bCs/>
          <w:sz w:val="24"/>
          <w:szCs w:val="24"/>
        </w:rPr>
        <w:t>Forma de pagamento</w:t>
      </w:r>
    </w:p>
    <w:p w14:paraId="55736E5A"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8.23 - O pagamento será realizado através de ordem bancária, para crédito em banco, agência e conta corrente indicados pelo contratado.</w:t>
      </w:r>
    </w:p>
    <w:p w14:paraId="485D5407" w14:textId="77777777" w:rsidR="002E3CDF" w:rsidRPr="002E3CDF" w:rsidRDefault="002E3CDF" w:rsidP="002E3CDF">
      <w:pPr>
        <w:tabs>
          <w:tab w:val="left" w:pos="709"/>
        </w:tabs>
        <w:spacing w:before="120" w:after="120"/>
        <w:jc w:val="both"/>
        <w:rPr>
          <w:i/>
          <w:iCs/>
          <w:sz w:val="24"/>
          <w:szCs w:val="24"/>
        </w:rPr>
      </w:pPr>
      <w:r w:rsidRPr="002E3CDF">
        <w:rPr>
          <w:color w:val="000000"/>
          <w:sz w:val="24"/>
          <w:szCs w:val="24"/>
        </w:rPr>
        <w:t xml:space="preserve">8.24 - Será considerada data do pagamento o dia em que constar como emitida a ordem bancária para </w:t>
      </w:r>
      <w:r w:rsidRPr="002E3CDF">
        <w:rPr>
          <w:sz w:val="24"/>
          <w:szCs w:val="24"/>
        </w:rPr>
        <w:t>pagamento</w:t>
      </w:r>
      <w:r w:rsidRPr="002E3CDF">
        <w:rPr>
          <w:i/>
          <w:iCs/>
          <w:sz w:val="24"/>
          <w:szCs w:val="24"/>
        </w:rPr>
        <w:t>.</w:t>
      </w:r>
    </w:p>
    <w:p w14:paraId="3F6D6882" w14:textId="77777777" w:rsidR="002E3CDF" w:rsidRPr="002E3CDF" w:rsidRDefault="002E3CDF" w:rsidP="002E3CDF">
      <w:pPr>
        <w:tabs>
          <w:tab w:val="left" w:pos="709"/>
        </w:tabs>
        <w:spacing w:before="120" w:after="120"/>
        <w:jc w:val="both"/>
        <w:rPr>
          <w:color w:val="000000"/>
          <w:sz w:val="24"/>
          <w:szCs w:val="24"/>
          <w:lang w:eastAsia="en-US"/>
        </w:rPr>
      </w:pPr>
      <w:r w:rsidRPr="002E3CDF">
        <w:rPr>
          <w:color w:val="000000"/>
          <w:sz w:val="24"/>
          <w:szCs w:val="24"/>
          <w:lang w:eastAsia="en-US"/>
        </w:rPr>
        <w:t>8.25 – Quando do pagamento, será efetuada a retenção tributária prevista na legislação aplicável.</w:t>
      </w:r>
    </w:p>
    <w:p w14:paraId="634F2681" w14:textId="77777777" w:rsidR="002E3CDF" w:rsidRPr="002E3CDF" w:rsidRDefault="002E3CDF" w:rsidP="002E3CDF">
      <w:pPr>
        <w:tabs>
          <w:tab w:val="left" w:pos="709"/>
        </w:tabs>
        <w:spacing w:before="120" w:after="120"/>
        <w:jc w:val="both"/>
        <w:rPr>
          <w:color w:val="000000"/>
          <w:sz w:val="24"/>
          <w:szCs w:val="24"/>
          <w:lang w:eastAsia="en-US"/>
        </w:rPr>
      </w:pPr>
      <w:r w:rsidRPr="002E3CDF">
        <w:rPr>
          <w:color w:val="000000"/>
          <w:sz w:val="24"/>
          <w:szCs w:val="24"/>
          <w:lang w:eastAsia="en-US"/>
        </w:rPr>
        <w:t>8.25.1 - Independentemente do percentual de tributo inserido na planilha, quando houver, serão retidos na fonte, quando da realização do pagamento, os percentuais estabelecidos na legislação vigente.</w:t>
      </w:r>
    </w:p>
    <w:p w14:paraId="6E85168D"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lang w:eastAsia="en-US"/>
        </w:rPr>
        <w:t xml:space="preserve">8.26- O contratado regularmente optante pelo Simples Nacional, nos termos da </w:t>
      </w:r>
      <w:hyperlink r:id="rId68" w:history="1">
        <w:r w:rsidRPr="002E3CDF">
          <w:rPr>
            <w:color w:val="000080"/>
            <w:sz w:val="24"/>
            <w:szCs w:val="24"/>
            <w:u w:val="single"/>
            <w:lang w:eastAsia="en-US"/>
          </w:rPr>
          <w:t>Lei Complementar nº 123, de 2006</w:t>
        </w:r>
      </w:hyperlink>
      <w:r w:rsidRPr="002E3CDF">
        <w:rPr>
          <w:color w:val="000000"/>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BF0A73" w14:textId="77777777" w:rsidR="002E3CDF" w:rsidRPr="002E3CDF" w:rsidRDefault="002E3CDF" w:rsidP="002E3CDF">
      <w:pPr>
        <w:keepNext/>
        <w:keepLines/>
        <w:tabs>
          <w:tab w:val="left" w:pos="709"/>
        </w:tabs>
        <w:spacing w:before="120" w:after="120"/>
        <w:jc w:val="both"/>
        <w:outlineLvl w:val="1"/>
        <w:rPr>
          <w:b/>
          <w:bCs/>
          <w:sz w:val="24"/>
          <w:szCs w:val="24"/>
        </w:rPr>
      </w:pPr>
      <w:r w:rsidRPr="002E3CDF">
        <w:rPr>
          <w:b/>
          <w:bCs/>
          <w:sz w:val="24"/>
          <w:szCs w:val="24"/>
        </w:rPr>
        <w:t>Antecipação de pagamento</w:t>
      </w:r>
    </w:p>
    <w:p w14:paraId="76008E8D" w14:textId="77777777" w:rsidR="002E3CDF" w:rsidRPr="002E3CDF" w:rsidRDefault="002E3CDF" w:rsidP="002E3CDF">
      <w:pPr>
        <w:tabs>
          <w:tab w:val="left" w:pos="709"/>
        </w:tabs>
        <w:spacing w:before="120" w:after="120"/>
        <w:jc w:val="both"/>
        <w:rPr>
          <w:iCs/>
          <w:sz w:val="24"/>
          <w:szCs w:val="24"/>
        </w:rPr>
      </w:pPr>
      <w:r w:rsidRPr="002E3CDF">
        <w:rPr>
          <w:iCs/>
          <w:sz w:val="24"/>
          <w:szCs w:val="24"/>
        </w:rPr>
        <w:t>8.27 - A presente contratação não permite a antecipação de pagamento parcial ou total, conforme as regras previstas no presente tópico.</w:t>
      </w:r>
    </w:p>
    <w:p w14:paraId="0E69C0F2" w14:textId="77777777" w:rsidR="002E3CDF" w:rsidRPr="002E3CDF" w:rsidRDefault="002E3CDF" w:rsidP="002E3CDF">
      <w:pPr>
        <w:keepNext/>
        <w:keepLines/>
        <w:tabs>
          <w:tab w:val="left" w:pos="0"/>
          <w:tab w:val="left" w:pos="709"/>
        </w:tabs>
        <w:spacing w:before="120" w:after="120"/>
        <w:jc w:val="both"/>
        <w:outlineLvl w:val="0"/>
        <w:rPr>
          <w:rFonts w:eastAsia="Calibri"/>
          <w:b/>
          <w:bCs/>
          <w:sz w:val="24"/>
          <w:szCs w:val="24"/>
        </w:rPr>
      </w:pPr>
      <w:r w:rsidRPr="002E3CDF">
        <w:rPr>
          <w:b/>
          <w:bCs/>
          <w:sz w:val="24"/>
          <w:szCs w:val="24"/>
        </w:rPr>
        <w:t>9 - FORMA E CRITÉRIOS DE SELEÇÃO DO FORNECEDOR</w:t>
      </w:r>
    </w:p>
    <w:p w14:paraId="0A1BC8ED" w14:textId="77777777" w:rsidR="002E3CDF" w:rsidRPr="002E3CDF" w:rsidRDefault="002E3CDF" w:rsidP="002E3CDF">
      <w:pPr>
        <w:keepNext/>
        <w:keepLines/>
        <w:tabs>
          <w:tab w:val="left" w:pos="709"/>
        </w:tabs>
        <w:spacing w:before="120" w:after="120"/>
        <w:jc w:val="both"/>
        <w:outlineLvl w:val="1"/>
        <w:rPr>
          <w:rFonts w:eastAsia="MS Mincho"/>
          <w:b/>
          <w:bCs/>
          <w:color w:val="FF0066"/>
          <w:sz w:val="24"/>
          <w:szCs w:val="24"/>
        </w:rPr>
      </w:pPr>
      <w:r w:rsidRPr="002E3CDF">
        <w:rPr>
          <w:b/>
          <w:bCs/>
          <w:sz w:val="24"/>
          <w:szCs w:val="24"/>
        </w:rPr>
        <w:t xml:space="preserve">Forma de seleção e critério de julgamento da proposta </w:t>
      </w:r>
    </w:p>
    <w:p w14:paraId="66F7EABC" w14:textId="77777777" w:rsidR="002E3CDF" w:rsidRPr="002E3CDF" w:rsidRDefault="002E3CDF" w:rsidP="002E3CDF">
      <w:pPr>
        <w:tabs>
          <w:tab w:val="left" w:pos="709"/>
        </w:tabs>
        <w:spacing w:before="120" w:after="120"/>
        <w:jc w:val="both"/>
        <w:rPr>
          <w:color w:val="FF0066"/>
          <w:sz w:val="24"/>
          <w:szCs w:val="24"/>
        </w:rPr>
      </w:pPr>
      <w:r w:rsidRPr="002E3CDF">
        <w:rPr>
          <w:rFonts w:eastAsia="Arial"/>
          <w:sz w:val="24"/>
          <w:szCs w:val="24"/>
        </w:rPr>
        <w:t>9.1 -</w:t>
      </w:r>
      <w:r w:rsidRPr="002E3CDF">
        <w:rPr>
          <w:sz w:val="24"/>
          <w:szCs w:val="24"/>
        </w:rPr>
        <w:t xml:space="preserve"> </w:t>
      </w:r>
      <w:r w:rsidRPr="002E3CDF">
        <w:rPr>
          <w:color w:val="000000"/>
          <w:sz w:val="24"/>
          <w:szCs w:val="24"/>
        </w:rPr>
        <w:t>O fornecedor será selecionado por meio da realização de procedimento de LICITAÇÃO, na modalidade PREGÃO, sob a forma ELETRÔNICA, com adoção do critério de julgamento pelo MENOR PREÇO UNITÁRIO.</w:t>
      </w:r>
    </w:p>
    <w:p w14:paraId="4FF528CE" w14:textId="77777777" w:rsidR="002E3CDF" w:rsidRPr="002E3CDF" w:rsidRDefault="002E3CDF" w:rsidP="002E3CDF">
      <w:pPr>
        <w:keepNext/>
        <w:keepLines/>
        <w:tabs>
          <w:tab w:val="left" w:pos="0"/>
          <w:tab w:val="left" w:pos="709"/>
        </w:tabs>
        <w:spacing w:before="120" w:after="120"/>
        <w:jc w:val="both"/>
        <w:outlineLvl w:val="1"/>
        <w:rPr>
          <w:b/>
          <w:bCs/>
          <w:sz w:val="24"/>
          <w:szCs w:val="24"/>
        </w:rPr>
      </w:pPr>
      <w:r w:rsidRPr="002E3CDF">
        <w:rPr>
          <w:b/>
          <w:bCs/>
          <w:sz w:val="24"/>
          <w:szCs w:val="24"/>
        </w:rPr>
        <w:t>Exigências de habilitação</w:t>
      </w:r>
    </w:p>
    <w:p w14:paraId="0B2B4001"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9.4 - Para fins de habilitação, deverá o licitante comprovar os seguintes requisitos:</w:t>
      </w:r>
    </w:p>
    <w:p w14:paraId="15431FB0" w14:textId="77777777" w:rsidR="002E3CDF" w:rsidRPr="002E3CDF" w:rsidRDefault="002E3CDF" w:rsidP="002E3CDF">
      <w:pPr>
        <w:keepNext/>
        <w:keepLines/>
        <w:tabs>
          <w:tab w:val="left" w:pos="709"/>
          <w:tab w:val="left" w:pos="851"/>
        </w:tabs>
        <w:spacing w:before="120" w:after="120"/>
        <w:jc w:val="both"/>
        <w:outlineLvl w:val="1"/>
        <w:rPr>
          <w:b/>
          <w:bCs/>
          <w:sz w:val="24"/>
          <w:szCs w:val="24"/>
        </w:rPr>
      </w:pPr>
      <w:r w:rsidRPr="002E3CDF">
        <w:rPr>
          <w:b/>
          <w:bCs/>
          <w:sz w:val="24"/>
          <w:szCs w:val="24"/>
        </w:rPr>
        <w:t>Habilitação jurídica</w:t>
      </w:r>
    </w:p>
    <w:p w14:paraId="4B2354B1" w14:textId="77777777" w:rsidR="002E3CDF" w:rsidRPr="002E3CDF" w:rsidRDefault="002E3CDF" w:rsidP="002E3CDF">
      <w:pPr>
        <w:tabs>
          <w:tab w:val="left" w:pos="709"/>
        </w:tabs>
        <w:spacing w:before="120" w:after="120"/>
        <w:jc w:val="both"/>
        <w:rPr>
          <w:color w:val="000000"/>
          <w:sz w:val="24"/>
          <w:szCs w:val="24"/>
        </w:rPr>
      </w:pPr>
      <w:r w:rsidRPr="002E3CDF">
        <w:rPr>
          <w:bCs/>
          <w:color w:val="000000"/>
          <w:sz w:val="24"/>
          <w:szCs w:val="24"/>
        </w:rPr>
        <w:t>9.5</w:t>
      </w:r>
      <w:r w:rsidRPr="002E3CDF">
        <w:rPr>
          <w:b/>
          <w:bCs/>
          <w:color w:val="000000"/>
          <w:sz w:val="24"/>
          <w:szCs w:val="24"/>
        </w:rPr>
        <w:t xml:space="preserve"> - Pessoa física:</w:t>
      </w:r>
      <w:r w:rsidRPr="002E3CDF">
        <w:rPr>
          <w:color w:val="000000"/>
          <w:sz w:val="24"/>
          <w:szCs w:val="24"/>
        </w:rPr>
        <w:t xml:space="preserve"> cédula de identidade (RG) ou documento equivalente que, por força de lei, tenha validade para fins de identificação em todo o território nacional;</w:t>
      </w:r>
    </w:p>
    <w:p w14:paraId="2574D528" w14:textId="77777777" w:rsidR="002E3CDF" w:rsidRPr="002E3CDF" w:rsidRDefault="002E3CDF" w:rsidP="002E3CDF">
      <w:pPr>
        <w:tabs>
          <w:tab w:val="left" w:pos="709"/>
        </w:tabs>
        <w:spacing w:before="120" w:after="120"/>
        <w:jc w:val="both"/>
        <w:rPr>
          <w:color w:val="000000"/>
          <w:sz w:val="24"/>
          <w:szCs w:val="24"/>
        </w:rPr>
      </w:pPr>
      <w:r w:rsidRPr="002E3CDF">
        <w:rPr>
          <w:bCs/>
          <w:color w:val="000000"/>
          <w:sz w:val="24"/>
          <w:szCs w:val="24"/>
        </w:rPr>
        <w:t>9.6</w:t>
      </w:r>
      <w:r w:rsidRPr="002E3CDF">
        <w:rPr>
          <w:b/>
          <w:bCs/>
          <w:color w:val="000000"/>
          <w:sz w:val="24"/>
          <w:szCs w:val="24"/>
        </w:rPr>
        <w:t xml:space="preserve"> - Empresário individual</w:t>
      </w:r>
      <w:r w:rsidRPr="002E3CDF">
        <w:rPr>
          <w:color w:val="000000"/>
          <w:sz w:val="24"/>
          <w:szCs w:val="24"/>
        </w:rPr>
        <w:t xml:space="preserve">: inscrição no Registro Público de Empresas Mercantis, a cargo da Junta Comercial da respectiva sede; </w:t>
      </w:r>
    </w:p>
    <w:p w14:paraId="0E22249E" w14:textId="77777777" w:rsidR="002E3CDF" w:rsidRPr="002E3CDF" w:rsidRDefault="002E3CDF" w:rsidP="002E3CDF">
      <w:pPr>
        <w:tabs>
          <w:tab w:val="left" w:pos="709"/>
        </w:tabs>
        <w:spacing w:before="120" w:after="120"/>
        <w:jc w:val="both"/>
        <w:rPr>
          <w:color w:val="000000"/>
          <w:sz w:val="24"/>
          <w:szCs w:val="24"/>
        </w:rPr>
      </w:pPr>
      <w:r w:rsidRPr="002E3CDF">
        <w:rPr>
          <w:bCs/>
          <w:color w:val="000000"/>
          <w:sz w:val="24"/>
          <w:szCs w:val="24"/>
        </w:rPr>
        <w:t>9.7</w:t>
      </w:r>
      <w:r w:rsidRPr="002E3CDF">
        <w:rPr>
          <w:b/>
          <w:bCs/>
          <w:color w:val="000000"/>
          <w:sz w:val="24"/>
          <w:szCs w:val="24"/>
        </w:rPr>
        <w:t xml:space="preserve"> - Microempreendedor Individual - MEI</w:t>
      </w:r>
      <w:r w:rsidRPr="002E3CDF">
        <w:rPr>
          <w:color w:val="000000"/>
          <w:sz w:val="24"/>
          <w:szCs w:val="24"/>
        </w:rPr>
        <w:t>: Certificado da Condição de Microempreendedor Individual - CCMEI, cuja aceitação ficará condicionada à verificação da autenticidade no sítio https://www.gov.br/empresas-e-negocios/pt-br/empreendedor;</w:t>
      </w:r>
    </w:p>
    <w:p w14:paraId="4EE38702" w14:textId="77777777" w:rsidR="002E3CDF" w:rsidRPr="002E3CDF" w:rsidRDefault="002E3CDF" w:rsidP="002E3CDF">
      <w:pPr>
        <w:tabs>
          <w:tab w:val="left" w:pos="709"/>
        </w:tabs>
        <w:spacing w:before="120" w:after="120"/>
        <w:jc w:val="both"/>
        <w:rPr>
          <w:color w:val="000000"/>
          <w:sz w:val="24"/>
          <w:szCs w:val="24"/>
        </w:rPr>
      </w:pPr>
      <w:r w:rsidRPr="002E3CDF">
        <w:rPr>
          <w:bCs/>
          <w:color w:val="000000"/>
          <w:sz w:val="24"/>
          <w:szCs w:val="24"/>
        </w:rPr>
        <w:t>9.8</w:t>
      </w:r>
      <w:r w:rsidRPr="002E3CDF">
        <w:rPr>
          <w:b/>
          <w:bCs/>
          <w:color w:val="000000"/>
          <w:sz w:val="24"/>
          <w:szCs w:val="24"/>
        </w:rPr>
        <w:t xml:space="preserve"> - Sociedade empresária, sociedade limitada unipessoal – SLU ou sociedade identificada como empresa individual de responsabilidade limitada - EIRELI</w:t>
      </w:r>
      <w:r w:rsidRPr="002E3CDF">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09BF27C1" w14:textId="77777777" w:rsidR="002E3CDF" w:rsidRPr="002E3CDF" w:rsidRDefault="002E3CDF" w:rsidP="002E3CDF">
      <w:pPr>
        <w:tabs>
          <w:tab w:val="left" w:pos="709"/>
        </w:tabs>
        <w:spacing w:before="120" w:after="120"/>
        <w:jc w:val="both"/>
        <w:rPr>
          <w:sz w:val="24"/>
          <w:szCs w:val="24"/>
        </w:rPr>
      </w:pPr>
      <w:r w:rsidRPr="002E3CDF">
        <w:rPr>
          <w:bCs/>
          <w:color w:val="000000"/>
          <w:sz w:val="24"/>
          <w:szCs w:val="24"/>
        </w:rPr>
        <w:t>9.9 -</w:t>
      </w:r>
      <w:r w:rsidRPr="002E3CDF">
        <w:rPr>
          <w:b/>
          <w:bCs/>
          <w:color w:val="000000"/>
          <w:sz w:val="24"/>
          <w:szCs w:val="24"/>
        </w:rPr>
        <w:t xml:space="preserve"> Sociedade empresária estrangeira</w:t>
      </w:r>
      <w:r w:rsidRPr="002E3CDF">
        <w:rPr>
          <w:color w:val="000000"/>
          <w:sz w:val="24"/>
          <w:szCs w:val="24"/>
        </w:rPr>
        <w:t xml:space="preserve">: portaria de autorização de funcionamento no Brasil, </w:t>
      </w:r>
      <w:r w:rsidRPr="002E3CDF">
        <w:rPr>
          <w:sz w:val="24"/>
          <w:szCs w:val="24"/>
        </w:rPr>
        <w:t xml:space="preserve">publicada no Diário Oficial da União e arquivada na Junta Comercial da unidade federativa onde se </w:t>
      </w:r>
      <w:r w:rsidRPr="002E3CDF">
        <w:rPr>
          <w:sz w:val="24"/>
          <w:szCs w:val="24"/>
        </w:rPr>
        <w:lastRenderedPageBreak/>
        <w:t xml:space="preserve">localizar a filial, agência, sucursal ou estabelecimento, a qual será considerada como sua sede, conforme Instrução </w:t>
      </w:r>
      <w:hyperlink r:id="rId69" w:history="1">
        <w:r w:rsidRPr="002E3CDF">
          <w:rPr>
            <w:sz w:val="24"/>
            <w:szCs w:val="24"/>
            <w:u w:val="single"/>
          </w:rPr>
          <w:t>Normativa DREI/ME nº 77, de 18 de março de 2020</w:t>
        </w:r>
      </w:hyperlink>
      <w:r w:rsidRPr="002E3CDF">
        <w:rPr>
          <w:sz w:val="24"/>
          <w:szCs w:val="24"/>
        </w:rPr>
        <w:t>.</w:t>
      </w:r>
    </w:p>
    <w:p w14:paraId="0564CA4B" w14:textId="77777777" w:rsidR="002E3CDF" w:rsidRPr="002E3CDF" w:rsidRDefault="002E3CDF" w:rsidP="002E3CDF">
      <w:pPr>
        <w:tabs>
          <w:tab w:val="left" w:pos="709"/>
        </w:tabs>
        <w:spacing w:before="120" w:after="120"/>
        <w:jc w:val="both"/>
        <w:rPr>
          <w:color w:val="000000"/>
          <w:sz w:val="24"/>
          <w:szCs w:val="24"/>
        </w:rPr>
      </w:pPr>
      <w:r w:rsidRPr="002E3CDF">
        <w:rPr>
          <w:bCs/>
          <w:sz w:val="24"/>
          <w:szCs w:val="24"/>
        </w:rPr>
        <w:t>9.10</w:t>
      </w:r>
      <w:r w:rsidRPr="002E3CDF">
        <w:rPr>
          <w:b/>
          <w:bCs/>
          <w:sz w:val="24"/>
          <w:szCs w:val="24"/>
        </w:rPr>
        <w:t xml:space="preserve"> - Sociedade simples</w:t>
      </w:r>
      <w:r w:rsidRPr="002E3CDF">
        <w:rPr>
          <w:sz w:val="24"/>
          <w:szCs w:val="24"/>
        </w:rPr>
        <w:t xml:space="preserve">: inscrição do ato constitutivo </w:t>
      </w:r>
      <w:r w:rsidRPr="002E3CDF">
        <w:rPr>
          <w:color w:val="000000"/>
          <w:sz w:val="24"/>
          <w:szCs w:val="24"/>
        </w:rPr>
        <w:t>no Registro Civil de Pessoas Jurídicas do local de sua sede, acompanhada de documento comprobatório de seus administradores;</w:t>
      </w:r>
    </w:p>
    <w:p w14:paraId="06B1550C" w14:textId="77777777" w:rsidR="002E3CDF" w:rsidRPr="002E3CDF" w:rsidRDefault="002E3CDF" w:rsidP="002E3CDF">
      <w:pPr>
        <w:tabs>
          <w:tab w:val="left" w:pos="709"/>
        </w:tabs>
        <w:spacing w:before="120" w:after="120"/>
        <w:jc w:val="both"/>
        <w:rPr>
          <w:color w:val="000000"/>
          <w:sz w:val="24"/>
          <w:szCs w:val="24"/>
        </w:rPr>
      </w:pPr>
      <w:r w:rsidRPr="002E3CDF">
        <w:rPr>
          <w:bCs/>
          <w:color w:val="000000"/>
          <w:sz w:val="24"/>
          <w:szCs w:val="24"/>
        </w:rPr>
        <w:t>9.11 -</w:t>
      </w:r>
      <w:r w:rsidRPr="002E3CDF">
        <w:rPr>
          <w:b/>
          <w:bCs/>
          <w:color w:val="000000"/>
          <w:sz w:val="24"/>
          <w:szCs w:val="24"/>
        </w:rPr>
        <w:t xml:space="preserve"> Filial, sucursal ou agência de sociedade simples ou empresária</w:t>
      </w:r>
      <w:r w:rsidRPr="002E3CDF">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C1870DE"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9.15 - Os documentos apresentados deverão estar acompanhados de todas as alterações ou da consolidação respectiva.</w:t>
      </w:r>
    </w:p>
    <w:p w14:paraId="30AEE7BD" w14:textId="77777777" w:rsidR="002E3CDF" w:rsidRPr="002E3CDF" w:rsidRDefault="002E3CDF" w:rsidP="002E3CDF">
      <w:pPr>
        <w:keepNext/>
        <w:keepLines/>
        <w:tabs>
          <w:tab w:val="left" w:pos="0"/>
          <w:tab w:val="left" w:pos="709"/>
        </w:tabs>
        <w:spacing w:before="120" w:after="120"/>
        <w:jc w:val="both"/>
        <w:outlineLvl w:val="1"/>
        <w:rPr>
          <w:b/>
          <w:bCs/>
          <w:sz w:val="24"/>
          <w:szCs w:val="24"/>
        </w:rPr>
      </w:pPr>
      <w:r w:rsidRPr="002E3CDF">
        <w:rPr>
          <w:b/>
          <w:bCs/>
          <w:sz w:val="24"/>
          <w:szCs w:val="24"/>
        </w:rPr>
        <w:t>Habilitação fiscal, social e trabalhista</w:t>
      </w:r>
    </w:p>
    <w:p w14:paraId="40FD1780" w14:textId="77777777" w:rsidR="002E3CDF" w:rsidRPr="002E3CDF" w:rsidRDefault="002E3CDF" w:rsidP="002E3CDF">
      <w:pPr>
        <w:tabs>
          <w:tab w:val="left" w:pos="709"/>
        </w:tabs>
        <w:spacing w:before="120" w:after="120"/>
        <w:jc w:val="both"/>
        <w:rPr>
          <w:sz w:val="24"/>
          <w:szCs w:val="24"/>
        </w:rPr>
      </w:pPr>
      <w:r w:rsidRPr="002E3CDF">
        <w:rPr>
          <w:color w:val="000000"/>
          <w:sz w:val="24"/>
          <w:szCs w:val="24"/>
        </w:rPr>
        <w:t xml:space="preserve">9.16 - Prova de inscrição no Cadastro Nacional de Pessoas Jurídicas ou no Cadastro de Pessoas Físicas, </w:t>
      </w:r>
      <w:r w:rsidRPr="002E3CDF">
        <w:rPr>
          <w:sz w:val="24"/>
          <w:szCs w:val="24"/>
        </w:rPr>
        <w:t>conforme o caso;</w:t>
      </w:r>
    </w:p>
    <w:p w14:paraId="487B5B2C" w14:textId="77777777" w:rsidR="002E3CDF" w:rsidRPr="002E3CDF" w:rsidRDefault="002E3CDF" w:rsidP="002E3CDF">
      <w:pPr>
        <w:tabs>
          <w:tab w:val="left" w:pos="709"/>
        </w:tabs>
        <w:spacing w:before="120" w:after="120"/>
        <w:jc w:val="both"/>
        <w:rPr>
          <w:sz w:val="24"/>
          <w:szCs w:val="24"/>
        </w:rPr>
      </w:pPr>
      <w:r w:rsidRPr="002E3CDF">
        <w:rPr>
          <w:sz w:val="24"/>
          <w:szCs w:val="24"/>
        </w:rPr>
        <w:t xml:space="preserve">9.17 -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0" w:history="1">
        <w:r w:rsidRPr="002E3CDF">
          <w:rPr>
            <w:sz w:val="24"/>
            <w:szCs w:val="24"/>
            <w:u w:val="single"/>
          </w:rPr>
          <w:t>Portaria Conjunta nº 1.751, de 02 de outubro de 2014</w:t>
        </w:r>
      </w:hyperlink>
      <w:r w:rsidRPr="002E3CDF">
        <w:rPr>
          <w:sz w:val="24"/>
          <w:szCs w:val="24"/>
        </w:rPr>
        <w:t>, do Secretário da Receita Federal do Brasil e da Procuradora-Geral da Fazenda Nacional.</w:t>
      </w:r>
    </w:p>
    <w:p w14:paraId="3F658060" w14:textId="77777777" w:rsidR="002E3CDF" w:rsidRPr="002E3CDF" w:rsidRDefault="002E3CDF" w:rsidP="002E3CDF">
      <w:pPr>
        <w:tabs>
          <w:tab w:val="left" w:pos="709"/>
        </w:tabs>
        <w:spacing w:before="120" w:after="120"/>
        <w:jc w:val="both"/>
        <w:rPr>
          <w:sz w:val="24"/>
          <w:szCs w:val="24"/>
        </w:rPr>
      </w:pPr>
      <w:r w:rsidRPr="002E3CDF">
        <w:rPr>
          <w:sz w:val="24"/>
          <w:szCs w:val="24"/>
        </w:rPr>
        <w:t>9.18 - Prova de regularidade com o Fundo de Garantia do Tempo de Serviço (FGTS);</w:t>
      </w:r>
    </w:p>
    <w:p w14:paraId="33FAB11A" w14:textId="77777777" w:rsidR="002E3CDF" w:rsidRPr="002E3CDF" w:rsidRDefault="002E3CDF" w:rsidP="002E3CDF">
      <w:pPr>
        <w:tabs>
          <w:tab w:val="left" w:pos="709"/>
        </w:tabs>
        <w:spacing w:before="120" w:after="120"/>
        <w:jc w:val="both"/>
        <w:rPr>
          <w:sz w:val="24"/>
          <w:szCs w:val="24"/>
        </w:rPr>
      </w:pPr>
      <w:r w:rsidRPr="002E3CDF">
        <w:rPr>
          <w:sz w:val="24"/>
          <w:szCs w:val="24"/>
        </w:rPr>
        <w:t xml:space="preserve">9.19 - 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Pr="002E3CDF">
          <w:rPr>
            <w:sz w:val="24"/>
            <w:szCs w:val="24"/>
            <w:u w:val="single"/>
          </w:rPr>
          <w:t>Decreto-Lei nº 5.452, de 1º de maio de 1943;</w:t>
        </w:r>
      </w:hyperlink>
    </w:p>
    <w:p w14:paraId="3368FE33" w14:textId="77777777" w:rsidR="002E3CDF" w:rsidRPr="002E3CDF" w:rsidRDefault="002E3CDF" w:rsidP="002E3CDF">
      <w:pPr>
        <w:tabs>
          <w:tab w:val="left" w:pos="709"/>
        </w:tabs>
        <w:spacing w:before="120" w:after="120"/>
        <w:jc w:val="both"/>
        <w:rPr>
          <w:rFonts w:eastAsia="Arial"/>
          <w:sz w:val="24"/>
          <w:szCs w:val="24"/>
        </w:rPr>
      </w:pPr>
      <w:r w:rsidRPr="002E3CDF">
        <w:rPr>
          <w:rFonts w:eastAsia="Arial"/>
          <w:sz w:val="24"/>
          <w:szCs w:val="24"/>
        </w:rPr>
        <w:t xml:space="preserve">9.20 - Prova de inscrição no cadastro de contribuintes </w:t>
      </w:r>
      <w:r w:rsidRPr="002E3CDF">
        <w:rPr>
          <w:rFonts w:eastAsia="Arial"/>
          <w:iCs/>
          <w:sz w:val="24"/>
          <w:szCs w:val="24"/>
        </w:rPr>
        <w:t>Estadual e Municipal</w:t>
      </w:r>
      <w:r w:rsidRPr="002E3CDF">
        <w:rPr>
          <w:rFonts w:eastAsia="Arial"/>
          <w:sz w:val="24"/>
          <w:szCs w:val="24"/>
        </w:rPr>
        <w:t xml:space="preserve"> relativo ao domicílio ou sede do fornecedor, pertinente ao seu ramo de atividade e compatível com o objeto contratual; </w:t>
      </w:r>
    </w:p>
    <w:p w14:paraId="5DECB681" w14:textId="77777777" w:rsidR="002E3CDF" w:rsidRPr="002E3CDF" w:rsidRDefault="002E3CDF" w:rsidP="002E3CDF">
      <w:pPr>
        <w:tabs>
          <w:tab w:val="left" w:pos="709"/>
        </w:tabs>
        <w:spacing w:before="120" w:after="120"/>
        <w:jc w:val="both"/>
        <w:rPr>
          <w:rFonts w:eastAsia="Arial"/>
          <w:sz w:val="24"/>
          <w:szCs w:val="24"/>
        </w:rPr>
      </w:pPr>
      <w:r w:rsidRPr="002E3CDF">
        <w:rPr>
          <w:rFonts w:eastAsia="Arial"/>
          <w:sz w:val="24"/>
          <w:szCs w:val="24"/>
        </w:rPr>
        <w:t xml:space="preserve">9.21 - Prova de regularidade com a Fazenda </w:t>
      </w:r>
      <w:r w:rsidRPr="002E3CDF">
        <w:rPr>
          <w:rFonts w:eastAsia="Arial"/>
          <w:iCs/>
          <w:sz w:val="24"/>
          <w:szCs w:val="24"/>
        </w:rPr>
        <w:t xml:space="preserve">Estadual e Municipal </w:t>
      </w:r>
      <w:r w:rsidRPr="002E3CDF">
        <w:rPr>
          <w:rFonts w:eastAsia="Arial"/>
          <w:sz w:val="24"/>
          <w:szCs w:val="24"/>
        </w:rPr>
        <w:t>do domicílio ou sede do fornecedor, relativa à atividade em cujo exercício contrata ou concorre;</w:t>
      </w:r>
    </w:p>
    <w:p w14:paraId="5D2253BE" w14:textId="77777777" w:rsidR="002E3CDF" w:rsidRPr="002E3CDF" w:rsidRDefault="002E3CDF" w:rsidP="002E3CDF">
      <w:pPr>
        <w:tabs>
          <w:tab w:val="left" w:pos="709"/>
        </w:tabs>
        <w:spacing w:before="120" w:after="120"/>
        <w:jc w:val="both"/>
        <w:rPr>
          <w:rFonts w:eastAsia="Arial"/>
          <w:sz w:val="24"/>
          <w:szCs w:val="24"/>
        </w:rPr>
      </w:pPr>
      <w:r w:rsidRPr="002E3CDF">
        <w:rPr>
          <w:rFonts w:eastAsia="Arial"/>
          <w:sz w:val="24"/>
          <w:szCs w:val="24"/>
        </w:rPr>
        <w:t xml:space="preserve">9.22 - </w:t>
      </w:r>
      <w:r w:rsidRPr="002E3CDF">
        <w:rPr>
          <w:sz w:val="24"/>
          <w:szCs w:val="24"/>
        </w:rPr>
        <w:t>Certidão emitida pela Procuradoria Geral do Estado, caso tenha sede no Estado do Rio de Janeiro.</w:t>
      </w:r>
    </w:p>
    <w:p w14:paraId="08F39AE9" w14:textId="77777777" w:rsidR="002E3CDF" w:rsidRPr="002E3CDF" w:rsidRDefault="002E3CDF" w:rsidP="002E3CDF">
      <w:pPr>
        <w:tabs>
          <w:tab w:val="left" w:pos="709"/>
        </w:tabs>
        <w:spacing w:before="120" w:after="120"/>
        <w:jc w:val="both"/>
        <w:rPr>
          <w:rFonts w:eastAsia="Arial"/>
          <w:sz w:val="24"/>
          <w:szCs w:val="24"/>
        </w:rPr>
      </w:pPr>
      <w:r w:rsidRPr="002E3CDF">
        <w:rPr>
          <w:rFonts w:eastAsia="Arial"/>
          <w:sz w:val="24"/>
          <w:szCs w:val="24"/>
        </w:rPr>
        <w:t xml:space="preserve">9.23 - Caso o fornecedor seja considerado isento dos tributos </w:t>
      </w:r>
      <w:r w:rsidRPr="002E3CDF">
        <w:rPr>
          <w:rFonts w:eastAsia="Arial"/>
          <w:iCs/>
          <w:sz w:val="24"/>
          <w:szCs w:val="24"/>
        </w:rPr>
        <w:t>Estaduais</w:t>
      </w:r>
      <w:r w:rsidRPr="002E3CDF">
        <w:rPr>
          <w:rFonts w:eastAsia="Arial"/>
          <w:sz w:val="24"/>
          <w:szCs w:val="24"/>
        </w:rPr>
        <w:t xml:space="preserve"> ou </w:t>
      </w:r>
      <w:r w:rsidRPr="002E3CDF">
        <w:rPr>
          <w:rFonts w:eastAsia="Arial"/>
          <w:iCs/>
          <w:sz w:val="24"/>
          <w:szCs w:val="24"/>
        </w:rPr>
        <w:t>Municipais</w:t>
      </w:r>
      <w:r w:rsidRPr="002E3CDF">
        <w:rPr>
          <w:rFonts w:eastAsia="Arial"/>
          <w:sz w:val="24"/>
          <w:szCs w:val="24"/>
        </w:rPr>
        <w:t xml:space="preserve"> relacionados ao objeto contratual, deverá comprovar tal condição mediante a apresentação de declaração da Fazenda respectiva do seu domicílio ou sede, ou outra equivalente, na forma da lei.</w:t>
      </w:r>
    </w:p>
    <w:p w14:paraId="048A8BEE" w14:textId="77777777" w:rsidR="002E3CDF" w:rsidRPr="002E3CDF" w:rsidRDefault="002E3CDF" w:rsidP="002E3CDF">
      <w:pPr>
        <w:tabs>
          <w:tab w:val="left" w:pos="709"/>
        </w:tabs>
        <w:spacing w:before="120" w:after="120"/>
        <w:jc w:val="both"/>
        <w:rPr>
          <w:color w:val="000000"/>
          <w:sz w:val="24"/>
          <w:szCs w:val="24"/>
        </w:rPr>
      </w:pPr>
      <w:r w:rsidRPr="002E3CDF">
        <w:rPr>
          <w:sz w:val="24"/>
          <w:szCs w:val="24"/>
        </w:rPr>
        <w:t xml:space="preserve">9.24 - O fornecedor enquadrado como microempreendedor individual que pretenda auferir os benefícios do tratamento diferenciado previstos na </w:t>
      </w:r>
      <w:hyperlink r:id="rId72" w:history="1">
        <w:r w:rsidRPr="002E3CDF">
          <w:rPr>
            <w:sz w:val="24"/>
            <w:szCs w:val="24"/>
            <w:u w:val="single"/>
          </w:rPr>
          <w:t>Lei Complementar n. 123, de 2006</w:t>
        </w:r>
      </w:hyperlink>
      <w:r w:rsidRPr="002E3CDF">
        <w:rPr>
          <w:sz w:val="24"/>
          <w:szCs w:val="24"/>
        </w:rPr>
        <w:t xml:space="preserve">, estará </w:t>
      </w:r>
      <w:r w:rsidRPr="002E3CDF">
        <w:rPr>
          <w:color w:val="000000"/>
          <w:sz w:val="24"/>
          <w:szCs w:val="24"/>
        </w:rPr>
        <w:t>dispensado da prova de inscrição nos cadastros de contribuintes estadual e municipal.</w:t>
      </w:r>
    </w:p>
    <w:p w14:paraId="5226CE2D" w14:textId="77777777" w:rsidR="002E3CDF" w:rsidRPr="002E3CDF" w:rsidRDefault="002E3CDF" w:rsidP="002E3CDF">
      <w:pPr>
        <w:keepNext/>
        <w:keepLines/>
        <w:tabs>
          <w:tab w:val="left" w:pos="709"/>
        </w:tabs>
        <w:spacing w:before="120" w:after="120"/>
        <w:jc w:val="both"/>
        <w:outlineLvl w:val="1"/>
        <w:rPr>
          <w:b/>
          <w:bCs/>
          <w:sz w:val="24"/>
          <w:szCs w:val="24"/>
        </w:rPr>
      </w:pPr>
      <w:r w:rsidRPr="002E3CDF">
        <w:rPr>
          <w:b/>
          <w:bCs/>
          <w:sz w:val="24"/>
          <w:szCs w:val="24"/>
        </w:rPr>
        <w:t>Qualificação Econômico-Financeira</w:t>
      </w:r>
    </w:p>
    <w:p w14:paraId="35C06E56"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9.25 -</w:t>
      </w:r>
      <w:r w:rsidRPr="002E3CDF">
        <w:rPr>
          <w:rFonts w:eastAsia="Calibri"/>
          <w:sz w:val="24"/>
          <w:szCs w:val="24"/>
          <w:lang w:eastAsia="en-US"/>
        </w:rPr>
        <w:tab/>
        <w:t xml:space="preserve">Certidão negativa de insolvência civil expedida pelo distribuidor do domicílio ou sede do licitante, caso se trate de pessoa física, desde que admitida a sua participação na licitação, ou de sociedade simples; </w:t>
      </w:r>
    </w:p>
    <w:p w14:paraId="3255B8DA"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9.26 - Certidão negativa de falência expedida pelo distribuidor da sede do fornecedor - Lei nº 14.133, de 2021, art. 69, caput, inciso II);</w:t>
      </w:r>
    </w:p>
    <w:p w14:paraId="1DA15458"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 xml:space="preserve">9.27 - Balanço patrimonial, demonstração de resultado de exercício e demais demonstrações contábeis dos 2 (dois) últimos exercícios sociais, comprovando índices de Liquidez Geral (LG), Liquidez Corrente (LC), e Solvência Geral (SG) superiores a 1 (um); </w:t>
      </w:r>
    </w:p>
    <w:p w14:paraId="512D82F1"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lastRenderedPageBreak/>
        <w:t>9.28 -</w:t>
      </w:r>
      <w:r w:rsidRPr="002E3CDF">
        <w:rPr>
          <w:rFonts w:eastAsia="Calibri"/>
          <w:sz w:val="24"/>
          <w:szCs w:val="24"/>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5A05429F"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9.29 -</w:t>
      </w:r>
      <w:r w:rsidRPr="002E3CDF">
        <w:rPr>
          <w:rFonts w:eastAsia="Calibri"/>
          <w:sz w:val="24"/>
          <w:szCs w:val="24"/>
          <w:lang w:eastAsia="en-US"/>
        </w:rPr>
        <w:tab/>
        <w:t xml:space="preserve">Os documentos referidos acima limitar-se-ão ao último exercício no caso de a pessoa jurídica ter sido constituída há menos de 2 (dois) anos. </w:t>
      </w:r>
    </w:p>
    <w:p w14:paraId="16D9BD42"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9.30 -</w:t>
      </w:r>
      <w:r w:rsidRPr="002E3CDF">
        <w:rPr>
          <w:rFonts w:eastAsia="Calibri"/>
          <w:sz w:val="24"/>
          <w:szCs w:val="24"/>
          <w:lang w:eastAsia="en-US"/>
        </w:rPr>
        <w:tab/>
        <w:t xml:space="preserve">Os documentos referidos acima deverão ser exigidos conforme definido pela Receita Federal do Brasil para transmissão da Escrituração Contábil Digital - ECD ao </w:t>
      </w:r>
      <w:proofErr w:type="spellStart"/>
      <w:r w:rsidRPr="002E3CDF">
        <w:rPr>
          <w:rFonts w:eastAsia="Calibri"/>
          <w:sz w:val="24"/>
          <w:szCs w:val="24"/>
          <w:lang w:eastAsia="en-US"/>
        </w:rPr>
        <w:t>Sped</w:t>
      </w:r>
      <w:proofErr w:type="spellEnd"/>
      <w:r w:rsidRPr="002E3CDF">
        <w:rPr>
          <w:rFonts w:eastAsia="Calibri"/>
          <w:sz w:val="24"/>
          <w:szCs w:val="24"/>
          <w:lang w:eastAsia="en-US"/>
        </w:rPr>
        <w:t>.</w:t>
      </w:r>
    </w:p>
    <w:p w14:paraId="3A3E4B3E"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9.31 -</w:t>
      </w:r>
      <w:r w:rsidRPr="002E3CDF">
        <w:rPr>
          <w:rFonts w:eastAsia="Calibri"/>
          <w:sz w:val="24"/>
          <w:szCs w:val="24"/>
          <w:lang w:eastAsia="en-US"/>
        </w:rPr>
        <w:tab/>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02D96132" w14:textId="77777777" w:rsidR="002E3CDF" w:rsidRPr="002E3CDF" w:rsidRDefault="002E3CDF" w:rsidP="002E3CDF">
      <w:pPr>
        <w:tabs>
          <w:tab w:val="left" w:pos="709"/>
        </w:tabs>
        <w:spacing w:before="120" w:after="120"/>
        <w:jc w:val="both"/>
        <w:rPr>
          <w:rFonts w:eastAsia="Calibri"/>
          <w:sz w:val="24"/>
          <w:szCs w:val="24"/>
          <w:lang w:eastAsia="en-US"/>
        </w:rPr>
      </w:pPr>
      <w:r w:rsidRPr="002E3CDF">
        <w:rPr>
          <w:rFonts w:eastAsia="Calibri"/>
          <w:sz w:val="24"/>
          <w:szCs w:val="24"/>
          <w:lang w:eastAsia="en-US"/>
        </w:rPr>
        <w:t>9.32 -</w:t>
      </w:r>
      <w:r w:rsidRPr="002E3CDF">
        <w:rPr>
          <w:rFonts w:eastAsia="Calibri"/>
          <w:sz w:val="24"/>
          <w:szCs w:val="24"/>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68725C35" w14:textId="77777777" w:rsidR="002E3CDF" w:rsidRPr="002E3CDF" w:rsidRDefault="002E3CDF" w:rsidP="002E3CDF">
      <w:pPr>
        <w:keepNext/>
        <w:keepLines/>
        <w:tabs>
          <w:tab w:val="left" w:pos="709"/>
        </w:tabs>
        <w:spacing w:before="120" w:after="120"/>
        <w:jc w:val="both"/>
        <w:outlineLvl w:val="1"/>
        <w:rPr>
          <w:b/>
          <w:bCs/>
          <w:sz w:val="24"/>
          <w:szCs w:val="24"/>
        </w:rPr>
      </w:pPr>
      <w:r w:rsidRPr="002E3CDF">
        <w:rPr>
          <w:b/>
          <w:bCs/>
          <w:sz w:val="24"/>
          <w:szCs w:val="24"/>
        </w:rPr>
        <w:t>Qualificação Técnica</w:t>
      </w:r>
    </w:p>
    <w:p w14:paraId="06483B12"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 xml:space="preserve">9.33 - </w:t>
      </w:r>
      <w:bookmarkStart w:id="24" w:name="_Hlk209014583"/>
      <w:r w:rsidRPr="002E3CDF">
        <w:rPr>
          <w:color w:val="000000"/>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bookmarkEnd w:id="24"/>
    </w:p>
    <w:p w14:paraId="1C0ED58B" w14:textId="77777777" w:rsidR="002E3CDF" w:rsidRPr="002E3CDF" w:rsidRDefault="002E3CDF" w:rsidP="002E3CDF">
      <w:pPr>
        <w:tabs>
          <w:tab w:val="left" w:pos="709"/>
        </w:tabs>
        <w:spacing w:before="120" w:after="120"/>
        <w:jc w:val="both"/>
        <w:rPr>
          <w:b/>
          <w:color w:val="000000"/>
          <w:sz w:val="24"/>
          <w:szCs w:val="24"/>
        </w:rPr>
      </w:pPr>
      <w:r w:rsidRPr="002E3CDF">
        <w:rPr>
          <w:b/>
          <w:color w:val="000000"/>
          <w:sz w:val="24"/>
          <w:szCs w:val="24"/>
        </w:rPr>
        <w:t xml:space="preserve">10 - VIGÊNCIA DO CONTRATO </w:t>
      </w:r>
    </w:p>
    <w:p w14:paraId="0022EB39" w14:textId="77777777" w:rsidR="002E3CDF" w:rsidRPr="002E3CDF" w:rsidRDefault="002E3CDF" w:rsidP="002E3CDF">
      <w:pPr>
        <w:tabs>
          <w:tab w:val="left" w:pos="709"/>
        </w:tabs>
        <w:spacing w:before="120" w:after="120"/>
        <w:jc w:val="both"/>
        <w:rPr>
          <w:color w:val="000000"/>
          <w:sz w:val="24"/>
          <w:szCs w:val="24"/>
        </w:rPr>
      </w:pPr>
      <w:r w:rsidRPr="002E3CDF">
        <w:rPr>
          <w:color w:val="000000"/>
          <w:sz w:val="24"/>
          <w:szCs w:val="24"/>
        </w:rPr>
        <w:t>10.1 - O contrato tem vigência até 31 de dezembro de 2025, contado a partir da data da sua assinatura, não podendo ser prorrogado.</w:t>
      </w:r>
    </w:p>
    <w:p w14:paraId="5244B619" w14:textId="77777777" w:rsidR="002E3CDF" w:rsidRPr="002E3CDF" w:rsidRDefault="002E3CDF" w:rsidP="002E3CDF">
      <w:pPr>
        <w:keepNext/>
        <w:keepLines/>
        <w:tabs>
          <w:tab w:val="left" w:pos="567"/>
        </w:tabs>
        <w:spacing w:before="120" w:after="120"/>
        <w:jc w:val="both"/>
        <w:outlineLvl w:val="0"/>
        <w:rPr>
          <w:b/>
          <w:bCs/>
          <w:sz w:val="24"/>
          <w:szCs w:val="24"/>
        </w:rPr>
      </w:pPr>
      <w:r w:rsidRPr="002E3CDF">
        <w:rPr>
          <w:b/>
          <w:bCs/>
          <w:sz w:val="24"/>
          <w:szCs w:val="24"/>
        </w:rPr>
        <w:t xml:space="preserve">11 </w:t>
      </w:r>
      <w:r w:rsidRPr="002E3CDF">
        <w:rPr>
          <w:bCs/>
          <w:sz w:val="24"/>
          <w:szCs w:val="24"/>
        </w:rPr>
        <w:t>–</w:t>
      </w:r>
      <w:r w:rsidRPr="002E3CDF">
        <w:rPr>
          <w:b/>
          <w:bCs/>
          <w:sz w:val="24"/>
          <w:szCs w:val="24"/>
        </w:rPr>
        <w:t xml:space="preserve"> ESTIMATIVAS DO VALOR DA CONTRATAÇÃO</w:t>
      </w:r>
    </w:p>
    <w:p w14:paraId="310AC4EF" w14:textId="77777777" w:rsidR="002E3CDF" w:rsidRPr="002E3CDF" w:rsidRDefault="002E3CDF" w:rsidP="002E3CDF">
      <w:pPr>
        <w:spacing w:before="120" w:after="120"/>
        <w:jc w:val="both"/>
        <w:rPr>
          <w:color w:val="000000"/>
          <w:sz w:val="24"/>
          <w:szCs w:val="24"/>
        </w:rPr>
      </w:pPr>
      <w:r w:rsidRPr="002E3CDF">
        <w:rPr>
          <w:color w:val="000000"/>
          <w:sz w:val="24"/>
          <w:szCs w:val="24"/>
        </w:rPr>
        <w:t>11.1. O custo estimado preliminar é de acordo com</w:t>
      </w:r>
      <w:proofErr w:type="gramStart"/>
      <w:r w:rsidRPr="002E3CDF">
        <w:rPr>
          <w:color w:val="000000"/>
          <w:sz w:val="24"/>
          <w:szCs w:val="24"/>
        </w:rPr>
        <w:t xml:space="preserve">  </w:t>
      </w:r>
      <w:proofErr w:type="gramEnd"/>
      <w:r w:rsidRPr="002E3CDF">
        <w:rPr>
          <w:color w:val="000000"/>
          <w:sz w:val="24"/>
          <w:szCs w:val="24"/>
        </w:rPr>
        <w:t xml:space="preserve">pesquisa de preços apresentada </w:t>
      </w:r>
      <w:r w:rsidRPr="002E3CDF">
        <w:rPr>
          <w:sz w:val="24"/>
          <w:szCs w:val="24"/>
        </w:rPr>
        <w:t xml:space="preserve">pelo Setor  </w:t>
      </w:r>
      <w:r w:rsidRPr="002E3CDF">
        <w:rPr>
          <w:color w:val="000000"/>
          <w:sz w:val="24"/>
          <w:szCs w:val="24"/>
        </w:rPr>
        <w:t xml:space="preserve">de Gestão e Compras. </w:t>
      </w:r>
    </w:p>
    <w:p w14:paraId="63CDC1B9" w14:textId="77777777" w:rsidR="002E3CDF" w:rsidRPr="002E3CDF" w:rsidRDefault="002E3CDF" w:rsidP="002E3CDF">
      <w:pPr>
        <w:tabs>
          <w:tab w:val="left" w:pos="709"/>
          <w:tab w:val="left" w:pos="3975"/>
        </w:tabs>
        <w:spacing w:before="120" w:after="120"/>
        <w:jc w:val="both"/>
        <w:rPr>
          <w:b/>
          <w:color w:val="000000"/>
          <w:sz w:val="24"/>
          <w:szCs w:val="24"/>
        </w:rPr>
      </w:pPr>
      <w:r w:rsidRPr="002E3CDF">
        <w:rPr>
          <w:b/>
          <w:color w:val="000000"/>
          <w:sz w:val="24"/>
          <w:szCs w:val="24"/>
        </w:rPr>
        <w:t>12 - ADEQUAÇÃO ORÇAMENTÁRIA</w:t>
      </w:r>
      <w:r w:rsidRPr="002E3CDF">
        <w:rPr>
          <w:b/>
          <w:color w:val="000000"/>
          <w:sz w:val="24"/>
          <w:szCs w:val="24"/>
        </w:rPr>
        <w:tab/>
      </w:r>
    </w:p>
    <w:p w14:paraId="678DC420" w14:textId="77777777" w:rsidR="002E3CDF" w:rsidRPr="002E3CDF" w:rsidRDefault="002E3CDF" w:rsidP="002E3CDF">
      <w:pPr>
        <w:tabs>
          <w:tab w:val="left" w:pos="709"/>
        </w:tabs>
        <w:spacing w:before="120" w:after="120"/>
        <w:jc w:val="both"/>
        <w:rPr>
          <w:rFonts w:eastAsia="Arial"/>
          <w:color w:val="000000"/>
          <w:sz w:val="24"/>
          <w:szCs w:val="24"/>
        </w:rPr>
      </w:pPr>
      <w:r w:rsidRPr="002E3CDF">
        <w:rPr>
          <w:rFonts w:eastAsia="Arial"/>
          <w:color w:val="000000"/>
          <w:sz w:val="24"/>
          <w:szCs w:val="24"/>
        </w:rPr>
        <w:t>12.1 - As despesas decorrentes da presente contratação correrão à conta de recursos específicos consignados no Orçamento Geral do Município, através do Fundo Municipal de Educação.</w:t>
      </w:r>
    </w:p>
    <w:p w14:paraId="44A9EB5F" w14:textId="77777777" w:rsidR="002E3CDF" w:rsidRPr="002E3CDF" w:rsidRDefault="002E3CDF" w:rsidP="002E3CDF">
      <w:pPr>
        <w:tabs>
          <w:tab w:val="left" w:pos="709"/>
          <w:tab w:val="left" w:pos="913"/>
        </w:tabs>
        <w:spacing w:before="120" w:after="120"/>
        <w:rPr>
          <w:rFonts w:eastAsia="Calibri"/>
          <w:sz w:val="24"/>
          <w:szCs w:val="24"/>
          <w:lang w:eastAsia="en-US"/>
        </w:rPr>
      </w:pPr>
      <w:r w:rsidRPr="002E3CDF">
        <w:rPr>
          <w:rFonts w:eastAsia="Calibri"/>
          <w:iCs/>
          <w:sz w:val="24"/>
          <w:szCs w:val="24"/>
          <w:lang w:eastAsia="en-US"/>
        </w:rPr>
        <w:t>12.2</w:t>
      </w:r>
      <w:r w:rsidRPr="002E3CDF">
        <w:rPr>
          <w:rFonts w:eastAsia="Calibri"/>
          <w:sz w:val="24"/>
          <w:szCs w:val="24"/>
          <w:lang w:eastAsia="en-US"/>
        </w:rPr>
        <w:t xml:space="preserve"> - A licitação será regida pela Lei Federal nº 14.133/2021.</w:t>
      </w:r>
    </w:p>
    <w:p w14:paraId="45B77CFE" w14:textId="77777777" w:rsidR="002E3CDF" w:rsidRPr="002E3CDF" w:rsidRDefault="002E3CDF" w:rsidP="002E3CDF">
      <w:pPr>
        <w:tabs>
          <w:tab w:val="left" w:pos="709"/>
          <w:tab w:val="left" w:pos="913"/>
        </w:tabs>
        <w:spacing w:line="360" w:lineRule="auto"/>
        <w:rPr>
          <w:rFonts w:ascii="Arial" w:eastAsia="Calibri" w:hAnsi="Arial" w:cs="Arial"/>
          <w:sz w:val="20"/>
          <w:lang w:eastAsia="en-US"/>
        </w:rPr>
      </w:pPr>
    </w:p>
    <w:p w14:paraId="2B43022D" w14:textId="77777777" w:rsidR="002E3CDF" w:rsidRPr="002E3CDF" w:rsidRDefault="002E3CDF" w:rsidP="002E3CDF">
      <w:pPr>
        <w:tabs>
          <w:tab w:val="left" w:pos="709"/>
          <w:tab w:val="left" w:pos="913"/>
        </w:tabs>
        <w:spacing w:line="360" w:lineRule="auto"/>
        <w:rPr>
          <w:rFonts w:eastAsia="Calibri"/>
          <w:sz w:val="24"/>
          <w:szCs w:val="24"/>
          <w:lang w:eastAsia="en-US"/>
        </w:rPr>
      </w:pPr>
    </w:p>
    <w:p w14:paraId="44B75363" w14:textId="77777777" w:rsidR="002E3CDF" w:rsidRPr="002E3CDF" w:rsidRDefault="002E3CDF" w:rsidP="002E3CDF">
      <w:pPr>
        <w:tabs>
          <w:tab w:val="left" w:pos="709"/>
        </w:tabs>
        <w:jc w:val="center"/>
        <w:rPr>
          <w:b/>
          <w:iCs/>
          <w:sz w:val="24"/>
          <w:szCs w:val="24"/>
        </w:rPr>
      </w:pPr>
      <w:r w:rsidRPr="002E3CDF">
        <w:rPr>
          <w:b/>
          <w:iCs/>
          <w:sz w:val="24"/>
          <w:szCs w:val="24"/>
        </w:rPr>
        <w:t>Amanda Fernandes de Almeida Pereira</w:t>
      </w:r>
    </w:p>
    <w:p w14:paraId="4806CB0A" w14:textId="77777777" w:rsidR="002E3CDF" w:rsidRPr="002E3CDF" w:rsidRDefault="002E3CDF" w:rsidP="002E3CDF">
      <w:pPr>
        <w:tabs>
          <w:tab w:val="left" w:pos="709"/>
        </w:tabs>
        <w:jc w:val="center"/>
        <w:rPr>
          <w:b/>
          <w:iCs/>
          <w:sz w:val="24"/>
          <w:szCs w:val="24"/>
        </w:rPr>
      </w:pPr>
      <w:r w:rsidRPr="002E3CDF">
        <w:rPr>
          <w:b/>
          <w:iCs/>
          <w:sz w:val="24"/>
          <w:szCs w:val="24"/>
        </w:rPr>
        <w:t>Matrícula 10/3845</w:t>
      </w:r>
    </w:p>
    <w:p w14:paraId="03296436" w14:textId="00DBF686" w:rsidR="00B1345E" w:rsidRPr="00B1345E" w:rsidRDefault="00B1345E" w:rsidP="00B1345E">
      <w:pPr>
        <w:pStyle w:val="Nivel2"/>
        <w:tabs>
          <w:tab w:val="left" w:pos="709"/>
        </w:tabs>
        <w:spacing w:line="240" w:lineRule="auto"/>
        <w:ind w:left="0" w:firstLine="0"/>
        <w:jc w:val="center"/>
        <w:rPr>
          <w:rFonts w:ascii="Times New Roman" w:hAnsi="Times New Roman" w:cs="Times New Roman"/>
          <w:b/>
          <w:iCs/>
          <w:color w:val="auto"/>
          <w:sz w:val="24"/>
          <w:szCs w:val="24"/>
        </w:rPr>
      </w:pPr>
    </w:p>
    <w:p w14:paraId="7C543AC2" w14:textId="260A832D" w:rsidR="00B1345E" w:rsidRDefault="00B1345E">
      <w:pPr>
        <w:rPr>
          <w:rFonts w:eastAsia="Calibri"/>
          <w:i/>
          <w:color w:val="000000"/>
          <w:sz w:val="22"/>
          <w:szCs w:val="22"/>
          <w:lang w:eastAsia="en-US"/>
        </w:rPr>
      </w:pPr>
      <w:r>
        <w:rPr>
          <w:rFonts w:eastAsia="Calibri"/>
          <w:i/>
          <w:color w:val="000000"/>
          <w:sz w:val="22"/>
          <w:szCs w:val="22"/>
          <w:lang w:eastAsia="en-US"/>
        </w:rPr>
        <w:br w:type="page"/>
      </w: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B9306D" w:rsidRPr="00CF54FF" w:rsidRDefault="00B9306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B9306D" w:rsidRPr="00CF54FF" w:rsidRDefault="00B9306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400E2C4A" w:rsidR="0040679E" w:rsidRPr="00E90D02" w:rsidRDefault="00DB1FD4" w:rsidP="0040679E">
      <w:pPr>
        <w:spacing w:before="90"/>
        <w:ind w:right="51"/>
        <w:jc w:val="center"/>
        <w:rPr>
          <w:b/>
          <w:color w:val="000000" w:themeColor="text1"/>
          <w:sz w:val="24"/>
          <w:szCs w:val="24"/>
        </w:rPr>
      </w:pPr>
      <w:r w:rsidRPr="0040679E">
        <w:rPr>
          <w:b/>
          <w:sz w:val="24"/>
          <w:szCs w:val="24"/>
        </w:rPr>
        <w:t xml:space="preserve">PROCESSO </w:t>
      </w:r>
      <w:r w:rsidRPr="00E90D02">
        <w:rPr>
          <w:b/>
          <w:color w:val="000000" w:themeColor="text1"/>
          <w:sz w:val="24"/>
          <w:szCs w:val="24"/>
        </w:rPr>
        <w:t xml:space="preserve">LICITATÓRIO </w:t>
      </w:r>
      <w:r w:rsidR="002E3CDF">
        <w:rPr>
          <w:b/>
          <w:color w:val="000000" w:themeColor="text1"/>
          <w:sz w:val="24"/>
          <w:szCs w:val="24"/>
        </w:rPr>
        <w:t>5432</w:t>
      </w:r>
      <w:r w:rsidR="0040679E" w:rsidRPr="00E90D02">
        <w:rPr>
          <w:b/>
          <w:color w:val="000000" w:themeColor="text1"/>
          <w:sz w:val="24"/>
          <w:szCs w:val="24"/>
        </w:rPr>
        <w:t>/202</w:t>
      </w:r>
      <w:r w:rsidR="00C12423" w:rsidRPr="00E90D02">
        <w:rPr>
          <w:b/>
          <w:color w:val="000000" w:themeColor="text1"/>
          <w:sz w:val="24"/>
          <w:szCs w:val="24"/>
        </w:rPr>
        <w:t>5</w:t>
      </w:r>
    </w:p>
    <w:p w14:paraId="31230C61" w14:textId="4293C17F" w:rsidR="00DB1FD4" w:rsidRPr="0040679E" w:rsidRDefault="00DB1FD4" w:rsidP="0040679E">
      <w:pPr>
        <w:spacing w:before="90"/>
        <w:ind w:right="51"/>
        <w:jc w:val="center"/>
        <w:rPr>
          <w:b/>
          <w:sz w:val="24"/>
          <w:szCs w:val="24"/>
        </w:rPr>
      </w:pPr>
      <w:r w:rsidRPr="00E90D02">
        <w:rPr>
          <w:b/>
          <w:color w:val="000000" w:themeColor="text1"/>
          <w:sz w:val="24"/>
          <w:szCs w:val="24"/>
        </w:rPr>
        <w:t>PREGÃO</w:t>
      </w:r>
      <w:r w:rsidRPr="00E90D02">
        <w:rPr>
          <w:b/>
          <w:color w:val="000000" w:themeColor="text1"/>
          <w:spacing w:val="-1"/>
          <w:sz w:val="24"/>
          <w:szCs w:val="24"/>
        </w:rPr>
        <w:t xml:space="preserve"> </w:t>
      </w:r>
      <w:r w:rsidRPr="00E90D02">
        <w:rPr>
          <w:b/>
          <w:color w:val="000000" w:themeColor="text1"/>
          <w:sz w:val="24"/>
          <w:szCs w:val="24"/>
        </w:rPr>
        <w:t xml:space="preserve">ELETRÔNICO </w:t>
      </w:r>
      <w:r w:rsidR="0004766F">
        <w:rPr>
          <w:b/>
          <w:color w:val="000000" w:themeColor="text1"/>
          <w:sz w:val="24"/>
          <w:szCs w:val="24"/>
        </w:rPr>
        <w:t>051</w:t>
      </w:r>
      <w:r w:rsidRPr="00E90D02">
        <w:rPr>
          <w:b/>
          <w:color w:val="000000" w:themeColor="text1"/>
          <w:sz w:val="24"/>
          <w:szCs w:val="24"/>
        </w:rPr>
        <w:t>/202</w:t>
      </w:r>
      <w:r w:rsidR="00B2486E">
        <w:rPr>
          <w:b/>
          <w:sz w:val="24"/>
          <w:szCs w:val="24"/>
        </w:rPr>
        <w:t>5</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F285A">
      <w:pPr>
        <w:pStyle w:val="PargrafodaLista"/>
        <w:widowControl w:val="0"/>
        <w:numPr>
          <w:ilvl w:val="0"/>
          <w:numId w:val="26"/>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F285A">
      <w:pPr>
        <w:pStyle w:val="PargrafodaLista"/>
        <w:widowControl w:val="0"/>
        <w:numPr>
          <w:ilvl w:val="0"/>
          <w:numId w:val="26"/>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6E3AAE01"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B1345E" w:rsidRPr="005C0829" w14:paraId="68A2DFED" w14:textId="77777777" w:rsidTr="00D636AA">
        <w:trPr>
          <w:trHeight w:val="454"/>
          <w:jc w:val="center"/>
        </w:trPr>
        <w:tc>
          <w:tcPr>
            <w:tcW w:w="709" w:type="dxa"/>
            <w:shd w:val="clear" w:color="auto" w:fill="B4C6E7"/>
            <w:vAlign w:val="center"/>
          </w:tcPr>
          <w:p w14:paraId="5C325E5D" w14:textId="77777777" w:rsidR="00B1345E" w:rsidRPr="005C0829" w:rsidRDefault="00B1345E" w:rsidP="00D636AA">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135AF552" w14:textId="77777777" w:rsidR="00B1345E" w:rsidRPr="00C578E9" w:rsidRDefault="00B1345E" w:rsidP="00D636AA">
            <w:pPr>
              <w:spacing w:line="360" w:lineRule="auto"/>
              <w:jc w:val="center"/>
              <w:rPr>
                <w:rFonts w:eastAsia="Calibri"/>
                <w:b/>
                <w:color w:val="000000" w:themeColor="text1"/>
                <w:sz w:val="22"/>
                <w:szCs w:val="22"/>
                <w:lang w:eastAsia="en-US"/>
              </w:rPr>
            </w:pPr>
            <w:r w:rsidRPr="00C578E9">
              <w:rPr>
                <w:rFonts w:eastAsia="Calibri"/>
                <w:b/>
                <w:color w:val="000000" w:themeColor="text1"/>
                <w:sz w:val="22"/>
                <w:szCs w:val="22"/>
                <w:lang w:eastAsia="en-US"/>
              </w:rPr>
              <w:t>DESCRIÇÃO</w:t>
            </w:r>
          </w:p>
        </w:tc>
        <w:tc>
          <w:tcPr>
            <w:tcW w:w="1129" w:type="dxa"/>
            <w:shd w:val="clear" w:color="auto" w:fill="B4C6E7"/>
            <w:vAlign w:val="center"/>
          </w:tcPr>
          <w:p w14:paraId="238214F8" w14:textId="77777777" w:rsidR="00B1345E" w:rsidRPr="00C578E9" w:rsidRDefault="00B1345E" w:rsidP="00D636AA">
            <w:pPr>
              <w:ind w:right="-40" w:hanging="63"/>
              <w:jc w:val="center"/>
              <w:rPr>
                <w:rFonts w:eastAsia="Calibri"/>
                <w:b/>
                <w:color w:val="000000" w:themeColor="text1"/>
                <w:sz w:val="16"/>
                <w:szCs w:val="16"/>
                <w:lang w:eastAsia="en-US"/>
              </w:rPr>
            </w:pPr>
            <w:r w:rsidRPr="00C578E9">
              <w:rPr>
                <w:rFonts w:eastAsia="Calibri"/>
                <w:b/>
                <w:color w:val="000000" w:themeColor="text1"/>
                <w:sz w:val="16"/>
                <w:szCs w:val="16"/>
                <w:lang w:eastAsia="en-US"/>
              </w:rPr>
              <w:t>UNIDADE</w:t>
            </w:r>
          </w:p>
          <w:p w14:paraId="506B4130" w14:textId="77777777" w:rsidR="00B1345E" w:rsidRPr="00C578E9" w:rsidRDefault="00B1345E" w:rsidP="00D636AA">
            <w:pPr>
              <w:ind w:right="-40" w:hanging="63"/>
              <w:jc w:val="center"/>
              <w:rPr>
                <w:rFonts w:eastAsia="Calibri"/>
                <w:b/>
                <w:color w:val="000000" w:themeColor="text1"/>
                <w:sz w:val="18"/>
                <w:szCs w:val="18"/>
                <w:lang w:eastAsia="en-US"/>
              </w:rPr>
            </w:pPr>
            <w:r w:rsidRPr="00C578E9">
              <w:rPr>
                <w:rFonts w:eastAsia="Calibri"/>
                <w:b/>
                <w:color w:val="000000" w:themeColor="text1"/>
                <w:sz w:val="16"/>
                <w:szCs w:val="16"/>
                <w:lang w:eastAsia="en-US"/>
              </w:rPr>
              <w:t>DE MEDIDA</w:t>
            </w:r>
          </w:p>
        </w:tc>
        <w:tc>
          <w:tcPr>
            <w:tcW w:w="1134" w:type="dxa"/>
            <w:shd w:val="clear" w:color="auto" w:fill="B4C6E7"/>
            <w:vAlign w:val="center"/>
          </w:tcPr>
          <w:p w14:paraId="3DB0B923" w14:textId="77777777" w:rsidR="00B1345E" w:rsidRPr="00C578E9" w:rsidRDefault="00B1345E" w:rsidP="00D636AA">
            <w:pPr>
              <w:jc w:val="center"/>
              <w:rPr>
                <w:rFonts w:eastAsia="Calibri"/>
                <w:b/>
                <w:color w:val="000000" w:themeColor="text1"/>
                <w:sz w:val="22"/>
                <w:szCs w:val="22"/>
                <w:lang w:eastAsia="en-US"/>
              </w:rPr>
            </w:pPr>
            <w:r w:rsidRPr="00C578E9">
              <w:rPr>
                <w:rFonts w:eastAsia="Calibri"/>
                <w:b/>
                <w:color w:val="000000" w:themeColor="text1"/>
                <w:sz w:val="22"/>
                <w:szCs w:val="22"/>
                <w:lang w:eastAsia="en-US"/>
              </w:rPr>
              <w:t>QUANT.</w:t>
            </w:r>
          </w:p>
        </w:tc>
        <w:tc>
          <w:tcPr>
            <w:tcW w:w="1304" w:type="dxa"/>
            <w:shd w:val="clear" w:color="auto" w:fill="B4C6E7"/>
            <w:vAlign w:val="center"/>
          </w:tcPr>
          <w:p w14:paraId="3FBB405E" w14:textId="77777777" w:rsidR="00B1345E" w:rsidRPr="005C0829" w:rsidRDefault="00B1345E" w:rsidP="00D636AA">
            <w:pPr>
              <w:jc w:val="center"/>
              <w:rPr>
                <w:b/>
                <w:color w:val="000000" w:themeColor="text1"/>
                <w:sz w:val="16"/>
                <w:szCs w:val="18"/>
              </w:rPr>
            </w:pPr>
            <w:r w:rsidRPr="005C0829">
              <w:rPr>
                <w:b/>
                <w:color w:val="000000" w:themeColor="text1"/>
                <w:sz w:val="16"/>
                <w:szCs w:val="18"/>
              </w:rPr>
              <w:t>VALOR</w:t>
            </w:r>
          </w:p>
          <w:p w14:paraId="168846E0" w14:textId="77777777" w:rsidR="00AD3B3B" w:rsidRDefault="00B1345E" w:rsidP="00AD3B3B">
            <w:pPr>
              <w:jc w:val="center"/>
              <w:rPr>
                <w:b/>
                <w:color w:val="000000" w:themeColor="text1"/>
                <w:sz w:val="16"/>
                <w:szCs w:val="18"/>
              </w:rPr>
            </w:pPr>
            <w:r w:rsidRPr="005C0829">
              <w:rPr>
                <w:b/>
                <w:color w:val="000000" w:themeColor="text1"/>
                <w:sz w:val="16"/>
                <w:szCs w:val="18"/>
              </w:rPr>
              <w:t>UNITÁRIO</w:t>
            </w:r>
          </w:p>
          <w:p w14:paraId="7AAF7A9B" w14:textId="5066E5BC" w:rsidR="00B1345E" w:rsidRPr="005C0829" w:rsidRDefault="00B1345E" w:rsidP="00AD3B3B">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38FF8BB0" w14:textId="77777777" w:rsidR="00B1345E" w:rsidRPr="005C0829" w:rsidRDefault="00B1345E" w:rsidP="00D636AA">
            <w:pPr>
              <w:jc w:val="center"/>
              <w:rPr>
                <w:b/>
                <w:color w:val="000000" w:themeColor="text1"/>
                <w:sz w:val="16"/>
                <w:szCs w:val="18"/>
              </w:rPr>
            </w:pPr>
            <w:r w:rsidRPr="005C0829">
              <w:rPr>
                <w:b/>
                <w:color w:val="000000" w:themeColor="text1"/>
                <w:sz w:val="16"/>
                <w:szCs w:val="18"/>
              </w:rPr>
              <w:t>VALOR</w:t>
            </w:r>
          </w:p>
          <w:p w14:paraId="7C5C71DC" w14:textId="77777777" w:rsidR="00AD3B3B" w:rsidRDefault="00B1345E" w:rsidP="00AD3B3B">
            <w:pPr>
              <w:jc w:val="center"/>
              <w:rPr>
                <w:b/>
                <w:color w:val="000000" w:themeColor="text1"/>
                <w:sz w:val="16"/>
                <w:szCs w:val="18"/>
              </w:rPr>
            </w:pPr>
            <w:r w:rsidRPr="005C0829">
              <w:rPr>
                <w:b/>
                <w:color w:val="000000" w:themeColor="text1"/>
                <w:sz w:val="16"/>
                <w:szCs w:val="18"/>
              </w:rPr>
              <w:t>TOTAL</w:t>
            </w:r>
          </w:p>
          <w:p w14:paraId="68ED09EE" w14:textId="5F5C8B64" w:rsidR="00B1345E" w:rsidRPr="005C0829" w:rsidRDefault="00B1345E" w:rsidP="00AD3B3B">
            <w:pPr>
              <w:jc w:val="center"/>
              <w:rPr>
                <w:rFonts w:eastAsia="Calibri"/>
                <w:b/>
                <w:color w:val="000000" w:themeColor="text1"/>
                <w:sz w:val="16"/>
                <w:szCs w:val="18"/>
                <w:lang w:eastAsia="en-US"/>
              </w:rPr>
            </w:pPr>
            <w:r w:rsidRPr="005C0829">
              <w:rPr>
                <w:b/>
                <w:color w:val="000000" w:themeColor="text1"/>
                <w:sz w:val="16"/>
                <w:szCs w:val="18"/>
              </w:rPr>
              <w:t>R$</w:t>
            </w:r>
          </w:p>
        </w:tc>
      </w:tr>
      <w:tr w:rsidR="002E3CDF" w:rsidRPr="005C0829" w14:paraId="28467CCC" w14:textId="77777777" w:rsidTr="00D636AA">
        <w:trPr>
          <w:trHeight w:val="454"/>
          <w:jc w:val="center"/>
        </w:trPr>
        <w:tc>
          <w:tcPr>
            <w:tcW w:w="709" w:type="dxa"/>
            <w:vAlign w:val="center"/>
          </w:tcPr>
          <w:p w14:paraId="4B757996" w14:textId="1FD45EFB" w:rsidR="002E3CDF" w:rsidRPr="005C0829" w:rsidRDefault="002E3CDF" w:rsidP="002E3CDF">
            <w:pPr>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3827" w:type="dxa"/>
            <w:vAlign w:val="center"/>
          </w:tcPr>
          <w:p w14:paraId="74C65E4F" w14:textId="611FD8A5" w:rsidR="002E3CDF" w:rsidRPr="00C578E9" w:rsidRDefault="002E3CDF" w:rsidP="002E3CDF">
            <w:pPr>
              <w:jc w:val="both"/>
              <w:rPr>
                <w:color w:val="000000" w:themeColor="text1"/>
                <w:sz w:val="22"/>
                <w:szCs w:val="22"/>
              </w:rPr>
            </w:pPr>
            <w:r w:rsidRPr="00A36902">
              <w:rPr>
                <w:color w:val="000000" w:themeColor="text1"/>
                <w:sz w:val="22"/>
                <w:szCs w:val="22"/>
                <w:shd w:val="clear" w:color="auto" w:fill="FFFFFF"/>
              </w:rPr>
              <w:t>Baqueta para Lira em Polipropileno Cabo de plástico ABS de 310 mm. Cabeça de plástico Polipropileno redonda, com peso levemente menor que a cabeça de nylon</w:t>
            </w:r>
            <w:r w:rsidRPr="00A36902">
              <w:rPr>
                <w:color w:val="666666"/>
                <w:sz w:val="22"/>
                <w:szCs w:val="22"/>
                <w:shd w:val="clear" w:color="auto" w:fill="FFFFFF"/>
              </w:rPr>
              <w:t>.</w:t>
            </w:r>
          </w:p>
        </w:tc>
        <w:tc>
          <w:tcPr>
            <w:tcW w:w="1129" w:type="dxa"/>
            <w:vAlign w:val="center"/>
          </w:tcPr>
          <w:p w14:paraId="791CEF56" w14:textId="7C715768" w:rsidR="002E3CDF" w:rsidRPr="00C578E9" w:rsidRDefault="002E3CDF" w:rsidP="002E3CDF">
            <w:pPr>
              <w:ind w:right="-40" w:hanging="63"/>
              <w:jc w:val="center"/>
              <w:rPr>
                <w:color w:val="000000" w:themeColor="text1"/>
                <w:sz w:val="18"/>
                <w:szCs w:val="18"/>
              </w:rPr>
            </w:pPr>
            <w:r w:rsidRPr="009E632F">
              <w:rPr>
                <w:sz w:val="20"/>
              </w:rPr>
              <w:t>UNID</w:t>
            </w:r>
          </w:p>
        </w:tc>
        <w:tc>
          <w:tcPr>
            <w:tcW w:w="1134" w:type="dxa"/>
            <w:vAlign w:val="center"/>
          </w:tcPr>
          <w:p w14:paraId="6616B325" w14:textId="7B2DA4D9" w:rsidR="002E3CDF" w:rsidRPr="00C578E9" w:rsidRDefault="002E3CDF" w:rsidP="002E3CDF">
            <w:pPr>
              <w:jc w:val="center"/>
              <w:rPr>
                <w:color w:val="000000" w:themeColor="text1"/>
                <w:sz w:val="22"/>
                <w:szCs w:val="22"/>
              </w:rPr>
            </w:pPr>
            <w:r w:rsidRPr="009E632F">
              <w:rPr>
                <w:sz w:val="20"/>
              </w:rPr>
              <w:t>08</w:t>
            </w:r>
          </w:p>
        </w:tc>
        <w:tc>
          <w:tcPr>
            <w:tcW w:w="1304" w:type="dxa"/>
            <w:vAlign w:val="center"/>
          </w:tcPr>
          <w:p w14:paraId="0FE38ADB" w14:textId="248E0B86" w:rsidR="002E3CDF" w:rsidRPr="006C0680" w:rsidRDefault="002E3CDF" w:rsidP="002E3CDF">
            <w:pPr>
              <w:jc w:val="center"/>
              <w:rPr>
                <w:b/>
                <w:bCs/>
                <w:color w:val="000000" w:themeColor="text1"/>
                <w:sz w:val="22"/>
                <w:szCs w:val="22"/>
              </w:rPr>
            </w:pPr>
          </w:p>
        </w:tc>
        <w:tc>
          <w:tcPr>
            <w:tcW w:w="1417" w:type="dxa"/>
            <w:vAlign w:val="center"/>
          </w:tcPr>
          <w:p w14:paraId="2752A311" w14:textId="02D445FF" w:rsidR="002E3CDF" w:rsidRPr="006C0680" w:rsidRDefault="002E3CDF" w:rsidP="002E3CDF">
            <w:pPr>
              <w:jc w:val="center"/>
              <w:rPr>
                <w:b/>
                <w:bCs/>
                <w:color w:val="000000" w:themeColor="text1"/>
                <w:sz w:val="22"/>
                <w:szCs w:val="22"/>
              </w:rPr>
            </w:pPr>
          </w:p>
        </w:tc>
      </w:tr>
      <w:tr w:rsidR="002E3CDF" w:rsidRPr="005C0829" w14:paraId="03DAD5CE" w14:textId="77777777" w:rsidTr="00D636AA">
        <w:trPr>
          <w:trHeight w:val="454"/>
          <w:jc w:val="center"/>
        </w:trPr>
        <w:tc>
          <w:tcPr>
            <w:tcW w:w="709" w:type="dxa"/>
            <w:vAlign w:val="center"/>
          </w:tcPr>
          <w:p w14:paraId="332E6BBC" w14:textId="7DB00916" w:rsidR="002E3CDF" w:rsidRPr="005C0829" w:rsidRDefault="002E3CDF" w:rsidP="002E3CDF">
            <w:pPr>
              <w:jc w:val="center"/>
              <w:rPr>
                <w:b/>
                <w:color w:val="000000" w:themeColor="text1"/>
                <w:sz w:val="22"/>
                <w:szCs w:val="22"/>
              </w:rPr>
            </w:pPr>
            <w:r>
              <w:rPr>
                <w:b/>
                <w:color w:val="000000" w:themeColor="text1"/>
                <w:sz w:val="22"/>
                <w:szCs w:val="22"/>
              </w:rPr>
              <w:t>02</w:t>
            </w:r>
          </w:p>
        </w:tc>
        <w:tc>
          <w:tcPr>
            <w:tcW w:w="3827" w:type="dxa"/>
            <w:vAlign w:val="center"/>
          </w:tcPr>
          <w:p w14:paraId="16E7EC08" w14:textId="34B7446E" w:rsidR="002E3CDF" w:rsidRPr="00C578E9" w:rsidRDefault="002E3CDF" w:rsidP="002E3CDF">
            <w:pPr>
              <w:jc w:val="both"/>
              <w:rPr>
                <w:color w:val="000000" w:themeColor="text1"/>
                <w:sz w:val="22"/>
                <w:szCs w:val="22"/>
              </w:rPr>
            </w:pPr>
            <w:r w:rsidRPr="00A36902">
              <w:rPr>
                <w:color w:val="000000" w:themeColor="text1"/>
                <w:sz w:val="22"/>
                <w:szCs w:val="22"/>
                <w:shd w:val="clear" w:color="auto" w:fill="FFFFFF"/>
              </w:rPr>
              <w:t xml:space="preserve">Baqueta para Tenor </w:t>
            </w:r>
            <w:r w:rsidRPr="00A36902">
              <w:rPr>
                <w:color w:val="000000" w:themeColor="text1"/>
                <w:sz w:val="22"/>
                <w:szCs w:val="22"/>
              </w:rPr>
              <w:br/>
            </w:r>
            <w:r w:rsidRPr="00A36902">
              <w:rPr>
                <w:color w:val="000000" w:themeColor="text1"/>
                <w:sz w:val="22"/>
                <w:szCs w:val="22"/>
                <w:shd w:val="clear" w:color="auto" w:fill="FFFFFF"/>
              </w:rPr>
              <w:t xml:space="preserve">Maçaneta com cabeça de nylon, cabo de alumínio e punho revestido com plástico </w:t>
            </w:r>
            <w:proofErr w:type="spellStart"/>
            <w:r w:rsidRPr="00A36902">
              <w:rPr>
                <w:color w:val="000000" w:themeColor="text1"/>
                <w:sz w:val="22"/>
                <w:szCs w:val="22"/>
                <w:shd w:val="clear" w:color="auto" w:fill="FFFFFF"/>
              </w:rPr>
              <w:t>termo-retrátil</w:t>
            </w:r>
            <w:proofErr w:type="spellEnd"/>
            <w:r w:rsidRPr="00A36902">
              <w:rPr>
                <w:color w:val="000000" w:themeColor="text1"/>
                <w:sz w:val="22"/>
                <w:szCs w:val="22"/>
                <w:shd w:val="clear" w:color="auto" w:fill="FFFFFF"/>
              </w:rPr>
              <w:t xml:space="preserve"> para percutir tambores de aço, como o tenor (ou soprano), o quadrifônico, os tambores de seis e nove baixos.Comp.370mm; diam.14,3mm</w:t>
            </w:r>
          </w:p>
        </w:tc>
        <w:tc>
          <w:tcPr>
            <w:tcW w:w="1129" w:type="dxa"/>
            <w:vAlign w:val="center"/>
          </w:tcPr>
          <w:p w14:paraId="5A56B57D" w14:textId="3D336784" w:rsidR="002E3CDF" w:rsidRPr="00C578E9" w:rsidRDefault="002E3CDF" w:rsidP="002E3CDF">
            <w:pPr>
              <w:ind w:right="-40" w:hanging="63"/>
              <w:jc w:val="center"/>
              <w:rPr>
                <w:color w:val="000000" w:themeColor="text1"/>
                <w:sz w:val="18"/>
                <w:szCs w:val="18"/>
              </w:rPr>
            </w:pPr>
            <w:r w:rsidRPr="009E632F">
              <w:rPr>
                <w:sz w:val="20"/>
              </w:rPr>
              <w:t>PAR</w:t>
            </w:r>
          </w:p>
        </w:tc>
        <w:tc>
          <w:tcPr>
            <w:tcW w:w="1134" w:type="dxa"/>
            <w:vAlign w:val="center"/>
          </w:tcPr>
          <w:p w14:paraId="4B7D5A4C" w14:textId="2552F071" w:rsidR="002E3CDF" w:rsidRPr="00C578E9" w:rsidRDefault="002E3CDF" w:rsidP="002E3CDF">
            <w:pPr>
              <w:jc w:val="center"/>
              <w:rPr>
                <w:color w:val="000000" w:themeColor="text1"/>
                <w:sz w:val="22"/>
                <w:szCs w:val="22"/>
              </w:rPr>
            </w:pPr>
            <w:r w:rsidRPr="009E632F">
              <w:rPr>
                <w:sz w:val="20"/>
              </w:rPr>
              <w:t>01</w:t>
            </w:r>
          </w:p>
        </w:tc>
        <w:tc>
          <w:tcPr>
            <w:tcW w:w="1304" w:type="dxa"/>
            <w:vAlign w:val="center"/>
          </w:tcPr>
          <w:p w14:paraId="22FDDFF1" w14:textId="1D92CCB4" w:rsidR="002E3CDF" w:rsidRPr="006C0680" w:rsidRDefault="002E3CDF" w:rsidP="002E3CDF">
            <w:pPr>
              <w:jc w:val="center"/>
              <w:rPr>
                <w:b/>
                <w:bCs/>
                <w:color w:val="000000" w:themeColor="text1"/>
                <w:sz w:val="22"/>
                <w:szCs w:val="22"/>
              </w:rPr>
            </w:pPr>
          </w:p>
        </w:tc>
        <w:tc>
          <w:tcPr>
            <w:tcW w:w="1417" w:type="dxa"/>
            <w:vAlign w:val="center"/>
          </w:tcPr>
          <w:p w14:paraId="0084DB39" w14:textId="785CDCE2" w:rsidR="002E3CDF" w:rsidRPr="006C0680" w:rsidRDefault="002E3CDF" w:rsidP="002E3CDF">
            <w:pPr>
              <w:jc w:val="center"/>
              <w:rPr>
                <w:b/>
                <w:bCs/>
                <w:color w:val="000000" w:themeColor="text1"/>
                <w:sz w:val="22"/>
                <w:szCs w:val="22"/>
              </w:rPr>
            </w:pPr>
          </w:p>
        </w:tc>
      </w:tr>
      <w:tr w:rsidR="002E3CDF" w:rsidRPr="005C0829" w14:paraId="10E87EF5" w14:textId="77777777" w:rsidTr="00D636AA">
        <w:trPr>
          <w:trHeight w:val="454"/>
          <w:jc w:val="center"/>
        </w:trPr>
        <w:tc>
          <w:tcPr>
            <w:tcW w:w="709" w:type="dxa"/>
            <w:vAlign w:val="center"/>
          </w:tcPr>
          <w:p w14:paraId="7D48E6DF" w14:textId="74E04F78" w:rsidR="002E3CDF" w:rsidRPr="005C0829" w:rsidRDefault="002E3CDF" w:rsidP="002E3CDF">
            <w:pPr>
              <w:jc w:val="center"/>
              <w:rPr>
                <w:b/>
                <w:color w:val="000000" w:themeColor="text1"/>
                <w:sz w:val="22"/>
                <w:szCs w:val="22"/>
              </w:rPr>
            </w:pPr>
            <w:r>
              <w:rPr>
                <w:b/>
                <w:color w:val="000000" w:themeColor="text1"/>
                <w:sz w:val="22"/>
                <w:szCs w:val="22"/>
              </w:rPr>
              <w:t>03</w:t>
            </w:r>
          </w:p>
        </w:tc>
        <w:tc>
          <w:tcPr>
            <w:tcW w:w="3827" w:type="dxa"/>
            <w:vAlign w:val="center"/>
          </w:tcPr>
          <w:p w14:paraId="70CDF6B2" w14:textId="5DFD1B68" w:rsidR="002E3CDF" w:rsidRPr="00C578E9" w:rsidRDefault="002E3CDF" w:rsidP="002E3CDF">
            <w:pPr>
              <w:jc w:val="both"/>
              <w:rPr>
                <w:color w:val="000000" w:themeColor="text1"/>
                <w:sz w:val="22"/>
                <w:szCs w:val="22"/>
              </w:rPr>
            </w:pPr>
            <w:r w:rsidRPr="00A36902">
              <w:rPr>
                <w:color w:val="050505"/>
                <w:sz w:val="22"/>
                <w:szCs w:val="22"/>
                <w:shd w:val="clear" w:color="auto" w:fill="FFFFFF"/>
              </w:rPr>
              <w:t xml:space="preserve">Bumbo de Marcha  TAMBOR: 8mm ; bordas em 45º para melhor assentamento da pele; 2 sistemas de Respiro no tambor para melhor projeção sonora; - FACE INTERNA: Finíssimo lixamento e acabamento, com impermeabilização interna para maior durabilidade e sonoridade; FACE EXTERNA: revestido com poliéster resinado brilhante na cor BRANCO; com colagem dupla para maior proteção CANOAS: em </w:t>
            </w:r>
            <w:proofErr w:type="spellStart"/>
            <w:r w:rsidRPr="00A36902">
              <w:rPr>
                <w:color w:val="050505"/>
                <w:sz w:val="22"/>
                <w:szCs w:val="22"/>
                <w:shd w:val="clear" w:color="auto" w:fill="FFFFFF"/>
              </w:rPr>
              <w:t>Zamac</w:t>
            </w:r>
            <w:proofErr w:type="spellEnd"/>
            <w:r w:rsidRPr="00A36902">
              <w:rPr>
                <w:color w:val="050505"/>
                <w:sz w:val="22"/>
                <w:szCs w:val="22"/>
                <w:shd w:val="clear" w:color="auto" w:fill="FFFFFF"/>
              </w:rPr>
              <w:t xml:space="preserve"> ( liga metálica de alumínio) modelo Inteiriço com </w:t>
            </w:r>
            <w:proofErr w:type="spellStart"/>
            <w:r w:rsidRPr="00A36902">
              <w:rPr>
                <w:color w:val="050505"/>
                <w:sz w:val="22"/>
                <w:szCs w:val="22"/>
                <w:shd w:val="clear" w:color="auto" w:fill="FFFFFF"/>
              </w:rPr>
              <w:t>longarias</w:t>
            </w:r>
            <w:proofErr w:type="spellEnd"/>
            <w:r w:rsidRPr="00A36902">
              <w:rPr>
                <w:color w:val="050505"/>
                <w:sz w:val="22"/>
                <w:szCs w:val="22"/>
                <w:shd w:val="clear" w:color="auto" w:fill="FFFFFF"/>
              </w:rPr>
              <w:t xml:space="preserve"> unindo as extremidades, na cor Cromado ; GARRAS DE FIXAÇÃO: em alumínio com película na cor Cromado ; porcas(buchas) de fixação do parafuso independentes ,para melhor afinação e tensão das peles; AROS: </w:t>
            </w:r>
            <w:r w:rsidRPr="00A36902">
              <w:rPr>
                <w:color w:val="050505"/>
                <w:sz w:val="22"/>
                <w:szCs w:val="22"/>
                <w:shd w:val="clear" w:color="auto" w:fill="FFFFFF"/>
              </w:rPr>
              <w:lastRenderedPageBreak/>
              <w:t>fabricado em Fibra sintética, com revestimento central em poliéster resinado na cor BRANCO e laterais na cor PRETO, para segurança e fixação das garras de tensão; PARAFUSOS: modelo padrão universal para bumbos de marcha (cabeça quadrada com rosca 7/32mm )com comprimento de 47mm e acabamento Cromado; arruelas de pressão em metal para maior segurança e afinação</w:t>
            </w:r>
            <w:r w:rsidRPr="00A36902">
              <w:rPr>
                <w:color w:val="050505"/>
                <w:sz w:val="22"/>
                <w:szCs w:val="22"/>
              </w:rPr>
              <w:br/>
            </w:r>
            <w:r w:rsidRPr="00A36902">
              <w:rPr>
                <w:color w:val="050505"/>
                <w:sz w:val="22"/>
                <w:szCs w:val="22"/>
                <w:shd w:val="clear" w:color="auto" w:fill="FFFFFF"/>
              </w:rPr>
              <w:t xml:space="preserve">- PELES: material fabricado em filme de </w:t>
            </w:r>
            <w:proofErr w:type="spellStart"/>
            <w:r w:rsidRPr="00A36902">
              <w:rPr>
                <w:color w:val="050505"/>
                <w:sz w:val="22"/>
                <w:szCs w:val="22"/>
                <w:shd w:val="clear" w:color="auto" w:fill="FFFFFF"/>
              </w:rPr>
              <w:t>polyester</w:t>
            </w:r>
            <w:proofErr w:type="spellEnd"/>
            <w:r w:rsidRPr="00A36902">
              <w:rPr>
                <w:color w:val="050505"/>
                <w:sz w:val="22"/>
                <w:szCs w:val="22"/>
                <w:shd w:val="clear" w:color="auto" w:fill="FFFFFF"/>
              </w:rPr>
              <w:t xml:space="preserve"> de 250 </w:t>
            </w:r>
            <w:proofErr w:type="spellStart"/>
            <w:r w:rsidRPr="00A36902">
              <w:rPr>
                <w:color w:val="050505"/>
                <w:sz w:val="22"/>
                <w:szCs w:val="22"/>
                <w:shd w:val="clear" w:color="auto" w:fill="FFFFFF"/>
              </w:rPr>
              <w:t>microns</w:t>
            </w:r>
            <w:proofErr w:type="spellEnd"/>
            <w:r w:rsidRPr="00A36902">
              <w:rPr>
                <w:color w:val="050505"/>
                <w:sz w:val="22"/>
                <w:szCs w:val="22"/>
                <w:shd w:val="clear" w:color="auto" w:fill="FFFFFF"/>
              </w:rPr>
              <w:t xml:space="preserve"> Leitoso, com perfil quadrado para melhor afinação ;espuma interna (</w:t>
            </w:r>
            <w:proofErr w:type="spellStart"/>
            <w:r w:rsidRPr="00A36902">
              <w:rPr>
                <w:color w:val="050505"/>
                <w:sz w:val="22"/>
                <w:szCs w:val="22"/>
                <w:shd w:val="clear" w:color="auto" w:fill="FFFFFF"/>
              </w:rPr>
              <w:t>muflle</w:t>
            </w:r>
            <w:proofErr w:type="spellEnd"/>
            <w:r w:rsidRPr="00A36902">
              <w:rPr>
                <w:color w:val="050505"/>
                <w:sz w:val="22"/>
                <w:szCs w:val="22"/>
                <w:shd w:val="clear" w:color="auto" w:fill="FFFFFF"/>
              </w:rPr>
              <w:t xml:space="preserve">) de </w:t>
            </w:r>
            <w:proofErr w:type="spellStart"/>
            <w:r w:rsidRPr="00A36902">
              <w:rPr>
                <w:color w:val="050505"/>
                <w:sz w:val="22"/>
                <w:szCs w:val="22"/>
                <w:shd w:val="clear" w:color="auto" w:fill="FFFFFF"/>
              </w:rPr>
              <w:t>série,para</w:t>
            </w:r>
            <w:proofErr w:type="spellEnd"/>
            <w:r w:rsidRPr="00A36902">
              <w:rPr>
                <w:color w:val="050505"/>
                <w:sz w:val="22"/>
                <w:szCs w:val="22"/>
                <w:shd w:val="clear" w:color="auto" w:fill="FFFFFF"/>
              </w:rPr>
              <w:t xml:space="preserve"> melhor projeção sonora e volume</w:t>
            </w:r>
            <w:r w:rsidRPr="00A36902">
              <w:rPr>
                <w:color w:val="050505"/>
                <w:sz w:val="22"/>
                <w:szCs w:val="22"/>
              </w:rPr>
              <w:br/>
            </w:r>
          </w:p>
        </w:tc>
        <w:tc>
          <w:tcPr>
            <w:tcW w:w="1129" w:type="dxa"/>
            <w:vAlign w:val="center"/>
          </w:tcPr>
          <w:p w14:paraId="287E0B05" w14:textId="7D3FAD0A" w:rsidR="002E3CDF" w:rsidRPr="00C578E9" w:rsidRDefault="002E3CDF" w:rsidP="002E3CDF">
            <w:pPr>
              <w:ind w:right="-40" w:hanging="63"/>
              <w:jc w:val="center"/>
              <w:rPr>
                <w:color w:val="000000" w:themeColor="text1"/>
                <w:sz w:val="18"/>
                <w:szCs w:val="18"/>
              </w:rPr>
            </w:pPr>
            <w:r w:rsidRPr="009E632F">
              <w:rPr>
                <w:sz w:val="20"/>
              </w:rPr>
              <w:lastRenderedPageBreak/>
              <w:t>UNID</w:t>
            </w:r>
          </w:p>
        </w:tc>
        <w:tc>
          <w:tcPr>
            <w:tcW w:w="1134" w:type="dxa"/>
            <w:vAlign w:val="center"/>
          </w:tcPr>
          <w:p w14:paraId="06797824" w14:textId="018A4C5C" w:rsidR="002E3CDF" w:rsidRPr="00C578E9" w:rsidRDefault="002E3CDF" w:rsidP="002E3CDF">
            <w:pPr>
              <w:jc w:val="center"/>
              <w:rPr>
                <w:color w:val="000000" w:themeColor="text1"/>
                <w:sz w:val="22"/>
                <w:szCs w:val="22"/>
              </w:rPr>
            </w:pPr>
            <w:r w:rsidRPr="009E632F">
              <w:rPr>
                <w:sz w:val="20"/>
              </w:rPr>
              <w:t>08</w:t>
            </w:r>
          </w:p>
        </w:tc>
        <w:tc>
          <w:tcPr>
            <w:tcW w:w="1304" w:type="dxa"/>
            <w:vAlign w:val="center"/>
          </w:tcPr>
          <w:p w14:paraId="7D02AED4" w14:textId="2C73167D" w:rsidR="002E3CDF" w:rsidRPr="006C0680" w:rsidRDefault="002E3CDF" w:rsidP="002E3CDF">
            <w:pPr>
              <w:jc w:val="center"/>
              <w:rPr>
                <w:b/>
                <w:bCs/>
                <w:color w:val="000000" w:themeColor="text1"/>
                <w:sz w:val="22"/>
                <w:szCs w:val="22"/>
              </w:rPr>
            </w:pPr>
          </w:p>
        </w:tc>
        <w:tc>
          <w:tcPr>
            <w:tcW w:w="1417" w:type="dxa"/>
            <w:vAlign w:val="center"/>
          </w:tcPr>
          <w:p w14:paraId="6AF9EC3B" w14:textId="23C3DFF2" w:rsidR="002E3CDF" w:rsidRPr="006C0680" w:rsidRDefault="002E3CDF" w:rsidP="002E3CDF">
            <w:pPr>
              <w:jc w:val="center"/>
              <w:rPr>
                <w:b/>
                <w:bCs/>
                <w:color w:val="000000" w:themeColor="text1"/>
                <w:sz w:val="22"/>
                <w:szCs w:val="22"/>
              </w:rPr>
            </w:pPr>
          </w:p>
        </w:tc>
      </w:tr>
      <w:tr w:rsidR="002E3CDF" w:rsidRPr="005C0829" w14:paraId="7D44C806" w14:textId="77777777" w:rsidTr="00D636AA">
        <w:trPr>
          <w:trHeight w:val="454"/>
          <w:jc w:val="center"/>
        </w:trPr>
        <w:tc>
          <w:tcPr>
            <w:tcW w:w="709" w:type="dxa"/>
            <w:vAlign w:val="center"/>
          </w:tcPr>
          <w:p w14:paraId="425B49A8" w14:textId="66411D37" w:rsidR="002E3CDF" w:rsidRDefault="002E3CDF" w:rsidP="002E3CDF">
            <w:pPr>
              <w:jc w:val="center"/>
              <w:rPr>
                <w:b/>
                <w:color w:val="000000" w:themeColor="text1"/>
                <w:sz w:val="22"/>
                <w:szCs w:val="22"/>
              </w:rPr>
            </w:pPr>
            <w:r>
              <w:rPr>
                <w:b/>
                <w:color w:val="000000" w:themeColor="text1"/>
                <w:sz w:val="22"/>
                <w:szCs w:val="22"/>
              </w:rPr>
              <w:lastRenderedPageBreak/>
              <w:t>04</w:t>
            </w:r>
          </w:p>
        </w:tc>
        <w:tc>
          <w:tcPr>
            <w:tcW w:w="3827" w:type="dxa"/>
            <w:vAlign w:val="center"/>
          </w:tcPr>
          <w:p w14:paraId="432584E7" w14:textId="174A5A7E" w:rsidR="002E3CDF" w:rsidRPr="00C578E9" w:rsidRDefault="002E3CDF" w:rsidP="002E3CDF">
            <w:pPr>
              <w:jc w:val="both"/>
              <w:rPr>
                <w:color w:val="000000" w:themeColor="text1"/>
                <w:sz w:val="22"/>
                <w:szCs w:val="22"/>
              </w:rPr>
            </w:pPr>
            <w:r w:rsidRPr="00A36902">
              <w:rPr>
                <w:color w:val="000000" w:themeColor="text1"/>
                <w:sz w:val="22"/>
                <w:szCs w:val="22"/>
              </w:rPr>
              <w:t>Caixa Tenor, 14x12,</w:t>
            </w:r>
            <w:proofErr w:type="gramStart"/>
            <w:r w:rsidRPr="00A36902">
              <w:rPr>
                <w:color w:val="000000" w:themeColor="text1"/>
                <w:sz w:val="22"/>
                <w:szCs w:val="22"/>
              </w:rPr>
              <w:t xml:space="preserve">  </w:t>
            </w:r>
            <w:proofErr w:type="gramEnd"/>
            <w:r w:rsidRPr="00A36902">
              <w:rPr>
                <w:color w:val="000000" w:themeColor="text1"/>
                <w:sz w:val="22"/>
                <w:szCs w:val="22"/>
              </w:rPr>
              <w:t xml:space="preserve">12 Afinações C/ </w:t>
            </w:r>
            <w:proofErr w:type="spellStart"/>
            <w:r w:rsidRPr="00A36902">
              <w:rPr>
                <w:color w:val="000000" w:themeColor="text1"/>
                <w:sz w:val="22"/>
                <w:szCs w:val="22"/>
              </w:rPr>
              <w:t>carrier</w:t>
            </w:r>
            <w:proofErr w:type="spellEnd"/>
            <w:r w:rsidRPr="00A36902">
              <w:rPr>
                <w:color w:val="000000" w:themeColor="text1"/>
                <w:sz w:val="22"/>
                <w:szCs w:val="22"/>
              </w:rPr>
              <w:t>;</w:t>
            </w:r>
            <w:r w:rsidRPr="00A36902">
              <w:rPr>
                <w:color w:val="000000" w:themeColor="text1"/>
                <w:sz w:val="22"/>
                <w:szCs w:val="22"/>
                <w:shd w:val="clear" w:color="auto" w:fill="FFFFFF"/>
              </w:rPr>
              <w:t xml:space="preserve"> corpo madeira 8mm com acabamento externo </w:t>
            </w:r>
            <w:proofErr w:type="spellStart"/>
            <w:r w:rsidRPr="00A36902">
              <w:rPr>
                <w:color w:val="000000" w:themeColor="text1"/>
                <w:sz w:val="22"/>
                <w:szCs w:val="22"/>
                <w:shd w:val="clear" w:color="auto" w:fill="FFFFFF"/>
              </w:rPr>
              <w:t>Poliester</w:t>
            </w:r>
            <w:proofErr w:type="spellEnd"/>
            <w:r w:rsidRPr="00A36902">
              <w:rPr>
                <w:color w:val="000000" w:themeColor="text1"/>
                <w:sz w:val="22"/>
                <w:szCs w:val="22"/>
                <w:shd w:val="clear" w:color="auto" w:fill="FFFFFF"/>
              </w:rPr>
              <w:t>; Canoas feitas em ABS reforçado com fibra/alta resistência; 16 Parafusos cabeça quadrada medida universal; Carrier com pintura eletrostática. Esteira em aço 24 fios.</w:t>
            </w:r>
          </w:p>
        </w:tc>
        <w:tc>
          <w:tcPr>
            <w:tcW w:w="1129" w:type="dxa"/>
            <w:vAlign w:val="center"/>
          </w:tcPr>
          <w:p w14:paraId="116867B7" w14:textId="7AB6A5F4" w:rsidR="002E3CDF" w:rsidRPr="00C578E9" w:rsidRDefault="002E3CDF" w:rsidP="002E3CDF">
            <w:pPr>
              <w:ind w:right="-40" w:hanging="63"/>
              <w:jc w:val="center"/>
              <w:rPr>
                <w:color w:val="000000" w:themeColor="text1"/>
                <w:sz w:val="18"/>
                <w:szCs w:val="18"/>
              </w:rPr>
            </w:pPr>
            <w:r w:rsidRPr="009E632F">
              <w:rPr>
                <w:sz w:val="20"/>
              </w:rPr>
              <w:t>UNID</w:t>
            </w:r>
          </w:p>
        </w:tc>
        <w:tc>
          <w:tcPr>
            <w:tcW w:w="1134" w:type="dxa"/>
            <w:vAlign w:val="center"/>
          </w:tcPr>
          <w:p w14:paraId="6D5F8A21" w14:textId="204075D3" w:rsidR="002E3CDF" w:rsidRPr="00C578E9" w:rsidRDefault="002E3CDF" w:rsidP="002E3CDF">
            <w:pPr>
              <w:jc w:val="center"/>
              <w:rPr>
                <w:color w:val="000000" w:themeColor="text1"/>
                <w:sz w:val="22"/>
                <w:szCs w:val="22"/>
              </w:rPr>
            </w:pPr>
            <w:r w:rsidRPr="009E632F">
              <w:rPr>
                <w:sz w:val="20"/>
              </w:rPr>
              <w:t>08</w:t>
            </w:r>
          </w:p>
        </w:tc>
        <w:tc>
          <w:tcPr>
            <w:tcW w:w="1304" w:type="dxa"/>
            <w:vAlign w:val="center"/>
          </w:tcPr>
          <w:p w14:paraId="05430C1A" w14:textId="6CB81663" w:rsidR="002E3CDF" w:rsidRPr="006C0680" w:rsidRDefault="002E3CDF" w:rsidP="002E3CDF">
            <w:pPr>
              <w:jc w:val="center"/>
              <w:rPr>
                <w:b/>
                <w:bCs/>
                <w:color w:val="000000" w:themeColor="text1"/>
                <w:sz w:val="22"/>
                <w:szCs w:val="22"/>
              </w:rPr>
            </w:pPr>
          </w:p>
        </w:tc>
        <w:tc>
          <w:tcPr>
            <w:tcW w:w="1417" w:type="dxa"/>
            <w:vAlign w:val="center"/>
          </w:tcPr>
          <w:p w14:paraId="7833FB83" w14:textId="56328F80" w:rsidR="002E3CDF" w:rsidRPr="006C0680" w:rsidRDefault="002E3CDF" w:rsidP="002E3CDF">
            <w:pPr>
              <w:jc w:val="center"/>
              <w:rPr>
                <w:b/>
                <w:bCs/>
                <w:color w:val="000000" w:themeColor="text1"/>
                <w:sz w:val="22"/>
                <w:szCs w:val="22"/>
              </w:rPr>
            </w:pPr>
          </w:p>
        </w:tc>
      </w:tr>
      <w:tr w:rsidR="002E3CDF" w:rsidRPr="005C0829" w14:paraId="37A2EA75" w14:textId="77777777" w:rsidTr="00D636AA">
        <w:trPr>
          <w:trHeight w:val="454"/>
          <w:jc w:val="center"/>
        </w:trPr>
        <w:tc>
          <w:tcPr>
            <w:tcW w:w="709" w:type="dxa"/>
            <w:vAlign w:val="center"/>
          </w:tcPr>
          <w:p w14:paraId="52BA7CB3" w14:textId="47818F0A" w:rsidR="002E3CDF" w:rsidRDefault="002E3CDF" w:rsidP="002E3CDF">
            <w:pPr>
              <w:jc w:val="center"/>
              <w:rPr>
                <w:b/>
                <w:color w:val="000000" w:themeColor="text1"/>
                <w:sz w:val="22"/>
                <w:szCs w:val="22"/>
              </w:rPr>
            </w:pPr>
            <w:r>
              <w:rPr>
                <w:b/>
                <w:color w:val="000000" w:themeColor="text1"/>
                <w:sz w:val="22"/>
                <w:szCs w:val="22"/>
              </w:rPr>
              <w:t>05</w:t>
            </w:r>
          </w:p>
        </w:tc>
        <w:tc>
          <w:tcPr>
            <w:tcW w:w="3827" w:type="dxa"/>
            <w:vAlign w:val="center"/>
          </w:tcPr>
          <w:p w14:paraId="574EB5DE" w14:textId="0F8690B9" w:rsidR="002E3CDF" w:rsidRPr="00C578E9" w:rsidRDefault="002E3CDF" w:rsidP="002E3CDF">
            <w:pPr>
              <w:jc w:val="both"/>
              <w:rPr>
                <w:color w:val="000000" w:themeColor="text1"/>
                <w:sz w:val="22"/>
                <w:szCs w:val="22"/>
              </w:rPr>
            </w:pPr>
            <w:r w:rsidRPr="00A36902">
              <w:rPr>
                <w:color w:val="000000" w:themeColor="text1"/>
                <w:sz w:val="22"/>
                <w:szCs w:val="22"/>
              </w:rPr>
              <w:t xml:space="preserve">Carrilhão profissional com 24 notas; alumínio. </w:t>
            </w:r>
          </w:p>
        </w:tc>
        <w:tc>
          <w:tcPr>
            <w:tcW w:w="1129" w:type="dxa"/>
            <w:vAlign w:val="center"/>
          </w:tcPr>
          <w:p w14:paraId="01A3F37F" w14:textId="73A4226C" w:rsidR="002E3CDF" w:rsidRPr="00C578E9" w:rsidRDefault="002E3CDF" w:rsidP="002E3CDF">
            <w:pPr>
              <w:ind w:right="-40" w:hanging="63"/>
              <w:jc w:val="center"/>
              <w:rPr>
                <w:color w:val="000000" w:themeColor="text1"/>
                <w:sz w:val="18"/>
                <w:szCs w:val="18"/>
              </w:rPr>
            </w:pPr>
            <w:r w:rsidRPr="009E632F">
              <w:rPr>
                <w:sz w:val="20"/>
              </w:rPr>
              <w:t>UNID</w:t>
            </w:r>
          </w:p>
        </w:tc>
        <w:tc>
          <w:tcPr>
            <w:tcW w:w="1134" w:type="dxa"/>
            <w:vAlign w:val="center"/>
          </w:tcPr>
          <w:p w14:paraId="09C10D8E" w14:textId="1EE713D1" w:rsidR="002E3CDF" w:rsidRPr="00C578E9" w:rsidRDefault="002E3CDF" w:rsidP="002E3CDF">
            <w:pPr>
              <w:jc w:val="center"/>
              <w:rPr>
                <w:color w:val="000000" w:themeColor="text1"/>
                <w:sz w:val="22"/>
                <w:szCs w:val="22"/>
              </w:rPr>
            </w:pPr>
            <w:r w:rsidRPr="009E632F">
              <w:rPr>
                <w:sz w:val="20"/>
              </w:rPr>
              <w:t>01</w:t>
            </w:r>
          </w:p>
        </w:tc>
        <w:tc>
          <w:tcPr>
            <w:tcW w:w="1304" w:type="dxa"/>
            <w:vAlign w:val="center"/>
          </w:tcPr>
          <w:p w14:paraId="4E31BFD3" w14:textId="410C71C9" w:rsidR="002E3CDF" w:rsidRPr="006C0680" w:rsidRDefault="002E3CDF" w:rsidP="002E3CDF">
            <w:pPr>
              <w:jc w:val="center"/>
              <w:rPr>
                <w:b/>
                <w:bCs/>
                <w:color w:val="000000" w:themeColor="text1"/>
                <w:sz w:val="22"/>
                <w:szCs w:val="22"/>
              </w:rPr>
            </w:pPr>
          </w:p>
        </w:tc>
        <w:tc>
          <w:tcPr>
            <w:tcW w:w="1417" w:type="dxa"/>
            <w:vAlign w:val="center"/>
          </w:tcPr>
          <w:p w14:paraId="6598F2AE" w14:textId="6D3FBB97" w:rsidR="002E3CDF" w:rsidRPr="006C0680" w:rsidRDefault="002E3CDF" w:rsidP="002E3CDF">
            <w:pPr>
              <w:jc w:val="center"/>
              <w:rPr>
                <w:b/>
                <w:bCs/>
                <w:color w:val="000000" w:themeColor="text1"/>
                <w:sz w:val="22"/>
                <w:szCs w:val="22"/>
              </w:rPr>
            </w:pPr>
          </w:p>
        </w:tc>
      </w:tr>
      <w:tr w:rsidR="002E3CDF" w:rsidRPr="005C0829" w14:paraId="1487460A" w14:textId="77777777" w:rsidTr="00D636AA">
        <w:trPr>
          <w:trHeight w:val="454"/>
          <w:jc w:val="center"/>
        </w:trPr>
        <w:tc>
          <w:tcPr>
            <w:tcW w:w="709" w:type="dxa"/>
            <w:vAlign w:val="center"/>
          </w:tcPr>
          <w:p w14:paraId="00095DE7" w14:textId="0D8EEE9C" w:rsidR="002E3CDF" w:rsidRDefault="002E3CDF" w:rsidP="002E3CDF">
            <w:pPr>
              <w:jc w:val="center"/>
              <w:rPr>
                <w:b/>
                <w:color w:val="000000" w:themeColor="text1"/>
                <w:sz w:val="22"/>
                <w:szCs w:val="22"/>
              </w:rPr>
            </w:pPr>
            <w:r>
              <w:rPr>
                <w:b/>
                <w:color w:val="000000" w:themeColor="text1"/>
                <w:sz w:val="22"/>
                <w:szCs w:val="22"/>
              </w:rPr>
              <w:t>06</w:t>
            </w:r>
          </w:p>
        </w:tc>
        <w:tc>
          <w:tcPr>
            <w:tcW w:w="3827" w:type="dxa"/>
            <w:vAlign w:val="center"/>
          </w:tcPr>
          <w:p w14:paraId="026420C4" w14:textId="0ED56853" w:rsidR="002E3CDF" w:rsidRPr="00C578E9" w:rsidRDefault="002E3CDF" w:rsidP="002E3CDF">
            <w:pPr>
              <w:jc w:val="both"/>
              <w:rPr>
                <w:color w:val="000000" w:themeColor="text1"/>
                <w:sz w:val="22"/>
                <w:szCs w:val="22"/>
              </w:rPr>
            </w:pPr>
            <w:r w:rsidRPr="00A36902">
              <w:rPr>
                <w:sz w:val="22"/>
                <w:szCs w:val="22"/>
              </w:rPr>
              <w:t>Colete Carrier para bumbo (22 cm), ajustável para qualquer músico, suporta todos os tamanhos de bumbos, ganchos grandes e resistentes para estabilidade do instrumento.</w:t>
            </w:r>
          </w:p>
        </w:tc>
        <w:tc>
          <w:tcPr>
            <w:tcW w:w="1129" w:type="dxa"/>
            <w:vAlign w:val="center"/>
          </w:tcPr>
          <w:p w14:paraId="5649BB5F" w14:textId="7BD4B9E1" w:rsidR="002E3CDF" w:rsidRPr="00C578E9" w:rsidRDefault="002E3CDF" w:rsidP="002E3CDF">
            <w:pPr>
              <w:ind w:right="-40" w:hanging="63"/>
              <w:jc w:val="center"/>
              <w:rPr>
                <w:color w:val="000000" w:themeColor="text1"/>
                <w:sz w:val="18"/>
                <w:szCs w:val="18"/>
              </w:rPr>
            </w:pPr>
            <w:r w:rsidRPr="009E632F">
              <w:rPr>
                <w:sz w:val="20"/>
              </w:rPr>
              <w:t>UNID</w:t>
            </w:r>
          </w:p>
        </w:tc>
        <w:tc>
          <w:tcPr>
            <w:tcW w:w="1134" w:type="dxa"/>
            <w:vAlign w:val="center"/>
          </w:tcPr>
          <w:p w14:paraId="65A60D89" w14:textId="35EE0252" w:rsidR="002E3CDF" w:rsidRPr="00C578E9" w:rsidRDefault="002E3CDF" w:rsidP="002E3CDF">
            <w:pPr>
              <w:jc w:val="center"/>
              <w:rPr>
                <w:color w:val="000000" w:themeColor="text1"/>
                <w:sz w:val="22"/>
                <w:szCs w:val="22"/>
              </w:rPr>
            </w:pPr>
            <w:r w:rsidRPr="009E632F">
              <w:rPr>
                <w:sz w:val="20"/>
              </w:rPr>
              <w:t>08</w:t>
            </w:r>
          </w:p>
        </w:tc>
        <w:tc>
          <w:tcPr>
            <w:tcW w:w="1304" w:type="dxa"/>
            <w:vAlign w:val="center"/>
          </w:tcPr>
          <w:p w14:paraId="2E622939" w14:textId="6E217FB1" w:rsidR="002E3CDF" w:rsidRPr="006C0680" w:rsidRDefault="002E3CDF" w:rsidP="002E3CDF">
            <w:pPr>
              <w:jc w:val="center"/>
              <w:rPr>
                <w:b/>
                <w:bCs/>
                <w:color w:val="000000" w:themeColor="text1"/>
                <w:sz w:val="22"/>
                <w:szCs w:val="22"/>
              </w:rPr>
            </w:pPr>
          </w:p>
        </w:tc>
        <w:tc>
          <w:tcPr>
            <w:tcW w:w="1417" w:type="dxa"/>
            <w:vAlign w:val="center"/>
          </w:tcPr>
          <w:p w14:paraId="06D42B21" w14:textId="15761572" w:rsidR="002E3CDF" w:rsidRPr="006C0680" w:rsidRDefault="002E3CDF" w:rsidP="002E3CDF">
            <w:pPr>
              <w:jc w:val="center"/>
              <w:rPr>
                <w:b/>
                <w:bCs/>
                <w:color w:val="000000" w:themeColor="text1"/>
                <w:sz w:val="22"/>
                <w:szCs w:val="22"/>
              </w:rPr>
            </w:pPr>
          </w:p>
        </w:tc>
      </w:tr>
      <w:tr w:rsidR="002E3CDF" w:rsidRPr="005C0829" w14:paraId="39F2B38E" w14:textId="77777777" w:rsidTr="00D636AA">
        <w:trPr>
          <w:trHeight w:val="454"/>
          <w:jc w:val="center"/>
        </w:trPr>
        <w:tc>
          <w:tcPr>
            <w:tcW w:w="709" w:type="dxa"/>
            <w:vAlign w:val="center"/>
          </w:tcPr>
          <w:p w14:paraId="2496B830" w14:textId="37BECA1B" w:rsidR="002E3CDF" w:rsidRDefault="002E3CDF" w:rsidP="002E3CDF">
            <w:pPr>
              <w:jc w:val="center"/>
              <w:rPr>
                <w:b/>
                <w:color w:val="000000" w:themeColor="text1"/>
                <w:sz w:val="22"/>
                <w:szCs w:val="22"/>
              </w:rPr>
            </w:pPr>
            <w:r>
              <w:rPr>
                <w:b/>
                <w:color w:val="000000" w:themeColor="text1"/>
                <w:sz w:val="22"/>
                <w:szCs w:val="22"/>
              </w:rPr>
              <w:t>07</w:t>
            </w:r>
          </w:p>
        </w:tc>
        <w:tc>
          <w:tcPr>
            <w:tcW w:w="3827" w:type="dxa"/>
            <w:vAlign w:val="center"/>
          </w:tcPr>
          <w:p w14:paraId="4524D903" w14:textId="481B9E24" w:rsidR="002E3CDF" w:rsidRPr="00C578E9" w:rsidRDefault="002E3CDF" w:rsidP="002E3CDF">
            <w:pPr>
              <w:jc w:val="both"/>
              <w:rPr>
                <w:color w:val="000000" w:themeColor="text1"/>
                <w:sz w:val="22"/>
                <w:szCs w:val="22"/>
              </w:rPr>
            </w:pPr>
            <w:r w:rsidRPr="00A36902">
              <w:rPr>
                <w:sz w:val="22"/>
                <w:szCs w:val="22"/>
              </w:rPr>
              <w:t>Escaleta 32 teclas profissional, material plástico ABS, cor preta, com capa para proteção contra respingos e poeira</w:t>
            </w:r>
          </w:p>
        </w:tc>
        <w:tc>
          <w:tcPr>
            <w:tcW w:w="1129" w:type="dxa"/>
            <w:vAlign w:val="center"/>
          </w:tcPr>
          <w:p w14:paraId="31A61E2F" w14:textId="09178005" w:rsidR="002E3CDF" w:rsidRPr="00C578E9" w:rsidRDefault="002E3CDF" w:rsidP="002E3CDF">
            <w:pPr>
              <w:ind w:right="-40" w:hanging="63"/>
              <w:jc w:val="center"/>
              <w:rPr>
                <w:color w:val="000000" w:themeColor="text1"/>
                <w:sz w:val="18"/>
                <w:szCs w:val="18"/>
              </w:rPr>
            </w:pPr>
            <w:r w:rsidRPr="009E632F">
              <w:rPr>
                <w:sz w:val="20"/>
              </w:rPr>
              <w:t>UNID</w:t>
            </w:r>
          </w:p>
        </w:tc>
        <w:tc>
          <w:tcPr>
            <w:tcW w:w="1134" w:type="dxa"/>
            <w:vAlign w:val="center"/>
          </w:tcPr>
          <w:p w14:paraId="4CE0BF99" w14:textId="6DA3D786" w:rsidR="002E3CDF" w:rsidRPr="00C578E9" w:rsidRDefault="002E3CDF" w:rsidP="002E3CDF">
            <w:pPr>
              <w:jc w:val="center"/>
              <w:rPr>
                <w:color w:val="000000" w:themeColor="text1"/>
                <w:sz w:val="22"/>
                <w:szCs w:val="22"/>
              </w:rPr>
            </w:pPr>
            <w:r w:rsidRPr="009E632F">
              <w:rPr>
                <w:sz w:val="20"/>
              </w:rPr>
              <w:t>08</w:t>
            </w:r>
          </w:p>
        </w:tc>
        <w:tc>
          <w:tcPr>
            <w:tcW w:w="1304" w:type="dxa"/>
            <w:vAlign w:val="center"/>
          </w:tcPr>
          <w:p w14:paraId="65233835" w14:textId="48646326" w:rsidR="002E3CDF" w:rsidRPr="006C0680" w:rsidRDefault="002E3CDF" w:rsidP="002E3CDF">
            <w:pPr>
              <w:jc w:val="center"/>
              <w:rPr>
                <w:b/>
                <w:bCs/>
                <w:color w:val="000000" w:themeColor="text1"/>
                <w:sz w:val="22"/>
                <w:szCs w:val="22"/>
              </w:rPr>
            </w:pPr>
          </w:p>
        </w:tc>
        <w:tc>
          <w:tcPr>
            <w:tcW w:w="1417" w:type="dxa"/>
            <w:vAlign w:val="center"/>
          </w:tcPr>
          <w:p w14:paraId="13302B1D" w14:textId="162C9BDE" w:rsidR="002E3CDF" w:rsidRPr="006C0680" w:rsidRDefault="002E3CDF" w:rsidP="002E3CDF">
            <w:pPr>
              <w:jc w:val="center"/>
              <w:rPr>
                <w:b/>
                <w:bCs/>
                <w:color w:val="000000" w:themeColor="text1"/>
                <w:sz w:val="22"/>
                <w:szCs w:val="22"/>
              </w:rPr>
            </w:pPr>
          </w:p>
        </w:tc>
      </w:tr>
      <w:tr w:rsidR="002E3CDF" w:rsidRPr="005C0829" w14:paraId="671922F5" w14:textId="77777777" w:rsidTr="00D636AA">
        <w:trPr>
          <w:trHeight w:val="454"/>
          <w:jc w:val="center"/>
        </w:trPr>
        <w:tc>
          <w:tcPr>
            <w:tcW w:w="709" w:type="dxa"/>
            <w:vAlign w:val="center"/>
          </w:tcPr>
          <w:p w14:paraId="2EDF1505" w14:textId="521133B7" w:rsidR="002E3CDF" w:rsidRDefault="002E3CDF" w:rsidP="002E3CDF">
            <w:pPr>
              <w:jc w:val="center"/>
              <w:rPr>
                <w:b/>
                <w:color w:val="000000" w:themeColor="text1"/>
                <w:sz w:val="22"/>
                <w:szCs w:val="22"/>
              </w:rPr>
            </w:pPr>
            <w:r>
              <w:rPr>
                <w:b/>
                <w:color w:val="000000" w:themeColor="text1"/>
                <w:sz w:val="22"/>
                <w:szCs w:val="22"/>
              </w:rPr>
              <w:t>08</w:t>
            </w:r>
          </w:p>
        </w:tc>
        <w:tc>
          <w:tcPr>
            <w:tcW w:w="3827" w:type="dxa"/>
            <w:vAlign w:val="center"/>
          </w:tcPr>
          <w:p w14:paraId="3F3630C4" w14:textId="229FB074" w:rsidR="002E3CDF" w:rsidRPr="00C578E9" w:rsidRDefault="002E3CDF" w:rsidP="002E3CDF">
            <w:pPr>
              <w:jc w:val="both"/>
              <w:rPr>
                <w:color w:val="000000" w:themeColor="text1"/>
                <w:sz w:val="22"/>
                <w:szCs w:val="22"/>
              </w:rPr>
            </w:pPr>
            <w:r w:rsidRPr="00A36902">
              <w:rPr>
                <w:color w:val="000000" w:themeColor="text1"/>
                <w:sz w:val="22"/>
                <w:szCs w:val="22"/>
                <w:shd w:val="clear" w:color="auto" w:fill="FFFFFF"/>
              </w:rPr>
              <w:t>Lira 25 Teclas horizontal c/Carrier Alumínio</w:t>
            </w:r>
          </w:p>
        </w:tc>
        <w:tc>
          <w:tcPr>
            <w:tcW w:w="1129" w:type="dxa"/>
            <w:vAlign w:val="center"/>
          </w:tcPr>
          <w:p w14:paraId="1CF9A1C7" w14:textId="544CE45B" w:rsidR="002E3CDF" w:rsidRPr="00C578E9" w:rsidRDefault="002E3CDF" w:rsidP="002E3CDF">
            <w:pPr>
              <w:ind w:right="-40" w:hanging="63"/>
              <w:jc w:val="center"/>
              <w:rPr>
                <w:sz w:val="18"/>
                <w:szCs w:val="18"/>
              </w:rPr>
            </w:pPr>
            <w:r w:rsidRPr="009E632F">
              <w:rPr>
                <w:sz w:val="20"/>
              </w:rPr>
              <w:t>UNID</w:t>
            </w:r>
          </w:p>
        </w:tc>
        <w:tc>
          <w:tcPr>
            <w:tcW w:w="1134" w:type="dxa"/>
            <w:vAlign w:val="center"/>
          </w:tcPr>
          <w:p w14:paraId="2FC00937" w14:textId="76D1AC38" w:rsidR="002E3CDF" w:rsidRPr="00C578E9" w:rsidRDefault="002E3CDF" w:rsidP="002E3CDF">
            <w:pPr>
              <w:jc w:val="center"/>
              <w:rPr>
                <w:sz w:val="22"/>
                <w:szCs w:val="22"/>
              </w:rPr>
            </w:pPr>
            <w:r w:rsidRPr="009E632F">
              <w:rPr>
                <w:sz w:val="20"/>
              </w:rPr>
              <w:t>08</w:t>
            </w:r>
          </w:p>
        </w:tc>
        <w:tc>
          <w:tcPr>
            <w:tcW w:w="1304" w:type="dxa"/>
            <w:vAlign w:val="center"/>
          </w:tcPr>
          <w:p w14:paraId="752E461D" w14:textId="00D1B81C" w:rsidR="002E3CDF" w:rsidRPr="006C0680" w:rsidRDefault="002E3CDF" w:rsidP="002E3CDF">
            <w:pPr>
              <w:jc w:val="center"/>
              <w:rPr>
                <w:b/>
                <w:bCs/>
                <w:color w:val="000000" w:themeColor="text1"/>
                <w:sz w:val="22"/>
                <w:szCs w:val="22"/>
              </w:rPr>
            </w:pPr>
          </w:p>
        </w:tc>
        <w:tc>
          <w:tcPr>
            <w:tcW w:w="1417" w:type="dxa"/>
            <w:vAlign w:val="center"/>
          </w:tcPr>
          <w:p w14:paraId="0B44BD26" w14:textId="4E3C77EE" w:rsidR="002E3CDF" w:rsidRPr="006C0680" w:rsidRDefault="002E3CDF" w:rsidP="002E3CDF">
            <w:pPr>
              <w:jc w:val="center"/>
              <w:rPr>
                <w:b/>
                <w:bCs/>
                <w:color w:val="000000" w:themeColor="text1"/>
                <w:sz w:val="22"/>
                <w:szCs w:val="22"/>
              </w:rPr>
            </w:pPr>
          </w:p>
        </w:tc>
      </w:tr>
      <w:tr w:rsidR="002E3CDF" w:rsidRPr="005C0829" w14:paraId="234D0017" w14:textId="77777777" w:rsidTr="00D636AA">
        <w:trPr>
          <w:trHeight w:val="454"/>
          <w:jc w:val="center"/>
        </w:trPr>
        <w:tc>
          <w:tcPr>
            <w:tcW w:w="709" w:type="dxa"/>
            <w:vAlign w:val="center"/>
          </w:tcPr>
          <w:p w14:paraId="4A5F0E22" w14:textId="071686BC" w:rsidR="002E3CDF" w:rsidRDefault="002E3CDF" w:rsidP="002E3CDF">
            <w:pPr>
              <w:jc w:val="center"/>
              <w:rPr>
                <w:b/>
                <w:color w:val="000000" w:themeColor="text1"/>
                <w:sz w:val="22"/>
                <w:szCs w:val="22"/>
              </w:rPr>
            </w:pPr>
            <w:r>
              <w:rPr>
                <w:b/>
                <w:color w:val="000000" w:themeColor="text1"/>
                <w:sz w:val="22"/>
                <w:szCs w:val="22"/>
              </w:rPr>
              <w:t>09</w:t>
            </w:r>
          </w:p>
        </w:tc>
        <w:tc>
          <w:tcPr>
            <w:tcW w:w="3827" w:type="dxa"/>
            <w:vAlign w:val="center"/>
          </w:tcPr>
          <w:p w14:paraId="3BAE153B" w14:textId="34FA1F44" w:rsidR="002E3CDF" w:rsidRPr="00C578E9" w:rsidRDefault="002E3CDF" w:rsidP="002E3CDF">
            <w:pPr>
              <w:jc w:val="both"/>
              <w:rPr>
                <w:color w:val="000000" w:themeColor="text1"/>
                <w:sz w:val="22"/>
                <w:szCs w:val="22"/>
              </w:rPr>
            </w:pPr>
            <w:r w:rsidRPr="00A36902">
              <w:rPr>
                <w:color w:val="000000" w:themeColor="text1"/>
                <w:sz w:val="22"/>
                <w:szCs w:val="22"/>
                <w:shd w:val="clear" w:color="auto" w:fill="FFFFFF"/>
              </w:rPr>
              <w:t>Lira cromática, tamanho adulto,</w:t>
            </w:r>
            <w:proofErr w:type="gramStart"/>
            <w:r w:rsidRPr="00A36902">
              <w:rPr>
                <w:color w:val="000000" w:themeColor="text1"/>
                <w:sz w:val="22"/>
                <w:szCs w:val="22"/>
                <w:shd w:val="clear" w:color="auto" w:fill="FFFFFF"/>
              </w:rPr>
              <w:t xml:space="preserve">  </w:t>
            </w:r>
            <w:proofErr w:type="gramEnd"/>
            <w:r w:rsidRPr="00A36902">
              <w:rPr>
                <w:color w:val="000000" w:themeColor="text1"/>
                <w:sz w:val="22"/>
                <w:szCs w:val="22"/>
                <w:shd w:val="clear" w:color="auto" w:fill="FFFFFF"/>
              </w:rPr>
              <w:t>25 teclas em alumínio, haste extensora </w:t>
            </w:r>
          </w:p>
        </w:tc>
        <w:tc>
          <w:tcPr>
            <w:tcW w:w="1129" w:type="dxa"/>
            <w:vAlign w:val="center"/>
          </w:tcPr>
          <w:p w14:paraId="20713AF9" w14:textId="4152B2E2" w:rsidR="002E3CDF" w:rsidRPr="00C578E9" w:rsidRDefault="002E3CDF" w:rsidP="002E3CDF">
            <w:pPr>
              <w:ind w:right="-40" w:hanging="63"/>
              <w:jc w:val="center"/>
              <w:rPr>
                <w:sz w:val="18"/>
                <w:szCs w:val="18"/>
              </w:rPr>
            </w:pPr>
            <w:r w:rsidRPr="009E632F">
              <w:rPr>
                <w:sz w:val="20"/>
              </w:rPr>
              <w:t>UNID</w:t>
            </w:r>
          </w:p>
        </w:tc>
        <w:tc>
          <w:tcPr>
            <w:tcW w:w="1134" w:type="dxa"/>
            <w:vAlign w:val="center"/>
          </w:tcPr>
          <w:p w14:paraId="32F02153" w14:textId="0E6EFA74" w:rsidR="002E3CDF" w:rsidRPr="00C578E9" w:rsidRDefault="002E3CDF" w:rsidP="002E3CDF">
            <w:pPr>
              <w:jc w:val="center"/>
              <w:rPr>
                <w:sz w:val="22"/>
                <w:szCs w:val="22"/>
              </w:rPr>
            </w:pPr>
            <w:r w:rsidRPr="009E632F">
              <w:rPr>
                <w:sz w:val="20"/>
              </w:rPr>
              <w:t>08</w:t>
            </w:r>
          </w:p>
        </w:tc>
        <w:tc>
          <w:tcPr>
            <w:tcW w:w="1304" w:type="dxa"/>
            <w:vAlign w:val="center"/>
          </w:tcPr>
          <w:p w14:paraId="413B2FD7" w14:textId="35CAE3D4" w:rsidR="002E3CDF" w:rsidRPr="006C0680" w:rsidRDefault="002E3CDF" w:rsidP="002E3CDF">
            <w:pPr>
              <w:jc w:val="center"/>
              <w:rPr>
                <w:b/>
                <w:bCs/>
                <w:color w:val="000000" w:themeColor="text1"/>
                <w:sz w:val="22"/>
                <w:szCs w:val="22"/>
              </w:rPr>
            </w:pPr>
          </w:p>
        </w:tc>
        <w:tc>
          <w:tcPr>
            <w:tcW w:w="1417" w:type="dxa"/>
            <w:vAlign w:val="center"/>
          </w:tcPr>
          <w:p w14:paraId="16A717E9" w14:textId="0890CB10" w:rsidR="002E3CDF" w:rsidRPr="006C0680" w:rsidRDefault="002E3CDF" w:rsidP="002E3CDF">
            <w:pPr>
              <w:jc w:val="center"/>
              <w:rPr>
                <w:b/>
                <w:bCs/>
                <w:color w:val="000000" w:themeColor="text1"/>
                <w:sz w:val="22"/>
                <w:szCs w:val="22"/>
              </w:rPr>
            </w:pPr>
          </w:p>
        </w:tc>
      </w:tr>
      <w:tr w:rsidR="002E3CDF" w:rsidRPr="005C0829" w14:paraId="4B55DFAB" w14:textId="77777777" w:rsidTr="00D636AA">
        <w:trPr>
          <w:trHeight w:val="454"/>
          <w:jc w:val="center"/>
        </w:trPr>
        <w:tc>
          <w:tcPr>
            <w:tcW w:w="709" w:type="dxa"/>
            <w:vAlign w:val="center"/>
          </w:tcPr>
          <w:p w14:paraId="5C093FE8" w14:textId="34C4F701" w:rsidR="002E3CDF" w:rsidRDefault="002E3CDF" w:rsidP="002E3CDF">
            <w:pPr>
              <w:jc w:val="center"/>
              <w:rPr>
                <w:b/>
                <w:color w:val="000000" w:themeColor="text1"/>
                <w:sz w:val="22"/>
                <w:szCs w:val="22"/>
              </w:rPr>
            </w:pPr>
            <w:r>
              <w:rPr>
                <w:b/>
                <w:color w:val="000000" w:themeColor="text1"/>
                <w:sz w:val="22"/>
                <w:szCs w:val="22"/>
              </w:rPr>
              <w:t>10</w:t>
            </w:r>
          </w:p>
        </w:tc>
        <w:tc>
          <w:tcPr>
            <w:tcW w:w="3827" w:type="dxa"/>
            <w:vAlign w:val="center"/>
          </w:tcPr>
          <w:p w14:paraId="69E5810B" w14:textId="7D41DD68" w:rsidR="002E3CDF" w:rsidRPr="00C578E9" w:rsidRDefault="002E3CDF" w:rsidP="002E3CDF">
            <w:pPr>
              <w:jc w:val="both"/>
              <w:rPr>
                <w:color w:val="000000" w:themeColor="text1"/>
                <w:sz w:val="22"/>
                <w:szCs w:val="22"/>
              </w:rPr>
            </w:pPr>
            <w:r w:rsidRPr="00A36902">
              <w:rPr>
                <w:color w:val="000000"/>
                <w:sz w:val="22"/>
                <w:szCs w:val="22"/>
              </w:rPr>
              <w:t>Maceta P/ Bumbo C/ Bola Revestida C/ Pelúcia e Cabo de Madeira C/ 300 mm;</w:t>
            </w:r>
            <w:r w:rsidRPr="00A36902">
              <w:rPr>
                <w:color w:val="000000"/>
                <w:sz w:val="22"/>
                <w:szCs w:val="22"/>
                <w:shd w:val="clear" w:color="auto" w:fill="FFFFFF"/>
              </w:rPr>
              <w:t xml:space="preserve"> com cordão pendente no cabo para prática de giros.</w:t>
            </w:r>
          </w:p>
        </w:tc>
        <w:tc>
          <w:tcPr>
            <w:tcW w:w="1129" w:type="dxa"/>
            <w:vAlign w:val="center"/>
          </w:tcPr>
          <w:p w14:paraId="24947411" w14:textId="0D7E5EA4" w:rsidR="002E3CDF" w:rsidRPr="00C578E9" w:rsidRDefault="002E3CDF" w:rsidP="002E3CDF">
            <w:pPr>
              <w:ind w:right="-40" w:hanging="63"/>
              <w:jc w:val="center"/>
              <w:rPr>
                <w:sz w:val="18"/>
                <w:szCs w:val="18"/>
              </w:rPr>
            </w:pPr>
            <w:r w:rsidRPr="009E632F">
              <w:rPr>
                <w:sz w:val="20"/>
              </w:rPr>
              <w:t>PAR</w:t>
            </w:r>
          </w:p>
        </w:tc>
        <w:tc>
          <w:tcPr>
            <w:tcW w:w="1134" w:type="dxa"/>
            <w:vAlign w:val="center"/>
          </w:tcPr>
          <w:p w14:paraId="6E356752" w14:textId="06205F7E" w:rsidR="002E3CDF" w:rsidRPr="00C578E9" w:rsidRDefault="002E3CDF" w:rsidP="002E3CDF">
            <w:pPr>
              <w:jc w:val="center"/>
              <w:rPr>
                <w:sz w:val="22"/>
                <w:szCs w:val="22"/>
              </w:rPr>
            </w:pPr>
            <w:r w:rsidRPr="009E632F">
              <w:rPr>
                <w:sz w:val="20"/>
              </w:rPr>
              <w:t>08</w:t>
            </w:r>
          </w:p>
        </w:tc>
        <w:tc>
          <w:tcPr>
            <w:tcW w:w="1304" w:type="dxa"/>
            <w:vAlign w:val="center"/>
          </w:tcPr>
          <w:p w14:paraId="11C9A902" w14:textId="7D11F03F" w:rsidR="002E3CDF" w:rsidRPr="006C0680" w:rsidRDefault="002E3CDF" w:rsidP="002E3CDF">
            <w:pPr>
              <w:jc w:val="center"/>
              <w:rPr>
                <w:b/>
                <w:bCs/>
                <w:color w:val="000000" w:themeColor="text1"/>
                <w:sz w:val="22"/>
                <w:szCs w:val="22"/>
              </w:rPr>
            </w:pPr>
          </w:p>
        </w:tc>
        <w:tc>
          <w:tcPr>
            <w:tcW w:w="1417" w:type="dxa"/>
            <w:vAlign w:val="center"/>
          </w:tcPr>
          <w:p w14:paraId="00655AB7" w14:textId="43931824" w:rsidR="002E3CDF" w:rsidRPr="006C0680" w:rsidRDefault="002E3CDF" w:rsidP="002E3CDF">
            <w:pPr>
              <w:jc w:val="center"/>
              <w:rPr>
                <w:b/>
                <w:bCs/>
                <w:color w:val="000000" w:themeColor="text1"/>
                <w:sz w:val="22"/>
                <w:szCs w:val="22"/>
              </w:rPr>
            </w:pPr>
          </w:p>
        </w:tc>
      </w:tr>
      <w:tr w:rsidR="002E3CDF" w:rsidRPr="005C0829" w14:paraId="302BCC78" w14:textId="77777777" w:rsidTr="00D636AA">
        <w:trPr>
          <w:trHeight w:val="454"/>
          <w:jc w:val="center"/>
        </w:trPr>
        <w:tc>
          <w:tcPr>
            <w:tcW w:w="709" w:type="dxa"/>
            <w:vAlign w:val="center"/>
          </w:tcPr>
          <w:p w14:paraId="38727E03" w14:textId="3EC7A391" w:rsidR="002E3CDF" w:rsidRDefault="002E3CDF" w:rsidP="002E3CDF">
            <w:pPr>
              <w:jc w:val="center"/>
              <w:rPr>
                <w:b/>
                <w:color w:val="000000" w:themeColor="text1"/>
                <w:sz w:val="22"/>
                <w:szCs w:val="22"/>
              </w:rPr>
            </w:pPr>
            <w:r>
              <w:rPr>
                <w:b/>
                <w:color w:val="000000" w:themeColor="text1"/>
                <w:sz w:val="22"/>
                <w:szCs w:val="22"/>
              </w:rPr>
              <w:t>11</w:t>
            </w:r>
          </w:p>
        </w:tc>
        <w:tc>
          <w:tcPr>
            <w:tcW w:w="3827" w:type="dxa"/>
            <w:vAlign w:val="center"/>
          </w:tcPr>
          <w:p w14:paraId="1B59079E" w14:textId="6176D2E0" w:rsidR="002E3CDF" w:rsidRPr="00C578E9" w:rsidRDefault="002E3CDF" w:rsidP="002E3CDF">
            <w:pPr>
              <w:jc w:val="both"/>
              <w:rPr>
                <w:color w:val="000000" w:themeColor="text1"/>
                <w:sz w:val="22"/>
                <w:szCs w:val="22"/>
              </w:rPr>
            </w:pPr>
            <w:r w:rsidRPr="00A36902">
              <w:rPr>
                <w:sz w:val="22"/>
                <w:szCs w:val="22"/>
              </w:rPr>
              <w:t xml:space="preserve">Pandeiro acrílico 10 polegadas; Dimensões C x L x A 36x36x6; </w:t>
            </w:r>
            <w:proofErr w:type="spellStart"/>
            <w:r w:rsidRPr="00A36902">
              <w:rPr>
                <w:sz w:val="22"/>
                <w:szCs w:val="22"/>
              </w:rPr>
              <w:t>platinetas</w:t>
            </w:r>
            <w:proofErr w:type="spellEnd"/>
            <w:r w:rsidRPr="00A36902">
              <w:rPr>
                <w:sz w:val="22"/>
                <w:szCs w:val="22"/>
              </w:rPr>
              <w:t xml:space="preserve"> de metal. </w:t>
            </w:r>
          </w:p>
        </w:tc>
        <w:tc>
          <w:tcPr>
            <w:tcW w:w="1129" w:type="dxa"/>
            <w:vAlign w:val="center"/>
          </w:tcPr>
          <w:p w14:paraId="4185F9A9" w14:textId="50BABC04" w:rsidR="002E3CDF" w:rsidRPr="00C578E9" w:rsidRDefault="002E3CDF" w:rsidP="002E3CDF">
            <w:pPr>
              <w:ind w:right="-40" w:hanging="63"/>
              <w:jc w:val="center"/>
              <w:rPr>
                <w:sz w:val="18"/>
                <w:szCs w:val="18"/>
              </w:rPr>
            </w:pPr>
            <w:r w:rsidRPr="009E632F">
              <w:rPr>
                <w:sz w:val="20"/>
              </w:rPr>
              <w:t>UNID</w:t>
            </w:r>
          </w:p>
        </w:tc>
        <w:tc>
          <w:tcPr>
            <w:tcW w:w="1134" w:type="dxa"/>
            <w:vAlign w:val="center"/>
          </w:tcPr>
          <w:p w14:paraId="4BC7AA40" w14:textId="73004033" w:rsidR="002E3CDF" w:rsidRPr="00C578E9" w:rsidRDefault="002E3CDF" w:rsidP="002E3CDF">
            <w:pPr>
              <w:jc w:val="center"/>
              <w:rPr>
                <w:sz w:val="22"/>
                <w:szCs w:val="22"/>
              </w:rPr>
            </w:pPr>
            <w:r w:rsidRPr="009E632F">
              <w:rPr>
                <w:sz w:val="20"/>
              </w:rPr>
              <w:t>01</w:t>
            </w:r>
          </w:p>
        </w:tc>
        <w:tc>
          <w:tcPr>
            <w:tcW w:w="1304" w:type="dxa"/>
            <w:vAlign w:val="center"/>
          </w:tcPr>
          <w:p w14:paraId="45DB3BA1" w14:textId="46151A31" w:rsidR="002E3CDF" w:rsidRPr="006C0680" w:rsidRDefault="002E3CDF" w:rsidP="002E3CDF">
            <w:pPr>
              <w:jc w:val="center"/>
              <w:rPr>
                <w:b/>
                <w:bCs/>
                <w:color w:val="000000" w:themeColor="text1"/>
                <w:sz w:val="22"/>
                <w:szCs w:val="22"/>
              </w:rPr>
            </w:pPr>
          </w:p>
        </w:tc>
        <w:tc>
          <w:tcPr>
            <w:tcW w:w="1417" w:type="dxa"/>
            <w:vAlign w:val="center"/>
          </w:tcPr>
          <w:p w14:paraId="068B7C4A" w14:textId="343A928E" w:rsidR="002E3CDF" w:rsidRPr="006C0680" w:rsidRDefault="002E3CDF" w:rsidP="002E3CDF">
            <w:pPr>
              <w:jc w:val="center"/>
              <w:rPr>
                <w:b/>
                <w:bCs/>
                <w:color w:val="000000" w:themeColor="text1"/>
                <w:sz w:val="22"/>
                <w:szCs w:val="22"/>
              </w:rPr>
            </w:pPr>
          </w:p>
        </w:tc>
      </w:tr>
      <w:tr w:rsidR="002E3CDF" w:rsidRPr="005C0829" w14:paraId="0A99FD1B" w14:textId="77777777" w:rsidTr="00D636AA">
        <w:trPr>
          <w:trHeight w:val="454"/>
          <w:jc w:val="center"/>
        </w:trPr>
        <w:tc>
          <w:tcPr>
            <w:tcW w:w="709" w:type="dxa"/>
            <w:vAlign w:val="center"/>
          </w:tcPr>
          <w:p w14:paraId="1B4FEA2B" w14:textId="38427BFF" w:rsidR="002E3CDF" w:rsidRDefault="002E3CDF" w:rsidP="002E3CDF">
            <w:pPr>
              <w:jc w:val="center"/>
              <w:rPr>
                <w:b/>
                <w:color w:val="000000" w:themeColor="text1"/>
                <w:sz w:val="22"/>
                <w:szCs w:val="22"/>
              </w:rPr>
            </w:pPr>
            <w:r>
              <w:rPr>
                <w:b/>
                <w:color w:val="000000" w:themeColor="text1"/>
                <w:sz w:val="22"/>
                <w:szCs w:val="22"/>
              </w:rPr>
              <w:t>12</w:t>
            </w:r>
          </w:p>
        </w:tc>
        <w:tc>
          <w:tcPr>
            <w:tcW w:w="3827" w:type="dxa"/>
            <w:vAlign w:val="center"/>
          </w:tcPr>
          <w:p w14:paraId="63D72D8A" w14:textId="13BAA347" w:rsidR="002E3CDF" w:rsidRPr="00C578E9" w:rsidRDefault="002E3CDF" w:rsidP="002E3CDF">
            <w:pPr>
              <w:jc w:val="both"/>
              <w:rPr>
                <w:color w:val="000000" w:themeColor="text1"/>
                <w:sz w:val="22"/>
                <w:szCs w:val="22"/>
              </w:rPr>
            </w:pPr>
            <w:r w:rsidRPr="00A36902">
              <w:rPr>
                <w:color w:val="000000" w:themeColor="text1"/>
                <w:sz w:val="22"/>
                <w:szCs w:val="22"/>
                <w:shd w:val="clear" w:color="auto" w:fill="FFFFFF"/>
              </w:rPr>
              <w:t>Par de pratos diâmetro 14'' c/ alça indicado para bandas marciais (fanfarra); produzidos em latão, acabamento fosco</w:t>
            </w:r>
            <w:r w:rsidRPr="00A36902">
              <w:rPr>
                <w:color w:val="666666"/>
                <w:sz w:val="22"/>
                <w:szCs w:val="22"/>
                <w:shd w:val="clear" w:color="auto" w:fill="FFFFFF"/>
              </w:rPr>
              <w:t xml:space="preserve">. </w:t>
            </w:r>
          </w:p>
        </w:tc>
        <w:tc>
          <w:tcPr>
            <w:tcW w:w="1129" w:type="dxa"/>
            <w:vAlign w:val="center"/>
          </w:tcPr>
          <w:p w14:paraId="50FAF0A2" w14:textId="4D208CF7" w:rsidR="002E3CDF" w:rsidRPr="00C578E9" w:rsidRDefault="002E3CDF" w:rsidP="002E3CDF">
            <w:pPr>
              <w:ind w:right="-40" w:hanging="63"/>
              <w:jc w:val="center"/>
              <w:rPr>
                <w:sz w:val="18"/>
                <w:szCs w:val="18"/>
              </w:rPr>
            </w:pPr>
            <w:r w:rsidRPr="009E632F">
              <w:rPr>
                <w:sz w:val="20"/>
              </w:rPr>
              <w:t>PAR</w:t>
            </w:r>
          </w:p>
        </w:tc>
        <w:tc>
          <w:tcPr>
            <w:tcW w:w="1134" w:type="dxa"/>
            <w:vAlign w:val="center"/>
          </w:tcPr>
          <w:p w14:paraId="45EE471A" w14:textId="6BD874A4" w:rsidR="002E3CDF" w:rsidRPr="00C578E9" w:rsidRDefault="002E3CDF" w:rsidP="002E3CDF">
            <w:pPr>
              <w:jc w:val="center"/>
              <w:rPr>
                <w:sz w:val="22"/>
                <w:szCs w:val="22"/>
              </w:rPr>
            </w:pPr>
            <w:r w:rsidRPr="009E632F">
              <w:rPr>
                <w:sz w:val="20"/>
              </w:rPr>
              <w:t>08</w:t>
            </w:r>
          </w:p>
        </w:tc>
        <w:tc>
          <w:tcPr>
            <w:tcW w:w="1304" w:type="dxa"/>
            <w:vAlign w:val="center"/>
          </w:tcPr>
          <w:p w14:paraId="612A7886" w14:textId="7192FB9A" w:rsidR="002E3CDF" w:rsidRPr="006C0680" w:rsidRDefault="002E3CDF" w:rsidP="002E3CDF">
            <w:pPr>
              <w:jc w:val="center"/>
              <w:rPr>
                <w:b/>
                <w:bCs/>
                <w:color w:val="000000" w:themeColor="text1"/>
                <w:sz w:val="22"/>
                <w:szCs w:val="22"/>
              </w:rPr>
            </w:pPr>
          </w:p>
        </w:tc>
        <w:tc>
          <w:tcPr>
            <w:tcW w:w="1417" w:type="dxa"/>
            <w:vAlign w:val="center"/>
          </w:tcPr>
          <w:p w14:paraId="355EA2D8" w14:textId="329AA404" w:rsidR="002E3CDF" w:rsidRPr="006C0680" w:rsidRDefault="002E3CDF" w:rsidP="002E3CDF">
            <w:pPr>
              <w:jc w:val="center"/>
              <w:rPr>
                <w:b/>
                <w:bCs/>
                <w:color w:val="000000" w:themeColor="text1"/>
                <w:sz w:val="22"/>
                <w:szCs w:val="22"/>
              </w:rPr>
            </w:pPr>
          </w:p>
        </w:tc>
      </w:tr>
      <w:tr w:rsidR="002E3CDF" w:rsidRPr="005C0829" w14:paraId="1865E5A7" w14:textId="77777777" w:rsidTr="00D636AA">
        <w:trPr>
          <w:trHeight w:val="454"/>
          <w:jc w:val="center"/>
        </w:trPr>
        <w:tc>
          <w:tcPr>
            <w:tcW w:w="709" w:type="dxa"/>
            <w:vAlign w:val="center"/>
          </w:tcPr>
          <w:p w14:paraId="508FB6F8" w14:textId="10B356FF" w:rsidR="002E3CDF" w:rsidRDefault="002E3CDF" w:rsidP="002E3CDF">
            <w:pPr>
              <w:jc w:val="center"/>
              <w:rPr>
                <w:b/>
                <w:color w:val="000000" w:themeColor="text1"/>
                <w:sz w:val="22"/>
                <w:szCs w:val="22"/>
              </w:rPr>
            </w:pPr>
            <w:r>
              <w:rPr>
                <w:b/>
                <w:color w:val="000000" w:themeColor="text1"/>
                <w:sz w:val="22"/>
                <w:szCs w:val="22"/>
              </w:rPr>
              <w:t>13</w:t>
            </w:r>
          </w:p>
        </w:tc>
        <w:tc>
          <w:tcPr>
            <w:tcW w:w="3827" w:type="dxa"/>
            <w:vAlign w:val="center"/>
          </w:tcPr>
          <w:p w14:paraId="346B30D8" w14:textId="3753E0D2" w:rsidR="002E3CDF" w:rsidRPr="00C578E9" w:rsidRDefault="002E3CDF" w:rsidP="002E3CDF">
            <w:pPr>
              <w:jc w:val="both"/>
              <w:rPr>
                <w:color w:val="000000" w:themeColor="text1"/>
                <w:sz w:val="22"/>
                <w:szCs w:val="22"/>
              </w:rPr>
            </w:pPr>
            <w:proofErr w:type="spellStart"/>
            <w:r w:rsidRPr="00A36902">
              <w:rPr>
                <w:color w:val="000000" w:themeColor="text1"/>
                <w:sz w:val="22"/>
                <w:szCs w:val="22"/>
                <w:shd w:val="clear" w:color="auto" w:fill="FFFFFF"/>
              </w:rPr>
              <w:t>Quadriton</w:t>
            </w:r>
            <w:proofErr w:type="spellEnd"/>
            <w:r w:rsidRPr="00A36902">
              <w:rPr>
                <w:color w:val="000000" w:themeColor="text1"/>
                <w:sz w:val="22"/>
                <w:szCs w:val="22"/>
                <w:shd w:val="clear" w:color="auto" w:fill="FFFFFF"/>
              </w:rPr>
              <w:t xml:space="preserve"> para Banda, ou fanfarra modelo estudante nas medidas 8"; com </w:t>
            </w:r>
            <w:proofErr w:type="spellStart"/>
            <w:r w:rsidRPr="00A36902">
              <w:rPr>
                <w:color w:val="000000" w:themeColor="text1"/>
                <w:sz w:val="22"/>
                <w:szCs w:val="22"/>
                <w:shd w:val="clear" w:color="auto" w:fill="FFFFFF"/>
              </w:rPr>
              <w:t>Carrier;Corpo</w:t>
            </w:r>
            <w:proofErr w:type="spellEnd"/>
            <w:r w:rsidRPr="00A36902">
              <w:rPr>
                <w:color w:val="000000" w:themeColor="text1"/>
                <w:sz w:val="22"/>
                <w:szCs w:val="22"/>
                <w:shd w:val="clear" w:color="auto" w:fill="FFFFFF"/>
              </w:rPr>
              <w:t xml:space="preserve"> com acabamento </w:t>
            </w:r>
            <w:proofErr w:type="spellStart"/>
            <w:r w:rsidRPr="00A36902">
              <w:rPr>
                <w:color w:val="000000" w:themeColor="text1"/>
                <w:sz w:val="22"/>
                <w:szCs w:val="22"/>
                <w:shd w:val="clear" w:color="auto" w:fill="FFFFFF"/>
              </w:rPr>
              <w:t>poliester</w:t>
            </w:r>
            <w:proofErr w:type="spellEnd"/>
            <w:r w:rsidRPr="00A36902">
              <w:rPr>
                <w:color w:val="000000" w:themeColor="text1"/>
                <w:sz w:val="22"/>
                <w:szCs w:val="22"/>
                <w:shd w:val="clear" w:color="auto" w:fill="FFFFFF"/>
              </w:rPr>
              <w:t xml:space="preserve"> , com borracha maciça na parte inferior para proteção, e aros Aço com pintura eletrostática preta.</w:t>
            </w:r>
            <w:r w:rsidRPr="00A36902">
              <w:rPr>
                <w:color w:val="000000" w:themeColor="text1"/>
                <w:sz w:val="22"/>
                <w:szCs w:val="22"/>
              </w:rPr>
              <w:br/>
            </w:r>
            <w:r w:rsidRPr="00A36902">
              <w:rPr>
                <w:color w:val="000000" w:themeColor="text1"/>
                <w:sz w:val="22"/>
                <w:szCs w:val="22"/>
                <w:shd w:val="clear" w:color="auto" w:fill="FFFFFF"/>
              </w:rPr>
              <w:lastRenderedPageBreak/>
              <w:t>Canoas em ABS reforçado com fibra, alta resistência/ peso reduzido</w:t>
            </w:r>
            <w:r w:rsidRPr="00A36902">
              <w:rPr>
                <w:color w:val="000000" w:themeColor="text1"/>
                <w:sz w:val="22"/>
                <w:szCs w:val="22"/>
              </w:rPr>
              <w:br/>
            </w:r>
            <w:r w:rsidRPr="00A36902">
              <w:rPr>
                <w:color w:val="000000" w:themeColor="text1"/>
                <w:sz w:val="22"/>
                <w:szCs w:val="22"/>
                <w:shd w:val="clear" w:color="auto" w:fill="FFFFFF"/>
              </w:rPr>
              <w:t>Parafusos cromados medida 7/32x50mm. Corpo Madeira laminada Araucária com</w:t>
            </w:r>
            <w:r w:rsidRPr="00A36902">
              <w:rPr>
                <w:color w:val="000000" w:themeColor="text1"/>
                <w:sz w:val="22"/>
                <w:szCs w:val="22"/>
              </w:rPr>
              <w:br/>
            </w:r>
            <w:proofErr w:type="spellStart"/>
            <w:r w:rsidRPr="00A36902">
              <w:rPr>
                <w:color w:val="000000" w:themeColor="text1"/>
                <w:sz w:val="22"/>
                <w:szCs w:val="22"/>
                <w:shd w:val="clear" w:color="auto" w:fill="FFFFFF"/>
              </w:rPr>
              <w:t>carrier</w:t>
            </w:r>
            <w:proofErr w:type="spellEnd"/>
            <w:r w:rsidRPr="00A36902">
              <w:rPr>
                <w:color w:val="000000" w:themeColor="text1"/>
                <w:sz w:val="22"/>
                <w:szCs w:val="22"/>
                <w:shd w:val="clear" w:color="auto" w:fill="FFFFFF"/>
              </w:rPr>
              <w:t xml:space="preserve"> alumínio </w:t>
            </w:r>
            <w:r w:rsidRPr="00A36902">
              <w:rPr>
                <w:color w:val="000000" w:themeColor="text1"/>
                <w:sz w:val="22"/>
                <w:szCs w:val="22"/>
              </w:rPr>
              <w:br/>
            </w:r>
            <w:r w:rsidRPr="00A36902">
              <w:rPr>
                <w:color w:val="000000" w:themeColor="text1"/>
                <w:sz w:val="22"/>
                <w:szCs w:val="22"/>
                <w:shd w:val="clear" w:color="auto" w:fill="FFFFFF"/>
              </w:rPr>
              <w:t>Com pintura eletrostática preta.</w:t>
            </w:r>
            <w:r w:rsidRPr="00A36902">
              <w:rPr>
                <w:color w:val="000000" w:themeColor="text1"/>
                <w:sz w:val="22"/>
                <w:szCs w:val="22"/>
              </w:rPr>
              <w:br/>
            </w:r>
            <w:r w:rsidRPr="00A36902">
              <w:rPr>
                <w:color w:val="000000" w:themeColor="text1"/>
                <w:sz w:val="22"/>
                <w:szCs w:val="22"/>
                <w:shd w:val="clear" w:color="auto" w:fill="FFFFFF"/>
              </w:rPr>
              <w:t>Regulagem altura no eixo central.</w:t>
            </w:r>
            <w:r w:rsidRPr="00A36902">
              <w:rPr>
                <w:color w:val="000000" w:themeColor="text1"/>
                <w:sz w:val="22"/>
                <w:szCs w:val="22"/>
              </w:rPr>
              <w:br/>
            </w:r>
            <w:r w:rsidRPr="00A36902">
              <w:rPr>
                <w:color w:val="000000" w:themeColor="text1"/>
                <w:sz w:val="22"/>
                <w:szCs w:val="22"/>
                <w:shd w:val="clear" w:color="auto" w:fill="FFFFFF"/>
              </w:rPr>
              <w:t>Barrigueira e Curvas com proteção EVA 10mm.</w:t>
            </w:r>
            <w:r w:rsidRPr="00A36902">
              <w:rPr>
                <w:color w:val="000000" w:themeColor="text1"/>
                <w:sz w:val="22"/>
                <w:szCs w:val="22"/>
              </w:rPr>
              <w:br/>
            </w:r>
            <w:r w:rsidRPr="00A36902">
              <w:rPr>
                <w:color w:val="000000" w:themeColor="text1"/>
                <w:sz w:val="22"/>
                <w:szCs w:val="22"/>
                <w:shd w:val="clear" w:color="auto" w:fill="FFFFFF"/>
              </w:rPr>
              <w:t>Curva (Carrier) com regulagem de abertura e inclinação.</w:t>
            </w:r>
            <w:r w:rsidRPr="00A36902">
              <w:rPr>
                <w:color w:val="000000" w:themeColor="text1"/>
                <w:sz w:val="22"/>
                <w:szCs w:val="22"/>
              </w:rPr>
              <w:br/>
            </w:r>
            <w:r w:rsidRPr="00A36902">
              <w:rPr>
                <w:color w:val="000000" w:themeColor="text1"/>
                <w:sz w:val="22"/>
                <w:szCs w:val="22"/>
                <w:shd w:val="clear" w:color="auto" w:fill="FFFFFF"/>
              </w:rPr>
              <w:t>Suporte J cromado com regulagem altura. Todas as regulagens feitas com borboleta/sem chave.</w:t>
            </w:r>
          </w:p>
        </w:tc>
        <w:tc>
          <w:tcPr>
            <w:tcW w:w="1129" w:type="dxa"/>
            <w:vAlign w:val="center"/>
          </w:tcPr>
          <w:p w14:paraId="0F3DA5C3" w14:textId="0C4D4542" w:rsidR="002E3CDF" w:rsidRPr="00C578E9" w:rsidRDefault="002E3CDF" w:rsidP="002E3CDF">
            <w:pPr>
              <w:ind w:right="-40" w:hanging="63"/>
              <w:jc w:val="center"/>
              <w:rPr>
                <w:sz w:val="18"/>
                <w:szCs w:val="18"/>
              </w:rPr>
            </w:pPr>
            <w:r>
              <w:rPr>
                <w:sz w:val="20"/>
              </w:rPr>
              <w:lastRenderedPageBreak/>
              <w:t>UNID</w:t>
            </w:r>
          </w:p>
        </w:tc>
        <w:tc>
          <w:tcPr>
            <w:tcW w:w="1134" w:type="dxa"/>
            <w:vAlign w:val="center"/>
          </w:tcPr>
          <w:p w14:paraId="4B0CF4C5" w14:textId="7C61DB6C" w:rsidR="002E3CDF" w:rsidRPr="00C578E9" w:rsidRDefault="002E3CDF" w:rsidP="002E3CDF">
            <w:pPr>
              <w:jc w:val="center"/>
              <w:rPr>
                <w:sz w:val="22"/>
                <w:szCs w:val="22"/>
              </w:rPr>
            </w:pPr>
            <w:r w:rsidRPr="009E632F">
              <w:rPr>
                <w:sz w:val="20"/>
              </w:rPr>
              <w:t>01</w:t>
            </w:r>
          </w:p>
        </w:tc>
        <w:tc>
          <w:tcPr>
            <w:tcW w:w="1304" w:type="dxa"/>
            <w:vAlign w:val="center"/>
          </w:tcPr>
          <w:p w14:paraId="4B16F59E" w14:textId="43B41EF8" w:rsidR="002E3CDF" w:rsidRPr="006C0680" w:rsidRDefault="002E3CDF" w:rsidP="002E3CDF">
            <w:pPr>
              <w:jc w:val="center"/>
              <w:rPr>
                <w:b/>
                <w:bCs/>
                <w:color w:val="000000" w:themeColor="text1"/>
                <w:sz w:val="22"/>
                <w:szCs w:val="22"/>
              </w:rPr>
            </w:pPr>
          </w:p>
        </w:tc>
        <w:tc>
          <w:tcPr>
            <w:tcW w:w="1417" w:type="dxa"/>
            <w:vAlign w:val="center"/>
          </w:tcPr>
          <w:p w14:paraId="4AD99640" w14:textId="2ECB2E18" w:rsidR="002E3CDF" w:rsidRPr="006C0680" w:rsidRDefault="002E3CDF" w:rsidP="002E3CDF">
            <w:pPr>
              <w:jc w:val="center"/>
              <w:rPr>
                <w:b/>
                <w:bCs/>
                <w:color w:val="000000" w:themeColor="text1"/>
                <w:sz w:val="22"/>
                <w:szCs w:val="22"/>
              </w:rPr>
            </w:pPr>
          </w:p>
        </w:tc>
      </w:tr>
      <w:tr w:rsidR="00AD3B3B" w:rsidRPr="00B87ADA" w14:paraId="6CC82A0E" w14:textId="77777777" w:rsidTr="00D636AA">
        <w:trPr>
          <w:trHeight w:val="454"/>
          <w:jc w:val="center"/>
        </w:trPr>
        <w:tc>
          <w:tcPr>
            <w:tcW w:w="8103" w:type="dxa"/>
            <w:gridSpan w:val="5"/>
            <w:tcBorders>
              <w:top w:val="single" w:sz="4" w:space="0" w:color="auto"/>
              <w:left w:val="single" w:sz="4" w:space="0" w:color="auto"/>
              <w:bottom w:val="single" w:sz="4" w:space="0" w:color="auto"/>
              <w:right w:val="single" w:sz="4" w:space="0" w:color="auto"/>
            </w:tcBorders>
            <w:vAlign w:val="center"/>
          </w:tcPr>
          <w:p w14:paraId="500B3FDB" w14:textId="1B6D8265" w:rsidR="00AD3B3B" w:rsidRPr="006C0680" w:rsidRDefault="00AD3B3B" w:rsidP="00AD3B3B">
            <w:pPr>
              <w:jc w:val="right"/>
              <w:rPr>
                <w:b/>
                <w:bCs/>
                <w:color w:val="000000" w:themeColor="text1"/>
                <w:sz w:val="22"/>
                <w:szCs w:val="22"/>
              </w:rPr>
            </w:pPr>
            <w:r>
              <w:rPr>
                <w:b/>
                <w:bCs/>
                <w:color w:val="000000" w:themeColor="text1"/>
                <w:sz w:val="22"/>
                <w:szCs w:val="22"/>
              </w:rPr>
              <w:lastRenderedPageBreak/>
              <w:t>TOTAL</w:t>
            </w:r>
          </w:p>
        </w:tc>
        <w:tc>
          <w:tcPr>
            <w:tcW w:w="1417" w:type="dxa"/>
            <w:tcBorders>
              <w:top w:val="single" w:sz="4" w:space="0" w:color="auto"/>
              <w:left w:val="single" w:sz="4" w:space="0" w:color="auto"/>
              <w:bottom w:val="single" w:sz="4" w:space="0" w:color="auto"/>
              <w:right w:val="single" w:sz="4" w:space="0" w:color="auto"/>
            </w:tcBorders>
            <w:vAlign w:val="center"/>
          </w:tcPr>
          <w:p w14:paraId="5A9DA4CD" w14:textId="77777777" w:rsidR="00AD3B3B" w:rsidRPr="006C0680" w:rsidRDefault="00AD3B3B" w:rsidP="00D636AA">
            <w:pPr>
              <w:jc w:val="center"/>
              <w:rPr>
                <w:b/>
                <w:bCs/>
                <w:color w:val="000000" w:themeColor="text1"/>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73"/>
          <w:footerReference w:type="default" r:id="rId74"/>
          <w:pgSz w:w="11910" w:h="16840"/>
          <w:pgMar w:top="1667" w:right="820" w:bottom="709" w:left="1400" w:header="567" w:footer="558" w:gutter="0"/>
          <w:cols w:space="720"/>
        </w:sectPr>
      </w:pPr>
    </w:p>
    <w:p w14:paraId="7CCDAEA5" w14:textId="397307D1" w:rsidR="008A6E70" w:rsidRPr="007C52F8" w:rsidRDefault="00851287" w:rsidP="00720EEA">
      <w:pPr>
        <w:spacing w:before="60" w:after="60"/>
        <w:ind w:right="46"/>
        <w:jc w:val="center"/>
        <w:rPr>
          <w:b/>
          <w:bCs/>
          <w:sz w:val="24"/>
          <w:szCs w:val="24"/>
        </w:rPr>
      </w:pPr>
      <w:r w:rsidRPr="007C52F8">
        <w:rPr>
          <w:b/>
          <w:bCs/>
          <w:sz w:val="24"/>
          <w:szCs w:val="24"/>
        </w:rPr>
        <w:lastRenderedPageBreak/>
        <w:t>E</w:t>
      </w:r>
      <w:r w:rsidR="008A6E70" w:rsidRPr="007C52F8">
        <w:rPr>
          <w:b/>
          <w:bCs/>
          <w:sz w:val="24"/>
          <w:szCs w:val="24"/>
        </w:rPr>
        <w:t>DITAL</w:t>
      </w:r>
    </w:p>
    <w:p w14:paraId="79B1F456" w14:textId="2D47F2D7"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04766F">
        <w:rPr>
          <w:b/>
          <w:bCs/>
          <w:sz w:val="24"/>
          <w:szCs w:val="24"/>
        </w:rPr>
        <w:t xml:space="preserve"> 051</w:t>
      </w:r>
      <w:r w:rsidR="004F51FE" w:rsidRPr="007C52F8">
        <w:rPr>
          <w:b/>
          <w:sz w:val="24"/>
          <w:szCs w:val="24"/>
        </w:rPr>
        <w:t>/</w:t>
      </w:r>
      <w:r w:rsidR="00E1704B" w:rsidRPr="007C52F8">
        <w:rPr>
          <w:b/>
          <w:sz w:val="24"/>
          <w:szCs w:val="24"/>
        </w:rPr>
        <w:t>20</w:t>
      </w:r>
      <w:r w:rsidR="009A41B8" w:rsidRPr="007C52F8">
        <w:rPr>
          <w:b/>
          <w:sz w:val="24"/>
          <w:szCs w:val="24"/>
        </w:rPr>
        <w:t>2</w:t>
      </w:r>
      <w:r w:rsidR="00B2486E" w:rsidRPr="007C52F8">
        <w:rPr>
          <w:b/>
          <w:sz w:val="24"/>
          <w:szCs w:val="24"/>
        </w:rPr>
        <w:t>5</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35FAD126" w14:textId="77777777" w:rsidR="004563F6" w:rsidRPr="007C52F8" w:rsidRDefault="004563F6" w:rsidP="00720EEA">
      <w:pPr>
        <w:tabs>
          <w:tab w:val="left" w:pos="284"/>
          <w:tab w:val="left" w:pos="709"/>
          <w:tab w:val="left" w:pos="9214"/>
        </w:tabs>
        <w:spacing w:before="60" w:after="60"/>
        <w:jc w:val="center"/>
        <w:rPr>
          <w:b/>
          <w:sz w:val="24"/>
          <w:szCs w:val="24"/>
        </w:rPr>
      </w:pPr>
    </w:p>
    <w:p w14:paraId="5E6F995B" w14:textId="77777777" w:rsidR="00D93B7A" w:rsidRPr="007C52F8" w:rsidRDefault="00D93B7A" w:rsidP="00720EEA">
      <w:pPr>
        <w:pStyle w:val="Corpodetexto"/>
        <w:tabs>
          <w:tab w:val="left" w:pos="284"/>
          <w:tab w:val="left" w:pos="709"/>
          <w:tab w:val="left" w:pos="9214"/>
        </w:tabs>
        <w:spacing w:before="80" w:after="80"/>
        <w:rPr>
          <w:sz w:val="24"/>
          <w:szCs w:val="24"/>
        </w:rPr>
      </w:pPr>
      <w:proofErr w:type="gramStart"/>
      <w:r w:rsidRPr="007C52F8">
        <w:rPr>
          <w:sz w:val="24"/>
          <w:szCs w:val="24"/>
        </w:rPr>
        <w:t>DECLARAMOS</w:t>
      </w:r>
      <w:r w:rsidRPr="007C52F8">
        <w:rPr>
          <w:spacing w:val="-4"/>
          <w:sz w:val="24"/>
          <w:szCs w:val="24"/>
        </w:rPr>
        <w:t xml:space="preserve"> </w:t>
      </w:r>
      <w:r w:rsidRPr="007C52F8">
        <w:rPr>
          <w:sz w:val="24"/>
          <w:szCs w:val="24"/>
        </w:rPr>
        <w:t>,</w:t>
      </w:r>
      <w:proofErr w:type="gramEnd"/>
      <w:r w:rsidRPr="007C52F8">
        <w:rPr>
          <w:spacing w:val="-1"/>
          <w:sz w:val="24"/>
          <w:szCs w:val="24"/>
        </w:rPr>
        <w:t xml:space="preserve"> </w:t>
      </w:r>
      <w:r w:rsidRPr="007C52F8">
        <w:rPr>
          <w:sz w:val="24"/>
          <w:szCs w:val="24"/>
        </w:rPr>
        <w:t>sob</w:t>
      </w:r>
      <w:r w:rsidRPr="007C52F8">
        <w:rPr>
          <w:spacing w:val="-1"/>
          <w:sz w:val="24"/>
          <w:szCs w:val="24"/>
        </w:rPr>
        <w:t xml:space="preserve"> </w:t>
      </w:r>
      <w:r w:rsidRPr="007C52F8">
        <w:rPr>
          <w:sz w:val="24"/>
          <w:szCs w:val="24"/>
        </w:rPr>
        <w:t>as</w:t>
      </w:r>
      <w:r w:rsidRPr="007C52F8">
        <w:rPr>
          <w:spacing w:val="-1"/>
          <w:sz w:val="24"/>
          <w:szCs w:val="24"/>
        </w:rPr>
        <w:t xml:space="preserve"> </w:t>
      </w:r>
      <w:r w:rsidRPr="007C52F8">
        <w:rPr>
          <w:sz w:val="24"/>
          <w:szCs w:val="24"/>
        </w:rPr>
        <w:t>penas</w:t>
      </w:r>
      <w:r w:rsidRPr="007C52F8">
        <w:rPr>
          <w:spacing w:val="-1"/>
          <w:sz w:val="24"/>
          <w:szCs w:val="24"/>
        </w:rPr>
        <w:t xml:space="preserve"> </w:t>
      </w:r>
      <w:r w:rsidRPr="007C52F8">
        <w:rPr>
          <w:sz w:val="24"/>
          <w:szCs w:val="24"/>
        </w:rPr>
        <w:t>da</w:t>
      </w:r>
      <w:r w:rsidRPr="007C52F8">
        <w:rPr>
          <w:spacing w:val="-3"/>
          <w:sz w:val="24"/>
          <w:szCs w:val="24"/>
        </w:rPr>
        <w:t xml:space="preserve"> </w:t>
      </w:r>
      <w:r w:rsidRPr="007C52F8">
        <w:rPr>
          <w:sz w:val="24"/>
          <w:szCs w:val="24"/>
        </w:rPr>
        <w:t>lei,</w:t>
      </w:r>
      <w:r w:rsidRPr="007C52F8">
        <w:rPr>
          <w:spacing w:val="-4"/>
          <w:sz w:val="24"/>
          <w:szCs w:val="24"/>
        </w:rPr>
        <w:t xml:space="preserve"> </w:t>
      </w:r>
      <w:r w:rsidRPr="007C52F8">
        <w:rPr>
          <w:sz w:val="24"/>
          <w:szCs w:val="24"/>
        </w:rPr>
        <w:t>em</w:t>
      </w:r>
      <w:r w:rsidRPr="007C52F8">
        <w:rPr>
          <w:spacing w:val="-1"/>
          <w:sz w:val="24"/>
          <w:szCs w:val="24"/>
        </w:rPr>
        <w:t xml:space="preserve"> </w:t>
      </w:r>
      <w:r w:rsidRPr="007C52F8">
        <w:rPr>
          <w:sz w:val="24"/>
          <w:szCs w:val="24"/>
        </w:rPr>
        <w:t>especial o</w:t>
      </w:r>
      <w:r w:rsidRPr="007C52F8">
        <w:rPr>
          <w:spacing w:val="-1"/>
          <w:sz w:val="24"/>
          <w:szCs w:val="24"/>
        </w:rPr>
        <w:t xml:space="preserve"> </w:t>
      </w:r>
      <w:r w:rsidRPr="007C52F8">
        <w:rPr>
          <w:sz w:val="24"/>
          <w:szCs w:val="24"/>
        </w:rPr>
        <w:t>art.</w:t>
      </w:r>
      <w:r w:rsidRPr="007C52F8">
        <w:rPr>
          <w:spacing w:val="-5"/>
          <w:sz w:val="24"/>
          <w:szCs w:val="24"/>
        </w:rPr>
        <w:t xml:space="preserve"> </w:t>
      </w:r>
      <w:r w:rsidRPr="007C52F8">
        <w:rPr>
          <w:sz w:val="24"/>
          <w:szCs w:val="24"/>
        </w:rPr>
        <w:t>299</w:t>
      </w:r>
      <w:r w:rsidRPr="007C52F8">
        <w:rPr>
          <w:spacing w:val="-1"/>
          <w:sz w:val="24"/>
          <w:szCs w:val="24"/>
        </w:rPr>
        <w:t xml:space="preserve"> </w:t>
      </w:r>
      <w:r w:rsidRPr="007C52F8">
        <w:rPr>
          <w:sz w:val="24"/>
          <w:szCs w:val="24"/>
        </w:rPr>
        <w:t>do</w:t>
      </w:r>
      <w:r w:rsidRPr="007C52F8">
        <w:rPr>
          <w:spacing w:val="-1"/>
          <w:sz w:val="24"/>
          <w:szCs w:val="24"/>
        </w:rPr>
        <w:t xml:space="preserve"> </w:t>
      </w:r>
      <w:r w:rsidRPr="007C52F8">
        <w:rPr>
          <w:sz w:val="24"/>
          <w:szCs w:val="24"/>
        </w:rPr>
        <w:t>Código</w:t>
      </w:r>
      <w:r w:rsidRPr="007C52F8">
        <w:rPr>
          <w:spacing w:val="-3"/>
          <w:sz w:val="24"/>
          <w:szCs w:val="24"/>
        </w:rPr>
        <w:t xml:space="preserve"> </w:t>
      </w:r>
      <w:r w:rsidRPr="007C52F8">
        <w:rPr>
          <w:sz w:val="24"/>
          <w:szCs w:val="24"/>
        </w:rPr>
        <w:t>Penal</w:t>
      </w:r>
      <w:r w:rsidRPr="007C52F8">
        <w:rPr>
          <w:spacing w:val="-1"/>
          <w:sz w:val="24"/>
          <w:szCs w:val="24"/>
        </w:rPr>
        <w:t xml:space="preserve"> </w:t>
      </w:r>
      <w:r w:rsidRPr="007C52F8">
        <w:rPr>
          <w:sz w:val="24"/>
          <w:szCs w:val="24"/>
        </w:rPr>
        <w:t>Brasileiro:</w:t>
      </w:r>
    </w:p>
    <w:p w14:paraId="7A5B2D9E" w14:textId="77777777" w:rsidR="00D93B7A" w:rsidRPr="007C52F8"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0"/>
        </w:rPr>
        <w:t xml:space="preserve"> </w:t>
      </w:r>
      <w:proofErr w:type="gramStart"/>
      <w:r w:rsidRPr="007C52F8">
        <w:rPr>
          <w:color w:val="auto"/>
        </w:rPr>
        <w:t>a</w:t>
      </w:r>
      <w:r w:rsidRPr="007C52F8">
        <w:rPr>
          <w:color w:val="auto"/>
          <w:spacing w:val="-10"/>
        </w:rPr>
        <w:t xml:space="preserve"> </w:t>
      </w:r>
      <w:r w:rsidRPr="007C52F8">
        <w:rPr>
          <w:color w:val="auto"/>
        </w:rPr>
        <w:t>inexistência</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8"/>
        </w:rPr>
        <w:t xml:space="preserve"> </w:t>
      </w:r>
      <w:r w:rsidRPr="007C52F8">
        <w:rPr>
          <w:color w:val="auto"/>
        </w:rPr>
        <w:t>impeditivo</w:t>
      </w:r>
      <w:proofErr w:type="gramEnd"/>
      <w:r w:rsidRPr="007C52F8">
        <w:rPr>
          <w:color w:val="auto"/>
          <w:spacing w:val="-10"/>
        </w:rPr>
        <w:t xml:space="preserve"> </w:t>
      </w:r>
      <w:r w:rsidRPr="007C52F8">
        <w:rPr>
          <w:color w:val="auto"/>
        </w:rPr>
        <w:t>para</w:t>
      </w:r>
      <w:r w:rsidRPr="007C52F8">
        <w:rPr>
          <w:color w:val="auto"/>
          <w:spacing w:val="-10"/>
        </w:rPr>
        <w:t xml:space="preserve"> </w:t>
      </w:r>
      <w:r w:rsidRPr="007C52F8">
        <w:rPr>
          <w:color w:val="auto"/>
        </w:rPr>
        <w:t>licitar</w:t>
      </w:r>
      <w:r w:rsidRPr="007C52F8">
        <w:rPr>
          <w:color w:val="auto"/>
          <w:spacing w:val="-9"/>
        </w:rPr>
        <w:t xml:space="preserve"> </w:t>
      </w:r>
      <w:r w:rsidRPr="007C52F8">
        <w:rPr>
          <w:color w:val="auto"/>
        </w:rPr>
        <w:t>ou</w:t>
      </w:r>
      <w:r w:rsidRPr="007C52F8">
        <w:rPr>
          <w:color w:val="auto"/>
          <w:spacing w:val="-11"/>
        </w:rPr>
        <w:t xml:space="preserve"> </w:t>
      </w:r>
      <w:r w:rsidRPr="007C52F8">
        <w:rPr>
          <w:color w:val="auto"/>
        </w:rPr>
        <w:t>contratar</w:t>
      </w:r>
      <w:r w:rsidRPr="007C52F8">
        <w:rPr>
          <w:color w:val="auto"/>
          <w:spacing w:val="-10"/>
        </w:rPr>
        <w:t xml:space="preserve"> </w:t>
      </w:r>
      <w:r w:rsidRPr="007C52F8">
        <w:rPr>
          <w:color w:val="auto"/>
        </w:rPr>
        <w:t>com</w:t>
      </w:r>
      <w:r w:rsidRPr="007C52F8">
        <w:rPr>
          <w:color w:val="auto"/>
          <w:spacing w:val="-8"/>
        </w:rPr>
        <w:t xml:space="preserve"> </w:t>
      </w:r>
      <w:r w:rsidRPr="007C52F8">
        <w:rPr>
          <w:color w:val="auto"/>
        </w:rPr>
        <w:t>a</w:t>
      </w:r>
      <w:r w:rsidRPr="007C52F8">
        <w:rPr>
          <w:color w:val="auto"/>
          <w:spacing w:val="-8"/>
        </w:rPr>
        <w:t xml:space="preserve"> </w:t>
      </w:r>
      <w:r w:rsidRPr="007C52F8">
        <w:rPr>
          <w:color w:val="auto"/>
        </w:rPr>
        <w:t>Administração</w:t>
      </w:r>
      <w:r w:rsidRPr="007C52F8">
        <w:rPr>
          <w:color w:val="auto"/>
          <w:spacing w:val="-9"/>
        </w:rPr>
        <w:t xml:space="preserve"> </w:t>
      </w:r>
      <w:r w:rsidRPr="007C52F8">
        <w:rPr>
          <w:color w:val="auto"/>
        </w:rPr>
        <w:t>Pública;</w:t>
      </w:r>
    </w:p>
    <w:p w14:paraId="16F20661" w14:textId="77777777" w:rsidR="00D93B7A" w:rsidRPr="007C52F8"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C52F8">
        <w:rPr>
          <w:color w:val="auto"/>
        </w:rPr>
        <w:t xml:space="preserve">- o pleno conhecimento e aceitação das regras e das condições </w:t>
      </w:r>
      <w:proofErr w:type="spellStart"/>
      <w:r w:rsidRPr="007C52F8">
        <w:rPr>
          <w:color w:val="auto"/>
        </w:rPr>
        <w:t>geraisda</w:t>
      </w:r>
      <w:proofErr w:type="spellEnd"/>
      <w:r w:rsidRPr="007C52F8">
        <w:rPr>
          <w:color w:val="auto"/>
        </w:rPr>
        <w:t xml:space="preserve"> contratação,</w:t>
      </w:r>
      <w:r w:rsidRPr="007C52F8">
        <w:rPr>
          <w:color w:val="auto"/>
          <w:spacing w:val="1"/>
        </w:rPr>
        <w:t xml:space="preserve"> </w:t>
      </w:r>
      <w:r w:rsidRPr="007C52F8">
        <w:rPr>
          <w:color w:val="auto"/>
        </w:rPr>
        <w:t>definidas</w:t>
      </w:r>
      <w:r w:rsidRPr="007C52F8">
        <w:rPr>
          <w:color w:val="auto"/>
          <w:spacing w:val="-1"/>
        </w:rPr>
        <w:t xml:space="preserve"> </w:t>
      </w:r>
      <w:r w:rsidRPr="007C52F8">
        <w:rPr>
          <w:color w:val="auto"/>
        </w:rPr>
        <w:t>do Edital;</w:t>
      </w:r>
    </w:p>
    <w:p w14:paraId="5DEB7401" w14:textId="77777777" w:rsidR="00D93B7A" w:rsidRPr="007C52F8"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2"/>
        </w:rPr>
        <w:t xml:space="preserve"> </w:t>
      </w:r>
      <w:r w:rsidRPr="007C52F8">
        <w:rPr>
          <w:color w:val="auto"/>
        </w:rPr>
        <w:t>a</w:t>
      </w:r>
      <w:r w:rsidRPr="007C52F8">
        <w:rPr>
          <w:color w:val="auto"/>
          <w:spacing w:val="-2"/>
        </w:rPr>
        <w:t xml:space="preserve"> </w:t>
      </w:r>
      <w:r w:rsidRPr="007C52F8">
        <w:rPr>
          <w:color w:val="auto"/>
        </w:rPr>
        <w:t>responsabilidade</w:t>
      </w:r>
      <w:r w:rsidRPr="007C52F8">
        <w:rPr>
          <w:color w:val="auto"/>
          <w:spacing w:val="-1"/>
        </w:rPr>
        <w:t xml:space="preserve"> </w:t>
      </w:r>
      <w:r w:rsidRPr="007C52F8">
        <w:rPr>
          <w:color w:val="auto"/>
        </w:rPr>
        <w:t>pelas</w:t>
      </w:r>
      <w:r w:rsidRPr="007C52F8">
        <w:rPr>
          <w:color w:val="auto"/>
          <w:spacing w:val="-1"/>
        </w:rPr>
        <w:t xml:space="preserve"> </w:t>
      </w:r>
      <w:r w:rsidRPr="007C52F8">
        <w:rPr>
          <w:color w:val="auto"/>
        </w:rPr>
        <w:t>transações</w:t>
      </w:r>
      <w:r w:rsidRPr="007C52F8">
        <w:rPr>
          <w:color w:val="auto"/>
          <w:spacing w:val="-1"/>
        </w:rPr>
        <w:t xml:space="preserve"> </w:t>
      </w:r>
      <w:r w:rsidRPr="007C52F8">
        <w:rPr>
          <w:color w:val="auto"/>
        </w:rPr>
        <w:t>que forem</w:t>
      </w:r>
      <w:r w:rsidRPr="007C52F8">
        <w:rPr>
          <w:color w:val="auto"/>
          <w:spacing w:val="-1"/>
        </w:rPr>
        <w:t xml:space="preserve"> </w:t>
      </w:r>
      <w:r w:rsidRPr="007C52F8">
        <w:rPr>
          <w:color w:val="auto"/>
        </w:rPr>
        <w:t>efetuadas no</w:t>
      </w:r>
      <w:r w:rsidRPr="007C52F8">
        <w:rPr>
          <w:color w:val="auto"/>
          <w:spacing w:val="-1"/>
        </w:rPr>
        <w:t xml:space="preserve"> </w:t>
      </w:r>
      <w:r w:rsidRPr="007C52F8">
        <w:rPr>
          <w:color w:val="auto"/>
        </w:rPr>
        <w:t>sistema;</w:t>
      </w:r>
    </w:p>
    <w:p w14:paraId="2CCE301E" w14:textId="0BF7A48A" w:rsidR="00D93B7A" w:rsidRPr="007C52F8"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r w:rsidRPr="007C52F8">
        <w:rPr>
          <w:color w:val="auto"/>
        </w:rPr>
        <w:t>que a proposta econômica compreende a integralidade dos custos para atendimento</w:t>
      </w:r>
      <w:r w:rsidRPr="007C52F8">
        <w:rPr>
          <w:color w:val="auto"/>
          <w:spacing w:val="1"/>
        </w:rPr>
        <w:t xml:space="preserve"> </w:t>
      </w:r>
      <w:r w:rsidRPr="007C52F8">
        <w:rPr>
          <w:color w:val="auto"/>
        </w:rPr>
        <w:t>dos direitos trabalhistas assegurados na Constituição Federal, nas leis trabalhistas, nas</w:t>
      </w:r>
      <w:r w:rsidRPr="007C52F8">
        <w:rPr>
          <w:color w:val="auto"/>
          <w:spacing w:val="1"/>
        </w:rPr>
        <w:t xml:space="preserve"> </w:t>
      </w:r>
      <w:r w:rsidRPr="007C52F8">
        <w:rPr>
          <w:color w:val="auto"/>
        </w:rPr>
        <w:t>normas infralegais, nas convenções coletivas de trabalho e nos termos de ajustamento de</w:t>
      </w:r>
      <w:r w:rsidRPr="007C52F8">
        <w:rPr>
          <w:color w:val="auto"/>
          <w:spacing w:val="1"/>
        </w:rPr>
        <w:t xml:space="preserve"> </w:t>
      </w:r>
      <w:r w:rsidRPr="007C52F8">
        <w:rPr>
          <w:color w:val="auto"/>
        </w:rPr>
        <w:t>conduta</w:t>
      </w:r>
      <w:r w:rsidRPr="007C52F8">
        <w:rPr>
          <w:color w:val="auto"/>
          <w:spacing w:val="-1"/>
        </w:rPr>
        <w:t xml:space="preserve"> </w:t>
      </w:r>
      <w:r w:rsidRPr="007C52F8">
        <w:rPr>
          <w:color w:val="auto"/>
        </w:rPr>
        <w:t>vigentes na</w:t>
      </w:r>
      <w:r w:rsidR="00B94A5B" w:rsidRPr="007C52F8">
        <w:rPr>
          <w:color w:val="auto"/>
        </w:rPr>
        <w:t xml:space="preserve"> </w:t>
      </w:r>
      <w:r w:rsidRPr="007C52F8">
        <w:rPr>
          <w:color w:val="auto"/>
        </w:rPr>
        <w:t>data</w:t>
      </w:r>
      <w:r w:rsidRPr="007C52F8">
        <w:rPr>
          <w:color w:val="auto"/>
          <w:spacing w:val="-1"/>
        </w:rPr>
        <w:t xml:space="preserve"> </w:t>
      </w:r>
      <w:r w:rsidRPr="007C52F8">
        <w:rPr>
          <w:color w:val="auto"/>
        </w:rPr>
        <w:t>de</w:t>
      </w:r>
      <w:r w:rsidRPr="007C52F8">
        <w:rPr>
          <w:color w:val="auto"/>
          <w:spacing w:val="-1"/>
        </w:rPr>
        <w:t xml:space="preserve"> </w:t>
      </w:r>
      <w:r w:rsidRPr="007C52F8">
        <w:rPr>
          <w:color w:val="auto"/>
        </w:rPr>
        <w:t>entrega</w:t>
      </w:r>
      <w:r w:rsidRPr="007C52F8">
        <w:rPr>
          <w:color w:val="auto"/>
          <w:spacing w:val="-1"/>
        </w:rPr>
        <w:t xml:space="preserve"> </w:t>
      </w:r>
      <w:r w:rsidRPr="007C52F8">
        <w:rPr>
          <w:color w:val="auto"/>
        </w:rPr>
        <w:t>das propostas.</w:t>
      </w:r>
    </w:p>
    <w:p w14:paraId="7D18BBFF" w14:textId="77777777" w:rsidR="00D93B7A" w:rsidRPr="007C52F8"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r w:rsidRPr="007C52F8">
        <w:rPr>
          <w:color w:val="auto"/>
        </w:rPr>
        <w:t>que</w:t>
      </w:r>
      <w:r w:rsidRPr="007C52F8">
        <w:rPr>
          <w:color w:val="auto"/>
          <w:spacing w:val="-7"/>
        </w:rPr>
        <w:t xml:space="preserve"> </w:t>
      </w:r>
      <w:r w:rsidRPr="007C52F8">
        <w:rPr>
          <w:color w:val="auto"/>
        </w:rPr>
        <w:t>cumpre</w:t>
      </w:r>
      <w:r w:rsidRPr="007C52F8">
        <w:rPr>
          <w:color w:val="auto"/>
          <w:spacing w:val="-8"/>
        </w:rPr>
        <w:t xml:space="preserve"> </w:t>
      </w:r>
      <w:r w:rsidRPr="007C52F8">
        <w:rPr>
          <w:color w:val="auto"/>
        </w:rPr>
        <w:t>os</w:t>
      </w:r>
      <w:r w:rsidRPr="007C52F8">
        <w:rPr>
          <w:color w:val="auto"/>
          <w:spacing w:val="-5"/>
        </w:rPr>
        <w:t xml:space="preserve"> </w:t>
      </w:r>
      <w:r w:rsidRPr="007C52F8">
        <w:rPr>
          <w:color w:val="auto"/>
        </w:rPr>
        <w:t>requisitos</w:t>
      </w:r>
      <w:r w:rsidRPr="007C52F8">
        <w:rPr>
          <w:color w:val="auto"/>
          <w:spacing w:val="-6"/>
        </w:rPr>
        <w:t xml:space="preserve"> </w:t>
      </w:r>
      <w:r w:rsidRPr="007C52F8">
        <w:rPr>
          <w:color w:val="auto"/>
        </w:rPr>
        <w:t>de</w:t>
      </w:r>
      <w:r w:rsidRPr="007C52F8">
        <w:rPr>
          <w:color w:val="auto"/>
          <w:spacing w:val="-7"/>
        </w:rPr>
        <w:t xml:space="preserve"> </w:t>
      </w:r>
      <w:r w:rsidRPr="007C52F8">
        <w:rPr>
          <w:color w:val="auto"/>
        </w:rPr>
        <w:t>habilitação</w:t>
      </w:r>
      <w:r w:rsidRPr="007C52F8">
        <w:rPr>
          <w:color w:val="auto"/>
          <w:spacing w:val="-5"/>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7"/>
        </w:rPr>
        <w:t xml:space="preserve"> </w:t>
      </w:r>
      <w:r w:rsidRPr="007C52F8">
        <w:rPr>
          <w:color w:val="auto"/>
        </w:rPr>
        <w:t>as</w:t>
      </w:r>
      <w:r w:rsidRPr="007C52F8">
        <w:rPr>
          <w:color w:val="auto"/>
          <w:spacing w:val="-5"/>
        </w:rPr>
        <w:t xml:space="preserve"> </w:t>
      </w:r>
      <w:r w:rsidRPr="007C52F8">
        <w:rPr>
          <w:color w:val="auto"/>
        </w:rPr>
        <w:t>declarações informadas</w:t>
      </w:r>
      <w:r w:rsidRPr="007C52F8">
        <w:rPr>
          <w:color w:val="auto"/>
          <w:spacing w:val="-5"/>
        </w:rPr>
        <w:t xml:space="preserve"> </w:t>
      </w:r>
      <w:r w:rsidRPr="007C52F8">
        <w:rPr>
          <w:color w:val="auto"/>
        </w:rPr>
        <w:t>são</w:t>
      </w:r>
      <w:r w:rsidRPr="007C52F8">
        <w:rPr>
          <w:color w:val="auto"/>
          <w:spacing w:val="-8"/>
        </w:rPr>
        <w:t xml:space="preserve"> </w:t>
      </w:r>
      <w:r w:rsidRPr="007C52F8">
        <w:rPr>
          <w:color w:val="auto"/>
        </w:rPr>
        <w:t>verídicas,</w:t>
      </w:r>
      <w:r w:rsidRPr="007C52F8">
        <w:rPr>
          <w:color w:val="auto"/>
          <w:spacing w:val="-58"/>
        </w:rPr>
        <w:t xml:space="preserve"> </w:t>
      </w:r>
      <w:r w:rsidRPr="007C52F8">
        <w:rPr>
          <w:color w:val="auto"/>
        </w:rPr>
        <w:t>de</w:t>
      </w:r>
      <w:r w:rsidRPr="007C52F8">
        <w:rPr>
          <w:color w:val="auto"/>
          <w:spacing w:val="-2"/>
        </w:rPr>
        <w:t xml:space="preserve"> </w:t>
      </w:r>
      <w:r w:rsidRPr="007C52F8">
        <w:rPr>
          <w:color w:val="auto"/>
        </w:rPr>
        <w:t>acordo</w:t>
      </w:r>
      <w:r w:rsidRPr="007C52F8">
        <w:rPr>
          <w:color w:val="auto"/>
          <w:spacing w:val="1"/>
        </w:rPr>
        <w:t xml:space="preserve"> </w:t>
      </w:r>
      <w:r w:rsidRPr="007C52F8">
        <w:rPr>
          <w:color w:val="auto"/>
        </w:rPr>
        <w:t>com os dispositivos legais;</w:t>
      </w:r>
    </w:p>
    <w:p w14:paraId="38F12251" w14:textId="582B4050" w:rsidR="00D93B7A" w:rsidRPr="007C52F8"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4"/>
        </w:rPr>
        <w:t xml:space="preserve"> </w:t>
      </w:r>
      <w:r w:rsidRPr="007C52F8">
        <w:rPr>
          <w:color w:val="auto"/>
        </w:rPr>
        <w:t>não emprega</w:t>
      </w:r>
      <w:r w:rsidRPr="007C52F8">
        <w:rPr>
          <w:color w:val="auto"/>
          <w:spacing w:val="-4"/>
        </w:rPr>
        <w:t xml:space="preserve"> </w:t>
      </w:r>
      <w:r w:rsidRPr="007C52F8">
        <w:rPr>
          <w:color w:val="auto"/>
        </w:rPr>
        <w:t>menor</w:t>
      </w:r>
      <w:r w:rsidRPr="007C52F8">
        <w:rPr>
          <w:color w:val="auto"/>
          <w:spacing w:val="-3"/>
        </w:rPr>
        <w:t xml:space="preserve"> </w:t>
      </w:r>
      <w:r w:rsidRPr="007C52F8">
        <w:rPr>
          <w:color w:val="auto"/>
        </w:rPr>
        <w:t>de</w:t>
      </w:r>
      <w:r w:rsidRPr="007C52F8">
        <w:rPr>
          <w:color w:val="auto"/>
          <w:spacing w:val="-2"/>
        </w:rPr>
        <w:t xml:space="preserve"> </w:t>
      </w:r>
      <w:r w:rsidRPr="007C52F8">
        <w:rPr>
          <w:color w:val="auto"/>
        </w:rPr>
        <w:t>18</w:t>
      </w:r>
      <w:r w:rsidRPr="007C52F8">
        <w:rPr>
          <w:color w:val="auto"/>
          <w:spacing w:val="-3"/>
        </w:rPr>
        <w:t xml:space="preserve"> </w:t>
      </w:r>
      <w:r w:rsidRPr="007C52F8">
        <w:rPr>
          <w:color w:val="auto"/>
        </w:rPr>
        <w:t>anos em</w:t>
      </w:r>
      <w:r w:rsidRPr="007C52F8">
        <w:rPr>
          <w:color w:val="auto"/>
          <w:spacing w:val="-2"/>
        </w:rPr>
        <w:t xml:space="preserve"> </w:t>
      </w:r>
      <w:r w:rsidRPr="007C52F8">
        <w:rPr>
          <w:color w:val="auto"/>
        </w:rPr>
        <w:t>trabalho</w:t>
      </w:r>
      <w:r w:rsidRPr="007C52F8">
        <w:rPr>
          <w:color w:val="auto"/>
          <w:spacing w:val="-2"/>
        </w:rPr>
        <w:t xml:space="preserve"> </w:t>
      </w:r>
      <w:r w:rsidRPr="007C52F8">
        <w:rPr>
          <w:color w:val="auto"/>
        </w:rPr>
        <w:t>noturno,</w:t>
      </w:r>
      <w:r w:rsidRPr="007C52F8">
        <w:rPr>
          <w:color w:val="auto"/>
          <w:spacing w:val="-3"/>
        </w:rPr>
        <w:t xml:space="preserve"> </w:t>
      </w:r>
      <w:r w:rsidRPr="007C52F8">
        <w:rPr>
          <w:color w:val="auto"/>
        </w:rPr>
        <w:t>perigoso ou</w:t>
      </w:r>
      <w:r w:rsidR="00B94A5B" w:rsidRPr="007C52F8">
        <w:rPr>
          <w:color w:val="auto"/>
        </w:rPr>
        <w:t xml:space="preserve"> </w:t>
      </w:r>
      <w:r w:rsidRPr="007C52F8">
        <w:rPr>
          <w:color w:val="auto"/>
        </w:rPr>
        <w:t>insalubre</w:t>
      </w:r>
      <w:r w:rsidRPr="007C52F8">
        <w:rPr>
          <w:color w:val="auto"/>
          <w:spacing w:val="-2"/>
        </w:rPr>
        <w:t xml:space="preserve"> </w:t>
      </w:r>
      <w:r w:rsidRPr="007C52F8">
        <w:rPr>
          <w:color w:val="auto"/>
        </w:rPr>
        <w:t>e</w:t>
      </w:r>
      <w:r w:rsidRPr="007C52F8">
        <w:rPr>
          <w:color w:val="auto"/>
          <w:spacing w:val="-4"/>
        </w:rPr>
        <w:t xml:space="preserve"> </w:t>
      </w:r>
      <w:r w:rsidRPr="007C52F8">
        <w:rPr>
          <w:color w:val="auto"/>
        </w:rPr>
        <w:t>não</w:t>
      </w:r>
      <w:r w:rsidRPr="007C52F8">
        <w:rPr>
          <w:color w:val="auto"/>
          <w:spacing w:val="-57"/>
        </w:rPr>
        <w:t xml:space="preserve"> </w:t>
      </w:r>
      <w:r w:rsidRPr="007C52F8">
        <w:rPr>
          <w:color w:val="auto"/>
        </w:rPr>
        <w:t>emprega menor de 16 anos, salvo menor, a partir de 14 anos, na condição de aprendiz,</w:t>
      </w:r>
      <w:r w:rsidRPr="007C52F8">
        <w:rPr>
          <w:color w:val="auto"/>
          <w:spacing w:val="1"/>
        </w:rPr>
        <w:t xml:space="preserve"> </w:t>
      </w:r>
      <w:r w:rsidRPr="007C52F8">
        <w:rPr>
          <w:color w:val="auto"/>
        </w:rPr>
        <w:t>nos</w:t>
      </w:r>
      <w:r w:rsidRPr="007C52F8">
        <w:rPr>
          <w:color w:val="auto"/>
          <w:spacing w:val="-1"/>
        </w:rPr>
        <w:t xml:space="preserve"> </w:t>
      </w:r>
      <w:r w:rsidRPr="007C52F8">
        <w:rPr>
          <w:color w:val="auto"/>
        </w:rPr>
        <w:t>termos do artigo 7°,</w:t>
      </w:r>
      <w:r w:rsidRPr="007C52F8">
        <w:rPr>
          <w:color w:val="auto"/>
          <w:spacing w:val="2"/>
        </w:rPr>
        <w:t xml:space="preserve"> </w:t>
      </w:r>
      <w:r w:rsidRPr="007C52F8">
        <w:rPr>
          <w:color w:val="auto"/>
        </w:rPr>
        <w:t>XXXIII,</w:t>
      </w:r>
      <w:r w:rsidRPr="007C52F8">
        <w:rPr>
          <w:color w:val="auto"/>
          <w:spacing w:val="1"/>
        </w:rPr>
        <w:t xml:space="preserve"> </w:t>
      </w:r>
      <w:r w:rsidRPr="007C52F8">
        <w:rPr>
          <w:color w:val="auto"/>
        </w:rPr>
        <w:t>da Constituição;</w:t>
      </w:r>
    </w:p>
    <w:p w14:paraId="15BE60DC" w14:textId="0E4F1C26" w:rsidR="00D93B7A" w:rsidRPr="007C52F8"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1"/>
        </w:rPr>
        <w:t xml:space="preserve"> </w:t>
      </w:r>
      <w:r w:rsidRPr="007C52F8">
        <w:rPr>
          <w:color w:val="auto"/>
        </w:rPr>
        <w:t>não</w:t>
      </w:r>
      <w:r w:rsidRPr="007C52F8">
        <w:rPr>
          <w:color w:val="auto"/>
          <w:spacing w:val="1"/>
        </w:rPr>
        <w:t xml:space="preserve"> </w:t>
      </w:r>
      <w:r w:rsidRPr="007C52F8">
        <w:rPr>
          <w:color w:val="auto"/>
        </w:rPr>
        <w:t>possui,</w:t>
      </w:r>
      <w:r w:rsidRPr="007C52F8">
        <w:rPr>
          <w:color w:val="auto"/>
          <w:spacing w:val="1"/>
        </w:rPr>
        <w:t xml:space="preserve"> </w:t>
      </w:r>
      <w:r w:rsidRPr="007C52F8">
        <w:rPr>
          <w:color w:val="auto"/>
        </w:rPr>
        <w:t>em</w:t>
      </w:r>
      <w:r w:rsidRPr="007C52F8">
        <w:rPr>
          <w:color w:val="auto"/>
          <w:spacing w:val="1"/>
        </w:rPr>
        <w:t xml:space="preserve"> </w:t>
      </w:r>
      <w:r w:rsidRPr="007C52F8">
        <w:rPr>
          <w:color w:val="auto"/>
        </w:rPr>
        <w:t>sua</w:t>
      </w:r>
      <w:r w:rsidRPr="007C52F8">
        <w:rPr>
          <w:color w:val="auto"/>
          <w:spacing w:val="1"/>
        </w:rPr>
        <w:t xml:space="preserve"> </w:t>
      </w:r>
      <w:r w:rsidRPr="007C52F8">
        <w:rPr>
          <w:color w:val="auto"/>
        </w:rPr>
        <w:t>cadeia</w:t>
      </w:r>
      <w:r w:rsidRPr="007C52F8">
        <w:rPr>
          <w:color w:val="auto"/>
          <w:spacing w:val="1"/>
        </w:rPr>
        <w:t xml:space="preserve"> </w:t>
      </w:r>
      <w:r w:rsidRPr="007C52F8">
        <w:rPr>
          <w:color w:val="auto"/>
        </w:rPr>
        <w:t>produtiva,</w:t>
      </w:r>
      <w:r w:rsidRPr="007C52F8">
        <w:rPr>
          <w:color w:val="auto"/>
          <w:spacing w:val="1"/>
        </w:rPr>
        <w:t xml:space="preserve"> </w:t>
      </w:r>
      <w:proofErr w:type="gramStart"/>
      <w:r w:rsidRPr="007C52F8">
        <w:rPr>
          <w:color w:val="auto"/>
        </w:rPr>
        <w:t>empregados</w:t>
      </w:r>
      <w:r w:rsidRPr="007C52F8">
        <w:rPr>
          <w:color w:val="auto"/>
          <w:spacing w:val="1"/>
        </w:rPr>
        <w:t xml:space="preserve"> </w:t>
      </w:r>
      <w:r w:rsidRPr="007C52F8">
        <w:rPr>
          <w:color w:val="auto"/>
        </w:rPr>
        <w:t>executando</w:t>
      </w:r>
      <w:r w:rsidRPr="007C52F8">
        <w:rPr>
          <w:color w:val="auto"/>
          <w:spacing w:val="1"/>
        </w:rPr>
        <w:t xml:space="preserve"> </w:t>
      </w:r>
      <w:r w:rsidRPr="007C52F8">
        <w:rPr>
          <w:color w:val="auto"/>
        </w:rPr>
        <w:t>trabalho</w:t>
      </w:r>
      <w:r w:rsidRPr="007C52F8">
        <w:rPr>
          <w:color w:val="auto"/>
          <w:spacing w:val="1"/>
        </w:rPr>
        <w:t xml:space="preserve"> </w:t>
      </w:r>
      <w:r w:rsidRPr="007C52F8">
        <w:rPr>
          <w:color w:val="auto"/>
        </w:rPr>
        <w:t>degradante</w:t>
      </w:r>
      <w:r w:rsidRPr="007C52F8">
        <w:rPr>
          <w:color w:val="auto"/>
          <w:spacing w:val="-2"/>
        </w:rPr>
        <w:t xml:space="preserve"> </w:t>
      </w:r>
      <w:r w:rsidRPr="007C52F8">
        <w:rPr>
          <w:color w:val="auto"/>
        </w:rPr>
        <w:t>ou</w:t>
      </w:r>
      <w:r w:rsidRPr="007C52F8">
        <w:rPr>
          <w:color w:val="auto"/>
          <w:spacing w:val="-1"/>
        </w:rPr>
        <w:t xml:space="preserve"> </w:t>
      </w:r>
      <w:r w:rsidRPr="007C52F8">
        <w:rPr>
          <w:color w:val="auto"/>
        </w:rPr>
        <w:t>forçado,</w:t>
      </w:r>
      <w:r w:rsidRPr="007C52F8">
        <w:rPr>
          <w:color w:val="auto"/>
          <w:spacing w:val="-1"/>
        </w:rPr>
        <w:t xml:space="preserve"> </w:t>
      </w:r>
      <w:r w:rsidRPr="007C52F8">
        <w:rPr>
          <w:color w:val="auto"/>
        </w:rPr>
        <w:t>observando</w:t>
      </w:r>
      <w:r w:rsidRPr="007C52F8">
        <w:rPr>
          <w:color w:val="auto"/>
          <w:spacing w:val="-1"/>
        </w:rPr>
        <w:t xml:space="preserve"> </w:t>
      </w:r>
      <w:r w:rsidRPr="007C52F8">
        <w:rPr>
          <w:color w:val="auto"/>
        </w:rPr>
        <w:t>o</w:t>
      </w:r>
      <w:r w:rsidRPr="007C52F8">
        <w:rPr>
          <w:color w:val="auto"/>
          <w:spacing w:val="-1"/>
        </w:rPr>
        <w:t xml:space="preserve"> </w:t>
      </w:r>
      <w:r w:rsidRPr="007C52F8">
        <w:rPr>
          <w:color w:val="auto"/>
        </w:rPr>
        <w:t>disposto</w:t>
      </w:r>
      <w:r w:rsidRPr="007C52F8">
        <w:rPr>
          <w:color w:val="auto"/>
          <w:spacing w:val="-1"/>
        </w:rPr>
        <w:t xml:space="preserve"> </w:t>
      </w:r>
      <w:r w:rsidRPr="007C52F8">
        <w:rPr>
          <w:color w:val="auto"/>
        </w:rPr>
        <w:t>nos</w:t>
      </w:r>
      <w:r w:rsidRPr="007C52F8">
        <w:rPr>
          <w:color w:val="auto"/>
          <w:spacing w:val="-4"/>
        </w:rPr>
        <w:t xml:space="preserve"> </w:t>
      </w:r>
      <w:r w:rsidRPr="007C52F8">
        <w:rPr>
          <w:color w:val="auto"/>
        </w:rPr>
        <w:t>incisos</w:t>
      </w:r>
      <w:r w:rsidRPr="007C52F8">
        <w:rPr>
          <w:color w:val="auto"/>
          <w:spacing w:val="-1"/>
        </w:rPr>
        <w:t xml:space="preserve"> </w:t>
      </w:r>
      <w:r w:rsidRPr="007C52F8">
        <w:rPr>
          <w:color w:val="auto"/>
        </w:rPr>
        <w:t>III</w:t>
      </w:r>
      <w:r w:rsidRPr="007C52F8">
        <w:rPr>
          <w:color w:val="auto"/>
          <w:spacing w:val="-3"/>
        </w:rPr>
        <w:t xml:space="preserve"> </w:t>
      </w:r>
      <w:r w:rsidRPr="007C52F8">
        <w:rPr>
          <w:color w:val="auto"/>
        </w:rPr>
        <w:t>e IV</w:t>
      </w:r>
      <w:r w:rsidR="00B94A5B" w:rsidRPr="007C52F8">
        <w:rPr>
          <w:color w:val="auto"/>
        </w:rPr>
        <w:t xml:space="preserve"> </w:t>
      </w:r>
      <w:r w:rsidRPr="007C52F8">
        <w:rPr>
          <w:color w:val="auto"/>
        </w:rPr>
        <w:t>do</w:t>
      </w:r>
      <w:r w:rsidRPr="007C52F8">
        <w:rPr>
          <w:color w:val="auto"/>
          <w:spacing w:val="-1"/>
        </w:rPr>
        <w:t xml:space="preserve"> </w:t>
      </w:r>
      <w:r w:rsidRPr="007C52F8">
        <w:rPr>
          <w:color w:val="auto"/>
        </w:rPr>
        <w:t>art.</w:t>
      </w:r>
      <w:r w:rsidRPr="007C52F8">
        <w:rPr>
          <w:color w:val="auto"/>
          <w:spacing w:val="-1"/>
        </w:rPr>
        <w:t xml:space="preserve"> </w:t>
      </w:r>
      <w:r w:rsidRPr="007C52F8">
        <w:rPr>
          <w:color w:val="auto"/>
        </w:rPr>
        <w:t>1º</w:t>
      </w:r>
      <w:r w:rsidRPr="007C52F8">
        <w:rPr>
          <w:color w:val="auto"/>
          <w:spacing w:val="-4"/>
        </w:rPr>
        <w:t xml:space="preserve"> </w:t>
      </w:r>
      <w:r w:rsidRPr="007C52F8">
        <w:rPr>
          <w:color w:val="auto"/>
        </w:rPr>
        <w:t>e</w:t>
      </w:r>
      <w:r w:rsidRPr="007C52F8">
        <w:rPr>
          <w:color w:val="auto"/>
          <w:spacing w:val="-2"/>
        </w:rPr>
        <w:t xml:space="preserve"> </w:t>
      </w:r>
      <w:r w:rsidRPr="007C52F8">
        <w:rPr>
          <w:color w:val="auto"/>
        </w:rPr>
        <w:t>no</w:t>
      </w:r>
      <w:r w:rsidRPr="007C52F8">
        <w:rPr>
          <w:color w:val="auto"/>
          <w:spacing w:val="-1"/>
        </w:rPr>
        <w:t xml:space="preserve"> </w:t>
      </w:r>
      <w:r w:rsidRPr="007C52F8">
        <w:rPr>
          <w:color w:val="auto"/>
        </w:rPr>
        <w:t>inciso III</w:t>
      </w:r>
      <w:r w:rsidRPr="007C52F8">
        <w:rPr>
          <w:color w:val="auto"/>
          <w:spacing w:val="-58"/>
        </w:rPr>
        <w:t xml:space="preserve"> </w:t>
      </w:r>
      <w:r w:rsidRPr="007C52F8">
        <w:rPr>
          <w:color w:val="auto"/>
        </w:rPr>
        <w:t>do</w:t>
      </w:r>
      <w:r w:rsidRPr="007C52F8">
        <w:rPr>
          <w:color w:val="auto"/>
          <w:spacing w:val="-1"/>
        </w:rPr>
        <w:t xml:space="preserve"> </w:t>
      </w:r>
      <w:r w:rsidRPr="007C52F8">
        <w:rPr>
          <w:color w:val="auto"/>
        </w:rPr>
        <w:t>art. 5º da Constituição Federal</w:t>
      </w:r>
      <w:proofErr w:type="gramEnd"/>
      <w:r w:rsidRPr="007C52F8">
        <w:rPr>
          <w:color w:val="auto"/>
        </w:rPr>
        <w:t>;</w:t>
      </w:r>
    </w:p>
    <w:p w14:paraId="43968CD2" w14:textId="77777777" w:rsidR="00D93B7A" w:rsidRPr="007C52F8"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C52F8">
        <w:rPr>
          <w:color w:val="auto"/>
        </w:rPr>
        <w:t>- a inexistência no quadro da empresa, de sócios ou representantes com vínculo de</w:t>
      </w:r>
      <w:r w:rsidRPr="007C52F8">
        <w:rPr>
          <w:color w:val="auto"/>
          <w:spacing w:val="1"/>
        </w:rPr>
        <w:t xml:space="preserve"> </w:t>
      </w:r>
      <w:r w:rsidRPr="007C52F8">
        <w:rPr>
          <w:color w:val="auto"/>
        </w:rPr>
        <w:t>parentesco em linha reta, colateral ou por afinidade até o terceiro grau, de gestores</w:t>
      </w:r>
      <w:r w:rsidRPr="007C52F8">
        <w:rPr>
          <w:color w:val="auto"/>
          <w:spacing w:val="1"/>
        </w:rPr>
        <w:t xml:space="preserve"> </w:t>
      </w:r>
      <w:r w:rsidRPr="007C52F8">
        <w:rPr>
          <w:color w:val="auto"/>
        </w:rPr>
        <w:t>públicos (servidores e agentes políticos) ocupantes do quadro da Prefeitura Municipal de</w:t>
      </w:r>
      <w:r w:rsidRPr="007C52F8">
        <w:rPr>
          <w:color w:val="auto"/>
          <w:spacing w:val="-57"/>
        </w:rPr>
        <w:t xml:space="preserve"> </w:t>
      </w:r>
      <w:r w:rsidRPr="007C52F8">
        <w:rPr>
          <w:color w:val="auto"/>
        </w:rPr>
        <w:t>Bom</w:t>
      </w:r>
      <w:r w:rsidRPr="007C52F8">
        <w:rPr>
          <w:color w:val="auto"/>
          <w:spacing w:val="-1"/>
        </w:rPr>
        <w:t xml:space="preserve"> </w:t>
      </w:r>
      <w:r w:rsidRPr="007C52F8">
        <w:rPr>
          <w:color w:val="auto"/>
        </w:rPr>
        <w:t>Jardim – RJ, envolvidos no procedimento licitatório.</w:t>
      </w:r>
    </w:p>
    <w:p w14:paraId="01A53746" w14:textId="028245F2" w:rsidR="00D93B7A" w:rsidRPr="007C52F8"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não fomos declarados inidôneos para licitar ou contratar com o Poder Público</w:t>
      </w:r>
      <w:r w:rsidRPr="007C52F8">
        <w:rPr>
          <w:color w:val="auto"/>
          <w:spacing w:val="1"/>
        </w:rPr>
        <w:t xml:space="preserve"> </w:t>
      </w:r>
      <w:r w:rsidRPr="007C52F8">
        <w:rPr>
          <w:color w:val="auto"/>
        </w:rPr>
        <w:t>Municipal de Bom Jardim/RJ, bem como não foi declarada INIDÔNEA para licitar ou</w:t>
      </w:r>
      <w:r w:rsidRPr="007C52F8">
        <w:rPr>
          <w:color w:val="auto"/>
          <w:spacing w:val="1"/>
        </w:rPr>
        <w:t xml:space="preserve"> </w:t>
      </w:r>
      <w:r w:rsidRPr="007C52F8">
        <w:rPr>
          <w:color w:val="auto"/>
        </w:rPr>
        <w:t>contratar com a Administração Pública, nos termos da Lei</w:t>
      </w:r>
      <w:r w:rsidRPr="007C52F8">
        <w:rPr>
          <w:color w:val="auto"/>
          <w:spacing w:val="1"/>
        </w:rPr>
        <w:t xml:space="preserve"> </w:t>
      </w:r>
      <w:r w:rsidRPr="007C52F8">
        <w:rPr>
          <w:color w:val="auto"/>
        </w:rPr>
        <w:t xml:space="preserve">Federal n o </w:t>
      </w:r>
      <w:r w:rsidR="00960ECE" w:rsidRPr="007C52F8">
        <w:rPr>
          <w:color w:val="auto"/>
        </w:rPr>
        <w:t>14</w:t>
      </w:r>
      <w:r w:rsidRPr="007C52F8">
        <w:rPr>
          <w:color w:val="auto"/>
        </w:rPr>
        <w:t>.</w:t>
      </w:r>
      <w:r w:rsidR="00960ECE" w:rsidRPr="007C52F8">
        <w:rPr>
          <w:color w:val="auto"/>
        </w:rPr>
        <w:t>133</w:t>
      </w:r>
      <w:r w:rsidRPr="007C52F8">
        <w:rPr>
          <w:color w:val="auto"/>
        </w:rPr>
        <w:t>/</w:t>
      </w:r>
      <w:r w:rsidR="00960ECE" w:rsidRPr="007C52F8">
        <w:rPr>
          <w:color w:val="auto"/>
        </w:rPr>
        <w:t>21</w:t>
      </w:r>
      <w:r w:rsidRPr="007C52F8">
        <w:rPr>
          <w:color w:val="auto"/>
        </w:rPr>
        <w:t xml:space="preserve"> e alterações posteriores, assim comunicarei qualquer fato ou evento</w:t>
      </w:r>
      <w:r w:rsidRPr="007C52F8">
        <w:rPr>
          <w:color w:val="auto"/>
          <w:spacing w:val="-57"/>
        </w:rPr>
        <w:t xml:space="preserve"> </w:t>
      </w:r>
      <w:r w:rsidRPr="007C52F8">
        <w:rPr>
          <w:color w:val="auto"/>
        </w:rPr>
        <w:t>superveniente à entrega dos documentos de habilitação que venha alterar a atual situação</w:t>
      </w:r>
      <w:r w:rsidRPr="007C52F8">
        <w:rPr>
          <w:color w:val="auto"/>
          <w:spacing w:val="-57"/>
        </w:rPr>
        <w:t xml:space="preserve"> </w:t>
      </w:r>
      <w:r w:rsidRPr="007C52F8">
        <w:rPr>
          <w:color w:val="auto"/>
        </w:rPr>
        <w:t>quanto</w:t>
      </w:r>
      <w:r w:rsidRPr="007C52F8">
        <w:rPr>
          <w:color w:val="auto"/>
          <w:spacing w:val="1"/>
        </w:rPr>
        <w:t xml:space="preserve"> </w:t>
      </w:r>
      <w:r w:rsidRPr="007C52F8">
        <w:rPr>
          <w:color w:val="auto"/>
        </w:rPr>
        <w:t>à</w:t>
      </w:r>
      <w:r w:rsidRPr="007C52F8">
        <w:rPr>
          <w:color w:val="auto"/>
          <w:spacing w:val="1"/>
        </w:rPr>
        <w:t xml:space="preserve"> </w:t>
      </w:r>
      <w:r w:rsidRPr="007C52F8">
        <w:rPr>
          <w:color w:val="auto"/>
        </w:rPr>
        <w:t>capacidade</w:t>
      </w:r>
      <w:r w:rsidRPr="007C52F8">
        <w:rPr>
          <w:color w:val="auto"/>
          <w:spacing w:val="1"/>
        </w:rPr>
        <w:t xml:space="preserve"> </w:t>
      </w:r>
      <w:r w:rsidRPr="007C52F8">
        <w:rPr>
          <w:color w:val="auto"/>
        </w:rPr>
        <w:t>jurídica,</w:t>
      </w:r>
      <w:r w:rsidRPr="007C52F8">
        <w:rPr>
          <w:color w:val="auto"/>
          <w:spacing w:val="1"/>
        </w:rPr>
        <w:t xml:space="preserve"> </w:t>
      </w:r>
      <w:r w:rsidRPr="007C52F8">
        <w:rPr>
          <w:color w:val="auto"/>
        </w:rPr>
        <w:t>técnica,</w:t>
      </w:r>
      <w:r w:rsidRPr="007C52F8">
        <w:rPr>
          <w:color w:val="auto"/>
          <w:spacing w:val="1"/>
        </w:rPr>
        <w:t xml:space="preserve"> </w:t>
      </w:r>
      <w:r w:rsidRPr="007C52F8">
        <w:rPr>
          <w:color w:val="auto"/>
        </w:rPr>
        <w:t>regularidade</w:t>
      </w:r>
      <w:r w:rsidRPr="007C52F8">
        <w:rPr>
          <w:color w:val="auto"/>
          <w:spacing w:val="1"/>
        </w:rPr>
        <w:t xml:space="preserve"> </w:t>
      </w:r>
      <w:r w:rsidRPr="007C52F8">
        <w:rPr>
          <w:color w:val="auto"/>
        </w:rPr>
        <w:t>fiscal</w:t>
      </w:r>
      <w:r w:rsidRPr="007C52F8">
        <w:rPr>
          <w:color w:val="auto"/>
          <w:spacing w:val="1"/>
        </w:rPr>
        <w:t xml:space="preserve"> </w:t>
      </w:r>
      <w:r w:rsidRPr="007C52F8">
        <w:rPr>
          <w:color w:val="auto"/>
        </w:rPr>
        <w:t>e</w:t>
      </w:r>
      <w:r w:rsidRPr="007C52F8">
        <w:rPr>
          <w:color w:val="auto"/>
          <w:spacing w:val="1"/>
        </w:rPr>
        <w:t xml:space="preserve"> </w:t>
      </w:r>
      <w:r w:rsidRPr="007C52F8">
        <w:rPr>
          <w:color w:val="auto"/>
        </w:rPr>
        <w:t>idoneidade</w:t>
      </w:r>
      <w:r w:rsidRPr="007C52F8">
        <w:rPr>
          <w:color w:val="auto"/>
          <w:spacing w:val="1"/>
        </w:rPr>
        <w:t xml:space="preserve"> </w:t>
      </w:r>
      <w:r w:rsidRPr="007C52F8">
        <w:rPr>
          <w:color w:val="auto"/>
        </w:rPr>
        <w:t>econômico-</w:t>
      </w:r>
      <w:r w:rsidRPr="007C52F8">
        <w:rPr>
          <w:color w:val="auto"/>
          <w:spacing w:val="1"/>
        </w:rPr>
        <w:t xml:space="preserve"> </w:t>
      </w:r>
      <w:r w:rsidRPr="007C52F8">
        <w:rPr>
          <w:color w:val="auto"/>
        </w:rPr>
        <w:t>financeira.</w:t>
      </w:r>
    </w:p>
    <w:p w14:paraId="3A4629E2" w14:textId="25B08929" w:rsidR="00D93B7A" w:rsidRPr="007C52F8"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C52F8">
        <w:rPr>
          <w:color w:val="auto"/>
        </w:rPr>
        <w:t>Declaro ainda que a proposta apresentada para participar do Processo Eletrônico, foi</w:t>
      </w:r>
      <w:r w:rsidRPr="007C52F8">
        <w:rPr>
          <w:color w:val="auto"/>
          <w:spacing w:val="1"/>
        </w:rPr>
        <w:t xml:space="preserve"> </w:t>
      </w:r>
      <w:r w:rsidRPr="007C52F8">
        <w:rPr>
          <w:color w:val="auto"/>
        </w:rPr>
        <w:t>elaborada</w:t>
      </w:r>
      <w:r w:rsidRPr="007C52F8">
        <w:rPr>
          <w:color w:val="auto"/>
          <w:spacing w:val="-14"/>
        </w:rPr>
        <w:t xml:space="preserve"> </w:t>
      </w:r>
      <w:r w:rsidRPr="007C52F8">
        <w:rPr>
          <w:color w:val="auto"/>
        </w:rPr>
        <w:t>de</w:t>
      </w:r>
      <w:r w:rsidRPr="007C52F8">
        <w:rPr>
          <w:color w:val="auto"/>
          <w:spacing w:val="-13"/>
        </w:rPr>
        <w:t xml:space="preserve"> </w:t>
      </w:r>
      <w:r w:rsidRPr="007C52F8">
        <w:rPr>
          <w:color w:val="auto"/>
        </w:rPr>
        <w:t>maneira</w:t>
      </w:r>
      <w:r w:rsidRPr="007C52F8">
        <w:rPr>
          <w:color w:val="auto"/>
          <w:spacing w:val="-14"/>
        </w:rPr>
        <w:t xml:space="preserve"> </w:t>
      </w:r>
      <w:r w:rsidRPr="007C52F8">
        <w:rPr>
          <w:color w:val="auto"/>
        </w:rPr>
        <w:t>independente,</w:t>
      </w:r>
      <w:r w:rsidRPr="007C52F8">
        <w:rPr>
          <w:color w:val="auto"/>
          <w:spacing w:val="-11"/>
        </w:rPr>
        <w:t xml:space="preserve"> </w:t>
      </w:r>
      <w:r w:rsidRPr="007C52F8">
        <w:rPr>
          <w:color w:val="auto"/>
        </w:rPr>
        <w:t>e</w:t>
      </w:r>
      <w:r w:rsidRPr="007C52F8">
        <w:rPr>
          <w:color w:val="auto"/>
          <w:spacing w:val="-14"/>
        </w:rPr>
        <w:t xml:space="preserve"> </w:t>
      </w:r>
      <w:r w:rsidRPr="007C52F8">
        <w:rPr>
          <w:color w:val="auto"/>
        </w:rPr>
        <w:t>o</w:t>
      </w:r>
      <w:r w:rsidRPr="007C52F8">
        <w:rPr>
          <w:color w:val="auto"/>
          <w:spacing w:val="-12"/>
        </w:rPr>
        <w:t xml:space="preserve"> </w:t>
      </w:r>
      <w:r w:rsidRPr="007C52F8">
        <w:rPr>
          <w:color w:val="auto"/>
        </w:rPr>
        <w:t>conteúdo</w:t>
      </w:r>
      <w:r w:rsidRPr="007C52F8">
        <w:rPr>
          <w:color w:val="auto"/>
          <w:spacing w:val="-14"/>
        </w:rPr>
        <w:t xml:space="preserve"> </w:t>
      </w:r>
      <w:r w:rsidRPr="007C52F8">
        <w:rPr>
          <w:color w:val="auto"/>
        </w:rPr>
        <w:t>da</w:t>
      </w:r>
      <w:r w:rsidRPr="007C52F8">
        <w:rPr>
          <w:color w:val="auto"/>
          <w:spacing w:val="-11"/>
        </w:rPr>
        <w:t xml:space="preserve"> </w:t>
      </w:r>
      <w:r w:rsidRPr="007C52F8">
        <w:rPr>
          <w:color w:val="auto"/>
        </w:rPr>
        <w:t>proposta</w:t>
      </w:r>
      <w:r w:rsidRPr="007C52F8">
        <w:rPr>
          <w:color w:val="auto"/>
          <w:spacing w:val="-14"/>
        </w:rPr>
        <w:t xml:space="preserve"> </w:t>
      </w:r>
      <w:r w:rsidRPr="007C52F8">
        <w:rPr>
          <w:color w:val="auto"/>
        </w:rPr>
        <w:t>não</w:t>
      </w:r>
      <w:r w:rsidRPr="007C52F8">
        <w:rPr>
          <w:color w:val="auto"/>
          <w:spacing w:val="-12"/>
        </w:rPr>
        <w:t xml:space="preserve"> </w:t>
      </w:r>
      <w:r w:rsidRPr="007C52F8">
        <w:rPr>
          <w:color w:val="auto"/>
        </w:rPr>
        <w:t>foi,</w:t>
      </w:r>
      <w:r w:rsidRPr="007C52F8">
        <w:rPr>
          <w:color w:val="auto"/>
          <w:spacing w:val="-13"/>
        </w:rPr>
        <w:t xml:space="preserve"> </w:t>
      </w:r>
      <w:r w:rsidRPr="007C52F8">
        <w:rPr>
          <w:color w:val="auto"/>
        </w:rPr>
        <w:t>no</w:t>
      </w:r>
      <w:r w:rsidRPr="007C52F8">
        <w:rPr>
          <w:color w:val="auto"/>
          <w:spacing w:val="-13"/>
        </w:rPr>
        <w:t xml:space="preserve"> </w:t>
      </w:r>
      <w:r w:rsidRPr="007C52F8">
        <w:rPr>
          <w:color w:val="auto"/>
        </w:rPr>
        <w:t>todo</w:t>
      </w:r>
      <w:r w:rsidRPr="007C52F8">
        <w:rPr>
          <w:color w:val="auto"/>
          <w:spacing w:val="-12"/>
        </w:rPr>
        <w:t xml:space="preserve"> </w:t>
      </w:r>
      <w:r w:rsidRPr="007C52F8">
        <w:rPr>
          <w:color w:val="auto"/>
        </w:rPr>
        <w:t>ou</w:t>
      </w:r>
      <w:r w:rsidRPr="007C52F8">
        <w:rPr>
          <w:color w:val="auto"/>
          <w:spacing w:val="-13"/>
        </w:rPr>
        <w:t xml:space="preserve"> </w:t>
      </w:r>
      <w:r w:rsidRPr="007C52F8">
        <w:rPr>
          <w:color w:val="auto"/>
        </w:rPr>
        <w:t>em</w:t>
      </w:r>
      <w:r w:rsidRPr="007C52F8">
        <w:rPr>
          <w:color w:val="auto"/>
          <w:spacing w:val="-12"/>
        </w:rPr>
        <w:t xml:space="preserve"> </w:t>
      </w:r>
      <w:r w:rsidRPr="007C52F8">
        <w:rPr>
          <w:color w:val="auto"/>
        </w:rPr>
        <w:t>parte,</w:t>
      </w:r>
      <w:r w:rsidRPr="007C52F8">
        <w:rPr>
          <w:color w:val="auto"/>
          <w:spacing w:val="-58"/>
        </w:rPr>
        <w:t xml:space="preserve"> </w:t>
      </w:r>
      <w:r w:rsidRPr="007C52F8">
        <w:rPr>
          <w:color w:val="auto"/>
        </w:rPr>
        <w:t>direta ou indiretamente, informado,</w:t>
      </w:r>
      <w:r w:rsidR="00926EB1" w:rsidRPr="007C52F8">
        <w:rPr>
          <w:color w:val="auto"/>
        </w:rPr>
        <w:t xml:space="preserve"> </w:t>
      </w:r>
      <w:r w:rsidRPr="007C52F8">
        <w:rPr>
          <w:color w:val="auto"/>
        </w:rPr>
        <w:t>discutido ou recebido de qualquer outro participante</w:t>
      </w:r>
      <w:r w:rsidRPr="007C52F8">
        <w:rPr>
          <w:color w:val="auto"/>
          <w:spacing w:val="1"/>
        </w:rPr>
        <w:t xml:space="preserve"> </w:t>
      </w:r>
      <w:r w:rsidRPr="007C52F8">
        <w:rPr>
          <w:color w:val="auto"/>
        </w:rPr>
        <w:t>potencial</w:t>
      </w:r>
      <w:r w:rsidRPr="007C52F8">
        <w:rPr>
          <w:color w:val="auto"/>
          <w:spacing w:val="-9"/>
        </w:rPr>
        <w:t xml:space="preserve"> </w:t>
      </w:r>
      <w:r w:rsidRPr="007C52F8">
        <w:rPr>
          <w:color w:val="auto"/>
        </w:rPr>
        <w:t>ou</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7"/>
        </w:rPr>
        <w:t xml:space="preserve"> </w:t>
      </w:r>
      <w:r w:rsidRPr="007C52F8">
        <w:rPr>
          <w:color w:val="auto"/>
        </w:rPr>
        <w:t>do</w:t>
      </w:r>
      <w:r w:rsidRPr="007C52F8">
        <w:rPr>
          <w:color w:val="auto"/>
          <w:spacing w:val="-9"/>
        </w:rPr>
        <w:t xml:space="preserve"> </w:t>
      </w:r>
      <w:r w:rsidRPr="007C52F8">
        <w:rPr>
          <w:color w:val="auto"/>
        </w:rPr>
        <w:t>Pregão,</w:t>
      </w:r>
      <w:r w:rsidRPr="007C52F8">
        <w:rPr>
          <w:color w:val="auto"/>
          <w:spacing w:val="-9"/>
        </w:rPr>
        <w:t xml:space="preserve"> </w:t>
      </w:r>
      <w:r w:rsidRPr="007C52F8">
        <w:rPr>
          <w:color w:val="auto"/>
        </w:rPr>
        <w:t>por</w:t>
      </w:r>
      <w:r w:rsidRPr="007C52F8">
        <w:rPr>
          <w:color w:val="auto"/>
          <w:spacing w:val="-8"/>
        </w:rPr>
        <w:t xml:space="preserve"> </w:t>
      </w:r>
      <w:r w:rsidRPr="007C52F8">
        <w:rPr>
          <w:color w:val="auto"/>
        </w:rPr>
        <w:t>qualquer</w:t>
      </w:r>
      <w:r w:rsidRPr="007C52F8">
        <w:rPr>
          <w:color w:val="auto"/>
          <w:spacing w:val="-10"/>
        </w:rPr>
        <w:t xml:space="preserve"> </w:t>
      </w:r>
      <w:r w:rsidRPr="007C52F8">
        <w:rPr>
          <w:color w:val="auto"/>
        </w:rPr>
        <w:t>meio</w:t>
      </w:r>
      <w:r w:rsidRPr="007C52F8">
        <w:rPr>
          <w:color w:val="auto"/>
          <w:spacing w:val="-6"/>
        </w:rPr>
        <w:t xml:space="preserve"> </w:t>
      </w:r>
      <w:r w:rsidRPr="007C52F8">
        <w:rPr>
          <w:color w:val="auto"/>
        </w:rPr>
        <w:t>ou</w:t>
      </w:r>
      <w:r w:rsidRPr="007C52F8">
        <w:rPr>
          <w:color w:val="auto"/>
          <w:spacing w:val="-8"/>
        </w:rPr>
        <w:t xml:space="preserve"> </w:t>
      </w:r>
      <w:r w:rsidRPr="007C52F8">
        <w:rPr>
          <w:color w:val="auto"/>
        </w:rPr>
        <w:t>por</w:t>
      </w:r>
      <w:r w:rsidRPr="007C52F8">
        <w:rPr>
          <w:color w:val="auto"/>
          <w:spacing w:val="-9"/>
        </w:rPr>
        <w:t xml:space="preserve"> </w:t>
      </w:r>
      <w:r w:rsidRPr="007C52F8">
        <w:rPr>
          <w:color w:val="auto"/>
        </w:rPr>
        <w:t>qualquer</w:t>
      </w:r>
      <w:r w:rsidRPr="007C52F8">
        <w:rPr>
          <w:color w:val="auto"/>
          <w:spacing w:val="-10"/>
        </w:rPr>
        <w:t xml:space="preserve"> </w:t>
      </w:r>
      <w:r w:rsidRPr="007C52F8">
        <w:rPr>
          <w:color w:val="auto"/>
        </w:rPr>
        <w:t>pessoa</w:t>
      </w:r>
      <w:r w:rsidRPr="007C52F8">
        <w:rPr>
          <w:color w:val="auto"/>
          <w:spacing w:val="-7"/>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10"/>
        </w:rPr>
        <w:t xml:space="preserve"> </w:t>
      </w:r>
      <w:r w:rsidRPr="007C52F8">
        <w:rPr>
          <w:color w:val="auto"/>
        </w:rPr>
        <w:t>a</w:t>
      </w:r>
      <w:r w:rsidRPr="007C52F8">
        <w:rPr>
          <w:color w:val="auto"/>
          <w:spacing w:val="-9"/>
        </w:rPr>
        <w:t xml:space="preserve"> </w:t>
      </w:r>
      <w:r w:rsidRPr="007C52F8">
        <w:rPr>
          <w:color w:val="auto"/>
        </w:rPr>
        <w:t>empresa</w:t>
      </w:r>
      <w:r w:rsidRPr="007C52F8">
        <w:rPr>
          <w:color w:val="auto"/>
          <w:spacing w:val="-58"/>
        </w:rPr>
        <w:t xml:space="preserve"> </w:t>
      </w:r>
      <w:r w:rsidRPr="007C52F8">
        <w:rPr>
          <w:color w:val="auto"/>
        </w:rPr>
        <w:t>não foi declarada inidônea ou</w:t>
      </w:r>
      <w:r w:rsidR="00926EB1" w:rsidRPr="007C52F8">
        <w:rPr>
          <w:color w:val="auto"/>
        </w:rPr>
        <w:t xml:space="preserve"> </w:t>
      </w:r>
      <w:r w:rsidRPr="007C52F8">
        <w:rPr>
          <w:color w:val="auto"/>
        </w:rPr>
        <w:t>suspensa, por nenhum órgão público de qualquer esfera de</w:t>
      </w:r>
      <w:r w:rsidRPr="007C52F8">
        <w:rPr>
          <w:color w:val="auto"/>
          <w:spacing w:val="1"/>
        </w:rPr>
        <w:t xml:space="preserve"> </w:t>
      </w:r>
      <w:r w:rsidRPr="007C52F8">
        <w:rPr>
          <w:color w:val="auto"/>
        </w:rPr>
        <w:t>governo, estando apta a</w:t>
      </w:r>
      <w:r w:rsidRPr="007C52F8">
        <w:rPr>
          <w:color w:val="auto"/>
          <w:spacing w:val="1"/>
        </w:rPr>
        <w:t xml:space="preserve"> </w:t>
      </w:r>
      <w:r w:rsidRPr="007C52F8">
        <w:rPr>
          <w:color w:val="auto"/>
        </w:rPr>
        <w:t>contratar</w:t>
      </w:r>
      <w:r w:rsidRPr="007C52F8">
        <w:rPr>
          <w:color w:val="auto"/>
          <w:spacing w:val="-2"/>
        </w:rPr>
        <w:t xml:space="preserve"> </w:t>
      </w:r>
      <w:r w:rsidRPr="007C52F8">
        <w:rPr>
          <w:color w:val="auto"/>
        </w:rPr>
        <w:t>com o poder público.</w:t>
      </w:r>
    </w:p>
    <w:p w14:paraId="41C23126" w14:textId="77777777" w:rsidR="004B441E" w:rsidRPr="007C52F8" w:rsidRDefault="004B441E" w:rsidP="004B441E">
      <w:pPr>
        <w:pStyle w:val="PargrafodaLista"/>
        <w:widowControl w:val="0"/>
        <w:numPr>
          <w:ilvl w:val="0"/>
          <w:numId w:val="21"/>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7C52F8">
        <w:t>Declaro para os devidos fins que nos valores propostos estão inclusos todos os custos operacionais, encargos previdenciários, trabalhistas, tributários, comerciais e quaisquer outros que incidam direta ou indiretamente na contratação.</w:t>
      </w: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r w:rsidRPr="007C52F8">
        <w:rPr>
          <w:sz w:val="24"/>
          <w:szCs w:val="24"/>
        </w:rPr>
        <w:t>,</w:t>
      </w:r>
      <w:r w:rsidRPr="007C52F8">
        <w:rPr>
          <w:sz w:val="24"/>
          <w:szCs w:val="24"/>
          <w:u w:val="single" w:color="1F2227"/>
        </w:rPr>
        <w:tab/>
      </w:r>
      <w:r w:rsidRPr="007C52F8">
        <w:rPr>
          <w:sz w:val="24"/>
          <w:szCs w:val="24"/>
        </w:rPr>
        <w:t>de</w:t>
      </w:r>
      <w:r w:rsidRPr="007C52F8">
        <w:rPr>
          <w:sz w:val="24"/>
          <w:szCs w:val="24"/>
          <w:u w:val="single" w:color="1F2227"/>
        </w:rPr>
        <w:tab/>
      </w:r>
      <w:proofErr w:type="spellStart"/>
      <w:r w:rsidRPr="007C52F8">
        <w:rPr>
          <w:sz w:val="24"/>
          <w:szCs w:val="24"/>
        </w:rPr>
        <w:t>de</w:t>
      </w:r>
      <w:proofErr w:type="spellEnd"/>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lastRenderedPageBreak/>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4E0DA017" w14:textId="77777777" w:rsidR="004B441E" w:rsidRPr="007C52F8" w:rsidRDefault="004B441E" w:rsidP="00D93B7A">
      <w:pPr>
        <w:spacing w:before="120"/>
        <w:jc w:val="center"/>
        <w:rPr>
          <w:b/>
          <w:bCs/>
          <w:sz w:val="24"/>
          <w:szCs w:val="24"/>
        </w:rPr>
      </w:pPr>
    </w:p>
    <w:p w14:paraId="165F0634" w14:textId="77777777" w:rsidR="004B441E" w:rsidRPr="007C52F8" w:rsidRDefault="004B441E" w:rsidP="00D93B7A">
      <w:pPr>
        <w:spacing w:before="120"/>
        <w:jc w:val="center"/>
        <w:rPr>
          <w:b/>
          <w:bCs/>
          <w:sz w:val="24"/>
          <w:szCs w:val="24"/>
        </w:rPr>
      </w:pPr>
    </w:p>
    <w:p w14:paraId="327D7374" w14:textId="77777777" w:rsidR="004B441E" w:rsidRDefault="004B441E" w:rsidP="00D93B7A">
      <w:pPr>
        <w:spacing w:before="120"/>
        <w:jc w:val="center"/>
        <w:rPr>
          <w:b/>
          <w:bCs/>
          <w:sz w:val="24"/>
          <w:szCs w:val="24"/>
        </w:rPr>
      </w:pPr>
    </w:p>
    <w:p w14:paraId="6F2DD3B0" w14:textId="77777777" w:rsidR="00977FC7" w:rsidRPr="007C52F8" w:rsidRDefault="00977FC7" w:rsidP="00D93B7A">
      <w:pPr>
        <w:spacing w:before="120"/>
        <w:jc w:val="center"/>
        <w:rPr>
          <w:b/>
          <w:bCs/>
          <w:sz w:val="24"/>
          <w:szCs w:val="24"/>
        </w:rPr>
      </w:pPr>
    </w:p>
    <w:p w14:paraId="00423546" w14:textId="77777777" w:rsidR="004B441E" w:rsidRPr="007C52F8" w:rsidRDefault="004B441E" w:rsidP="00D93B7A">
      <w:pPr>
        <w:spacing w:before="120"/>
        <w:jc w:val="center"/>
        <w:rPr>
          <w:b/>
          <w:bCs/>
          <w:sz w:val="24"/>
          <w:szCs w:val="24"/>
        </w:rPr>
      </w:pPr>
    </w:p>
    <w:p w14:paraId="5A8A896D" w14:textId="77777777" w:rsidR="00E90D02" w:rsidRDefault="00E90D02">
      <w:pPr>
        <w:rPr>
          <w:b/>
          <w:bCs/>
          <w:sz w:val="24"/>
          <w:szCs w:val="24"/>
        </w:rPr>
      </w:pPr>
      <w:r>
        <w:rPr>
          <w:b/>
          <w:bCs/>
          <w:sz w:val="24"/>
          <w:szCs w:val="24"/>
        </w:rPr>
        <w:br w:type="page"/>
      </w:r>
    </w:p>
    <w:p w14:paraId="32EC8A8E" w14:textId="3C3BFBCC" w:rsidR="008A6E70" w:rsidRPr="007C52F8" w:rsidRDefault="008A6E70" w:rsidP="00D93B7A">
      <w:pPr>
        <w:spacing w:before="120"/>
        <w:jc w:val="center"/>
        <w:rPr>
          <w:b/>
          <w:bCs/>
          <w:sz w:val="24"/>
          <w:szCs w:val="24"/>
        </w:rPr>
      </w:pPr>
      <w:r w:rsidRPr="007C52F8">
        <w:rPr>
          <w:b/>
          <w:bCs/>
          <w:sz w:val="24"/>
          <w:szCs w:val="24"/>
        </w:rPr>
        <w:lastRenderedPageBreak/>
        <w:t>EDITAL</w:t>
      </w:r>
    </w:p>
    <w:p w14:paraId="378C48D2" w14:textId="40F0341A"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977FC7">
        <w:rPr>
          <w:szCs w:val="24"/>
        </w:rPr>
        <w:t xml:space="preserve">. </w:t>
      </w:r>
      <w:r w:rsidR="0004766F">
        <w:rPr>
          <w:szCs w:val="24"/>
        </w:rPr>
        <w:t>051</w:t>
      </w:r>
      <w:r w:rsidR="004F51FE" w:rsidRPr="007C52F8">
        <w:rPr>
          <w:szCs w:val="24"/>
        </w:rPr>
        <w:t>/</w:t>
      </w:r>
      <w:r w:rsidR="00E1704B" w:rsidRPr="007C52F8">
        <w:rPr>
          <w:szCs w:val="24"/>
        </w:rPr>
        <w:t>20</w:t>
      </w:r>
      <w:r w:rsidR="009A41B8" w:rsidRPr="007C52F8">
        <w:rPr>
          <w:szCs w:val="24"/>
        </w:rPr>
        <w:t>2</w:t>
      </w:r>
      <w:r w:rsidR="00B2486E" w:rsidRPr="007C52F8">
        <w:rPr>
          <w:szCs w:val="24"/>
        </w:rPr>
        <w:t>5</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4F223B7A" w:rsidR="008A6E70" w:rsidRPr="007C52F8" w:rsidRDefault="008A6E70" w:rsidP="00280E5C">
      <w:pPr>
        <w:jc w:val="both"/>
        <w:rPr>
          <w:sz w:val="24"/>
          <w:szCs w:val="24"/>
        </w:rPr>
      </w:pPr>
      <w:r w:rsidRPr="007C52F8">
        <w:rPr>
          <w:sz w:val="24"/>
          <w:szCs w:val="24"/>
        </w:rPr>
        <w:t>(local</w:t>
      </w:r>
      <w:proofErr w:type="gramStart"/>
      <w:r w:rsidRPr="007C52F8">
        <w:rPr>
          <w:sz w:val="24"/>
          <w:szCs w:val="24"/>
        </w:rPr>
        <w:t xml:space="preserve"> )</w:t>
      </w:r>
      <w:proofErr w:type="gramEnd"/>
      <w:r w:rsidRPr="007C52F8">
        <w:rPr>
          <w:sz w:val="24"/>
          <w:szCs w:val="24"/>
        </w:rPr>
        <w:t xml:space="preserve">       , de      </w:t>
      </w:r>
      <w:proofErr w:type="spellStart"/>
      <w:r w:rsidRPr="007C52F8">
        <w:rPr>
          <w:sz w:val="24"/>
          <w:szCs w:val="24"/>
        </w:rPr>
        <w:t>de</w:t>
      </w:r>
      <w:proofErr w:type="spellEnd"/>
      <w:r w:rsidRPr="007C52F8">
        <w:rPr>
          <w:sz w:val="24"/>
          <w:szCs w:val="24"/>
        </w:rPr>
        <w:t xml:space="preserve">  20</w:t>
      </w:r>
      <w:r w:rsidR="009A41B8" w:rsidRPr="007C52F8">
        <w:rPr>
          <w:sz w:val="24"/>
          <w:szCs w:val="24"/>
        </w:rPr>
        <w:t>2</w:t>
      </w:r>
      <w:r w:rsidR="00321F41" w:rsidRPr="007C52F8">
        <w:rPr>
          <w:sz w:val="24"/>
          <w:szCs w:val="24"/>
        </w:rPr>
        <w:t>4</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E90D02" w:rsidRDefault="008A6E70" w:rsidP="00280E5C">
      <w:pPr>
        <w:jc w:val="both"/>
        <w:rPr>
          <w:color w:val="000000" w:themeColor="text1"/>
          <w:sz w:val="24"/>
          <w:szCs w:val="24"/>
        </w:rPr>
      </w:pPr>
      <w:r w:rsidRPr="00E90D02">
        <w:rPr>
          <w:color w:val="000000" w:themeColor="text1"/>
          <w:sz w:val="24"/>
          <w:szCs w:val="24"/>
        </w:rPr>
        <w:t xml:space="preserve">Praça Gov. Roberto Silveira nº 44 – </w:t>
      </w:r>
      <w:r w:rsidR="00EB0121" w:rsidRPr="00E90D02">
        <w:rPr>
          <w:color w:val="000000" w:themeColor="text1"/>
          <w:sz w:val="24"/>
          <w:szCs w:val="24"/>
        </w:rPr>
        <w:t>2</w:t>
      </w:r>
      <w:r w:rsidRPr="00E90D02">
        <w:rPr>
          <w:color w:val="000000" w:themeColor="text1"/>
          <w:sz w:val="24"/>
          <w:szCs w:val="24"/>
        </w:rPr>
        <w:t>º andar</w:t>
      </w:r>
    </w:p>
    <w:p w14:paraId="435751DB" w14:textId="77777777" w:rsidR="008A6E70" w:rsidRPr="00E90D02" w:rsidRDefault="008A6E70" w:rsidP="00280E5C">
      <w:pPr>
        <w:jc w:val="both"/>
        <w:rPr>
          <w:color w:val="000000" w:themeColor="text1"/>
          <w:sz w:val="24"/>
          <w:szCs w:val="24"/>
        </w:rPr>
      </w:pPr>
      <w:r w:rsidRPr="00E90D02">
        <w:rPr>
          <w:color w:val="000000" w:themeColor="text1"/>
          <w:sz w:val="24"/>
          <w:szCs w:val="24"/>
        </w:rPr>
        <w:t>Centro-Bom Jardim – RJ.</w:t>
      </w:r>
    </w:p>
    <w:p w14:paraId="07EC21D8" w14:textId="77777777" w:rsidR="008A6E70" w:rsidRPr="00E90D02" w:rsidRDefault="008A6E70" w:rsidP="00280E5C">
      <w:pPr>
        <w:jc w:val="both"/>
        <w:rPr>
          <w:color w:val="000000" w:themeColor="text1"/>
          <w:sz w:val="24"/>
          <w:szCs w:val="24"/>
        </w:rPr>
      </w:pPr>
    </w:p>
    <w:p w14:paraId="54F9212F" w14:textId="192E23E4" w:rsidR="008A6E70" w:rsidRPr="00E90D02" w:rsidRDefault="00A601D4" w:rsidP="00280E5C">
      <w:pPr>
        <w:jc w:val="both"/>
        <w:rPr>
          <w:color w:val="000000" w:themeColor="text1"/>
          <w:sz w:val="24"/>
          <w:szCs w:val="24"/>
        </w:rPr>
      </w:pPr>
      <w:r w:rsidRPr="00E90D02">
        <w:rPr>
          <w:color w:val="000000" w:themeColor="text1"/>
          <w:sz w:val="24"/>
          <w:szCs w:val="24"/>
        </w:rPr>
        <w:t>Ao(a) Pregoeiro(a)</w:t>
      </w:r>
    </w:p>
    <w:p w14:paraId="1A238F50" w14:textId="77777777" w:rsidR="00A601D4" w:rsidRPr="00E90D02" w:rsidRDefault="00A601D4" w:rsidP="00280E5C">
      <w:pPr>
        <w:jc w:val="both"/>
        <w:rPr>
          <w:color w:val="000000" w:themeColor="text1"/>
          <w:sz w:val="24"/>
          <w:szCs w:val="24"/>
        </w:rPr>
      </w:pPr>
    </w:p>
    <w:p w14:paraId="747ADF23" w14:textId="77777777" w:rsidR="008A6E70" w:rsidRPr="007C52F8" w:rsidRDefault="008A6E70" w:rsidP="00280E5C">
      <w:pPr>
        <w:jc w:val="both"/>
        <w:rPr>
          <w:sz w:val="24"/>
          <w:szCs w:val="24"/>
        </w:rPr>
      </w:pPr>
      <w:r w:rsidRPr="00E90D02">
        <w:rPr>
          <w:color w:val="000000" w:themeColor="text1"/>
          <w:sz w:val="24"/>
          <w:szCs w:val="24"/>
        </w:rPr>
        <w:t xml:space="preserve">Pela presente, fica credenciado o Sr. ____________, </w:t>
      </w:r>
      <w:r w:rsidR="00054D6F" w:rsidRPr="00E90D02">
        <w:rPr>
          <w:color w:val="000000" w:themeColor="text1"/>
          <w:sz w:val="24"/>
          <w:szCs w:val="24"/>
        </w:rPr>
        <w:t xml:space="preserve">residente e domiciliado na Rua...., </w:t>
      </w:r>
      <w:r w:rsidRPr="00E90D02">
        <w:rPr>
          <w:color w:val="000000" w:themeColor="text1"/>
          <w:sz w:val="24"/>
          <w:szCs w:val="24"/>
        </w:rPr>
        <w:t xml:space="preserve">portador da Célula de Identidade nº _______________, expedida em ____/___/___ e CPF nº ______________, </w:t>
      </w:r>
      <w:r w:rsidRPr="007C52F8">
        <w:rPr>
          <w:sz w:val="24"/>
          <w:szCs w:val="24"/>
        </w:rPr>
        <w:t>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nº ____________, a ser realizada em ____________</w:t>
      </w:r>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5A0B96EB" w:rsidR="008A6E70" w:rsidRPr="007C52F8" w:rsidRDefault="008A6E70" w:rsidP="00BC78F1">
      <w:pPr>
        <w:pStyle w:val="Ttulo2"/>
        <w:spacing w:before="120"/>
        <w:jc w:val="center"/>
        <w:rPr>
          <w:szCs w:val="24"/>
        </w:rPr>
      </w:pPr>
      <w:r w:rsidRPr="007C52F8">
        <w:rPr>
          <w:szCs w:val="24"/>
        </w:rPr>
        <w:lastRenderedPageBreak/>
        <w:t>EDITAL</w:t>
      </w:r>
    </w:p>
    <w:p w14:paraId="0F6F560A" w14:textId="4D99663B"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04766F">
        <w:rPr>
          <w:szCs w:val="24"/>
        </w:rPr>
        <w:t>051</w:t>
      </w:r>
      <w:bookmarkStart w:id="25" w:name="_GoBack"/>
      <w:bookmarkEnd w:id="25"/>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C52F8" w:rsidRDefault="00557F2E" w:rsidP="00BC78F1">
      <w:pPr>
        <w:pStyle w:val="Ttulo9"/>
        <w:rPr>
          <w:b/>
          <w:i w:val="0"/>
          <w:szCs w:val="24"/>
          <w:u w:val="single"/>
        </w:rPr>
      </w:pPr>
      <w:r w:rsidRPr="007C52F8">
        <w:rPr>
          <w:b/>
          <w:i w:val="0"/>
          <w:szCs w:val="24"/>
          <w:u w:val="single"/>
        </w:rPr>
        <w:t>MINUTA DE CONTRATO</w:t>
      </w:r>
    </w:p>
    <w:p w14:paraId="780FF82D" w14:textId="77777777" w:rsidR="00E90D02" w:rsidRDefault="00E90D02" w:rsidP="00E90D02">
      <w:pPr>
        <w:pStyle w:val="Corpodetexto"/>
        <w:spacing w:line="200" w:lineRule="atLeast"/>
        <w:rPr>
          <w:b/>
          <w:bCs/>
          <w:sz w:val="24"/>
          <w:szCs w:val="24"/>
        </w:rPr>
      </w:pPr>
    </w:p>
    <w:p w14:paraId="4563A37E" w14:textId="77777777" w:rsidR="00713C2C" w:rsidRPr="00713C2C" w:rsidRDefault="00713C2C" w:rsidP="00713C2C">
      <w:pPr>
        <w:suppressAutoHyphens/>
        <w:spacing w:line="200" w:lineRule="atLeast"/>
        <w:jc w:val="both"/>
        <w:rPr>
          <w:b/>
          <w:bCs/>
          <w:sz w:val="22"/>
          <w:szCs w:val="22"/>
          <w:lang w:eastAsia="zh-CN"/>
        </w:rPr>
      </w:pPr>
      <w:r w:rsidRPr="00713C2C">
        <w:rPr>
          <w:b/>
          <w:bCs/>
          <w:sz w:val="22"/>
          <w:szCs w:val="22"/>
          <w:lang w:eastAsia="zh-CN"/>
        </w:rPr>
        <w:t xml:space="preserve">MINUTA DE CONTRATO Nº </w:t>
      </w:r>
      <w:sdt>
        <w:sdtPr>
          <w:rPr>
            <w:b/>
            <w:bCs/>
            <w:sz w:val="22"/>
            <w:szCs w:val="22"/>
            <w:lang w:eastAsia="zh-CN"/>
          </w:rPr>
          <w:id w:val="-1543894111"/>
          <w:placeholder>
            <w:docPart w:val="4E582A36C7604AF9AB8E64630C08B83E"/>
          </w:placeholder>
        </w:sdtPr>
        <w:sdtEndPr/>
        <w:sdtContent>
          <w:r w:rsidRPr="00713C2C">
            <w:rPr>
              <w:b/>
              <w:bCs/>
              <w:sz w:val="22"/>
              <w:szCs w:val="22"/>
              <w:lang w:eastAsia="zh-CN"/>
            </w:rPr>
            <w:t>0XX</w:t>
          </w:r>
        </w:sdtContent>
      </w:sdt>
      <w:r w:rsidRPr="00713C2C">
        <w:rPr>
          <w:b/>
          <w:bCs/>
          <w:sz w:val="22"/>
          <w:szCs w:val="22"/>
          <w:lang w:eastAsia="zh-CN"/>
        </w:rPr>
        <w:t>/</w:t>
      </w:r>
      <w:sdt>
        <w:sdtPr>
          <w:rPr>
            <w:b/>
            <w:bCs/>
            <w:sz w:val="22"/>
            <w:szCs w:val="22"/>
            <w:lang w:eastAsia="zh-CN"/>
          </w:rPr>
          <w:id w:val="321330357"/>
          <w:placeholder>
            <w:docPart w:val="188427DDB10E45F4A5E71428033FD4AA"/>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713C2C">
            <w:rPr>
              <w:b/>
              <w:bCs/>
              <w:sz w:val="22"/>
              <w:szCs w:val="22"/>
              <w:lang w:eastAsia="zh-CN"/>
            </w:rPr>
            <w:t>2025</w:t>
          </w:r>
        </w:sdtContent>
      </w:sdt>
    </w:p>
    <w:p w14:paraId="1A83E73A" w14:textId="77777777" w:rsidR="00713C2C" w:rsidRPr="00713C2C" w:rsidRDefault="00713C2C" w:rsidP="00713C2C">
      <w:pPr>
        <w:suppressAutoHyphens/>
        <w:spacing w:line="200" w:lineRule="atLeast"/>
        <w:jc w:val="both"/>
        <w:rPr>
          <w:b/>
          <w:sz w:val="22"/>
          <w:szCs w:val="22"/>
          <w:lang w:eastAsia="zh-CN"/>
        </w:rPr>
      </w:pPr>
      <w:r w:rsidRPr="00713C2C">
        <w:rPr>
          <w:b/>
          <w:bCs/>
          <w:sz w:val="22"/>
          <w:szCs w:val="22"/>
          <w:lang w:eastAsia="zh-CN"/>
        </w:rPr>
        <w:t xml:space="preserve">REF: </w:t>
      </w:r>
      <w:r w:rsidRPr="00713C2C">
        <w:rPr>
          <w:b/>
          <w:sz w:val="22"/>
          <w:szCs w:val="22"/>
          <w:lang w:eastAsia="zh-CN"/>
        </w:rPr>
        <w:t>PREGÃO ELETRÔNICO Nº XX/2025</w:t>
      </w:r>
    </w:p>
    <w:p w14:paraId="514A565D" w14:textId="77777777" w:rsidR="00713C2C" w:rsidRPr="00713C2C" w:rsidRDefault="00713C2C" w:rsidP="00713C2C">
      <w:pPr>
        <w:suppressAutoHyphens/>
        <w:spacing w:line="200" w:lineRule="atLeast"/>
        <w:ind w:left="4595"/>
        <w:jc w:val="both"/>
        <w:rPr>
          <w:b/>
          <w:bCs/>
          <w:sz w:val="22"/>
          <w:szCs w:val="22"/>
          <w:lang w:eastAsia="zh-CN"/>
        </w:rPr>
      </w:pPr>
      <w:r w:rsidRPr="00713C2C">
        <w:rPr>
          <w:b/>
          <w:bCs/>
          <w:sz w:val="22"/>
          <w:szCs w:val="22"/>
          <w:lang w:eastAsia="zh-CN"/>
        </w:rPr>
        <w:t xml:space="preserve">CONTRATO AQUISIÇÃO DE INSTRUMENTOS E ACESSÓRIOS MUSICAIS PARA CRIAÇÃO DE BANDA DE FANFARRA QUE ENTRE SI CELEBRAM O FUNDO MUNICIPAL DE EDUCAÇÃO E A EMPRESA </w:t>
      </w:r>
      <w:bookmarkStart w:id="26" w:name="Empresa"/>
      <w:sdt>
        <w:sdtPr>
          <w:rPr>
            <w:b/>
            <w:bCs/>
            <w:sz w:val="22"/>
            <w:szCs w:val="22"/>
            <w:lang w:eastAsia="zh-CN"/>
          </w:rPr>
          <w:id w:val="-1758051272"/>
          <w:placeholder>
            <w:docPart w:val="92A2C80ACF9442D5A1072669EAAA584F"/>
          </w:placeholder>
        </w:sdtPr>
        <w:sdtEndPr/>
        <w:sdtContent>
          <w:r w:rsidRPr="00713C2C">
            <w:rPr>
              <w:b/>
              <w:bCs/>
              <w:sz w:val="22"/>
              <w:szCs w:val="22"/>
              <w:lang w:eastAsia="zh-CN"/>
            </w:rPr>
            <w:t>XXXXXXXXX</w:t>
          </w:r>
        </w:sdtContent>
      </w:sdt>
      <w:bookmarkEnd w:id="26"/>
    </w:p>
    <w:p w14:paraId="2BE013C4" w14:textId="77777777" w:rsidR="00713C2C" w:rsidRPr="00713C2C" w:rsidRDefault="00713C2C" w:rsidP="00713C2C">
      <w:pPr>
        <w:suppressAutoHyphens/>
        <w:jc w:val="both"/>
        <w:rPr>
          <w:b/>
          <w:sz w:val="22"/>
          <w:szCs w:val="22"/>
          <w:lang w:eastAsia="zh-CN"/>
        </w:rPr>
      </w:pPr>
    </w:p>
    <w:p w14:paraId="4E6301D8" w14:textId="77777777" w:rsidR="00713C2C" w:rsidRPr="00713C2C" w:rsidRDefault="00713C2C" w:rsidP="00713C2C">
      <w:pPr>
        <w:suppressAutoHyphens/>
        <w:jc w:val="both"/>
        <w:rPr>
          <w:sz w:val="22"/>
          <w:szCs w:val="22"/>
          <w:lang w:eastAsia="zh-CN"/>
        </w:rPr>
      </w:pPr>
      <w:r w:rsidRPr="00713C2C">
        <w:rPr>
          <w:b/>
          <w:sz w:val="22"/>
          <w:szCs w:val="22"/>
          <w:lang w:eastAsia="zh-CN"/>
        </w:rPr>
        <w:t>O FUNDO MUNICIPAL DE EDUCAÇÃO</w:t>
      </w:r>
      <w:r w:rsidRPr="00713C2C">
        <w:rPr>
          <w:b/>
          <w:iCs/>
          <w:sz w:val="22"/>
          <w:szCs w:val="22"/>
          <w:lang w:eastAsia="zh-CN"/>
        </w:rPr>
        <w:t xml:space="preserve">, </w:t>
      </w:r>
      <w:r w:rsidRPr="00713C2C">
        <w:rPr>
          <w:iCs/>
          <w:sz w:val="22"/>
          <w:szCs w:val="22"/>
          <w:lang w:eastAsia="zh-CN"/>
        </w:rPr>
        <w:t xml:space="preserve">pessoa jurídica de direito público, situado na Rua Mozart Serpa de Carvalho, nº 190 – Centro – Bom Jardim / RJ, inscrita no C.N.P.J. sob o nº 44.848.243/0001-50, neste ato representado pela Secretária Municipal de Educação </w:t>
      </w:r>
      <w:r w:rsidRPr="00713C2C">
        <w:rPr>
          <w:b/>
          <w:iCs/>
          <w:sz w:val="22"/>
          <w:szCs w:val="22"/>
          <w:lang w:eastAsia="zh-CN"/>
        </w:rPr>
        <w:t xml:space="preserve">LUCIANA LATTANZI MOTA MENEZES, </w:t>
      </w:r>
      <w:r w:rsidRPr="00713C2C">
        <w:rPr>
          <w:iCs/>
          <w:sz w:val="22"/>
          <w:szCs w:val="22"/>
          <w:lang w:eastAsia="zh-CN"/>
        </w:rPr>
        <w:t>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w:t>
      </w:r>
      <w:r w:rsidRPr="00713C2C">
        <w:rPr>
          <w:bCs/>
          <w:sz w:val="22"/>
          <w:szCs w:val="22"/>
          <w:lang w:eastAsia="zh-CN"/>
        </w:rPr>
        <w:t xml:space="preserve">, doravante denominado </w:t>
      </w:r>
      <w:r w:rsidRPr="00713C2C">
        <w:rPr>
          <w:b/>
          <w:bCs/>
          <w:sz w:val="22"/>
          <w:szCs w:val="22"/>
          <w:lang w:eastAsia="zh-CN"/>
        </w:rPr>
        <w:t>CONTRATANTE</w:t>
      </w:r>
      <w:r w:rsidRPr="00713C2C">
        <w:rPr>
          <w:bCs/>
          <w:sz w:val="22"/>
          <w:szCs w:val="22"/>
          <w:lang w:eastAsia="zh-CN"/>
        </w:rPr>
        <w:t>,</w:t>
      </w:r>
      <w:r w:rsidRPr="00713C2C">
        <w:rPr>
          <w:sz w:val="22"/>
          <w:szCs w:val="22"/>
          <w:lang w:eastAsia="zh-CN"/>
        </w:rPr>
        <w:t xml:space="preserve"> e </w:t>
      </w:r>
      <w:r w:rsidRPr="00713C2C">
        <w:rPr>
          <w:bCs/>
          <w:sz w:val="22"/>
          <w:szCs w:val="22"/>
          <w:lang w:eastAsia="zh-CN"/>
        </w:rPr>
        <w:t xml:space="preserve">por outro lado a empresa  </w:t>
      </w:r>
      <w:sdt>
        <w:sdtPr>
          <w:rPr>
            <w:b/>
            <w:bCs/>
            <w:sz w:val="22"/>
            <w:szCs w:val="22"/>
            <w:lang w:eastAsia="zh-CN"/>
          </w:rPr>
          <w:id w:val="1235351961"/>
          <w:placeholder>
            <w:docPart w:val="23192EA25B704AC2839E064ED3461661"/>
          </w:placeholder>
        </w:sdtPr>
        <w:sdtEndPr/>
        <w:sdtContent>
          <w:r w:rsidRPr="00713C2C">
            <w:rPr>
              <w:b/>
              <w:bCs/>
              <w:sz w:val="22"/>
              <w:szCs w:val="22"/>
              <w:lang w:eastAsia="zh-CN"/>
            </w:rPr>
            <w:t>XXXX</w:t>
          </w:r>
        </w:sdtContent>
      </w:sdt>
      <w:r w:rsidRPr="00713C2C">
        <w:rPr>
          <w:bCs/>
          <w:sz w:val="22"/>
          <w:szCs w:val="22"/>
          <w:lang w:eastAsia="zh-CN"/>
        </w:rPr>
        <w:t xml:space="preserve">, inscrita no CNPJ sob o nº. XXX, com sede na XXX, CEP </w:t>
      </w:r>
      <w:proofErr w:type="spellStart"/>
      <w:r w:rsidRPr="00713C2C">
        <w:rPr>
          <w:bCs/>
          <w:sz w:val="22"/>
          <w:szCs w:val="22"/>
          <w:lang w:eastAsia="zh-CN"/>
        </w:rPr>
        <w:t>XX,neste</w:t>
      </w:r>
      <w:proofErr w:type="spellEnd"/>
      <w:r w:rsidRPr="00713C2C">
        <w:rPr>
          <w:bCs/>
          <w:sz w:val="22"/>
          <w:szCs w:val="22"/>
          <w:lang w:eastAsia="zh-CN"/>
        </w:rPr>
        <w:t xml:space="preserve"> ato representada por </w:t>
      </w:r>
      <w:r w:rsidRPr="00713C2C">
        <w:rPr>
          <w:b/>
          <w:bCs/>
          <w:sz w:val="22"/>
          <w:szCs w:val="22"/>
          <w:lang w:eastAsia="zh-CN"/>
        </w:rPr>
        <w:t>XXX</w:t>
      </w:r>
      <w:r w:rsidRPr="00713C2C">
        <w:rPr>
          <w:bCs/>
          <w:sz w:val="22"/>
          <w:szCs w:val="22"/>
          <w:lang w:eastAsia="zh-CN"/>
        </w:rPr>
        <w:t xml:space="preserve"> portadora da Carteira de Identidade nº XXX, expedida pelo XX, inscrita no CPF/MF sob o nº XX, a seguir </w:t>
      </w:r>
      <w:r w:rsidRPr="00713C2C">
        <w:rPr>
          <w:sz w:val="22"/>
          <w:szCs w:val="22"/>
          <w:lang w:eastAsia="zh-CN"/>
        </w:rPr>
        <w:t xml:space="preserve">denominada </w:t>
      </w:r>
      <w:r w:rsidRPr="00713C2C">
        <w:rPr>
          <w:b/>
          <w:sz w:val="22"/>
          <w:szCs w:val="22"/>
          <w:lang w:eastAsia="zh-CN"/>
        </w:rPr>
        <w:t>CONTRATADA</w:t>
      </w:r>
      <w:r w:rsidRPr="00713C2C">
        <w:rPr>
          <w:sz w:val="22"/>
          <w:szCs w:val="22"/>
          <w:lang w:eastAsia="zh-CN"/>
        </w:rPr>
        <w:t>, na modalidade Pregão Eletrônico nº ..../ano, tipo MENOR PREÇO POR ITEM, constante dos autos do Processo Administrativo 5.432/2025, em nome da Secretaria Municipal de Educação,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74AABC9" w14:textId="77777777" w:rsidR="00713C2C" w:rsidRPr="00713C2C" w:rsidRDefault="00713C2C" w:rsidP="00713C2C">
      <w:pPr>
        <w:suppressAutoHyphens/>
        <w:jc w:val="both"/>
        <w:rPr>
          <w:sz w:val="22"/>
          <w:szCs w:val="22"/>
          <w:lang w:eastAsia="zh-CN"/>
        </w:rPr>
      </w:pPr>
    </w:p>
    <w:p w14:paraId="16AD2293" w14:textId="77777777" w:rsidR="00713C2C" w:rsidRPr="00713C2C" w:rsidRDefault="00713C2C" w:rsidP="00713C2C">
      <w:pPr>
        <w:suppressAutoHyphens/>
        <w:jc w:val="both"/>
        <w:rPr>
          <w:sz w:val="22"/>
          <w:szCs w:val="22"/>
          <w:lang w:eastAsia="zh-CN"/>
        </w:rPr>
      </w:pPr>
      <w:r w:rsidRPr="00713C2C">
        <w:rPr>
          <w:b/>
          <w:bCs/>
          <w:sz w:val="22"/>
          <w:szCs w:val="22"/>
          <w:lang w:eastAsia="zh-CN"/>
        </w:rPr>
        <w:t>CLÁUSULA PRIMEIRA – OBJETO</w:t>
      </w:r>
    </w:p>
    <w:p w14:paraId="0B14321B" w14:textId="77777777" w:rsidR="00713C2C" w:rsidRPr="00713C2C" w:rsidRDefault="00713C2C" w:rsidP="00713C2C">
      <w:pPr>
        <w:suppressAutoHyphens/>
        <w:jc w:val="both"/>
        <w:rPr>
          <w:sz w:val="22"/>
          <w:szCs w:val="22"/>
          <w:lang w:eastAsia="zh-CN"/>
        </w:rPr>
      </w:pPr>
      <w:r w:rsidRPr="00713C2C">
        <w:rPr>
          <w:sz w:val="22"/>
          <w:szCs w:val="22"/>
          <w:lang w:eastAsia="zh-CN"/>
        </w:rPr>
        <w:t>Constitui o presente objeto a aquisição de instrumentos e acessórios musicais para criação de Banda de Fanfarra que busca atender às necessidades da Secretaria Municipal de Educação, conforme especificações constantes no Anexo I - Termo de Referência, do Edital.</w:t>
      </w:r>
    </w:p>
    <w:p w14:paraId="20D2DAFA" w14:textId="77777777" w:rsidR="00713C2C" w:rsidRPr="00713C2C" w:rsidRDefault="00713C2C" w:rsidP="00713C2C">
      <w:pPr>
        <w:suppressAutoHyphens/>
        <w:jc w:val="both"/>
        <w:rPr>
          <w:sz w:val="22"/>
          <w:szCs w:val="22"/>
          <w:lang w:eastAsia="zh-CN"/>
        </w:rPr>
      </w:pPr>
    </w:p>
    <w:p w14:paraId="54275FE4" w14:textId="77777777" w:rsidR="00713C2C" w:rsidRPr="00713C2C" w:rsidRDefault="00713C2C" w:rsidP="00713C2C">
      <w:pPr>
        <w:suppressAutoHyphens/>
        <w:jc w:val="both"/>
        <w:rPr>
          <w:sz w:val="22"/>
          <w:szCs w:val="22"/>
          <w:lang w:eastAsia="zh-CN"/>
        </w:rPr>
      </w:pPr>
      <w:r w:rsidRPr="00713C2C">
        <w:rPr>
          <w:b/>
          <w:sz w:val="22"/>
          <w:szCs w:val="22"/>
          <w:lang w:eastAsia="zh-CN"/>
        </w:rPr>
        <w:t>Parágrafo Único</w:t>
      </w:r>
      <w:r w:rsidRPr="00713C2C">
        <w:rPr>
          <w:sz w:val="22"/>
          <w:szCs w:val="22"/>
          <w:lang w:eastAsia="zh-CN"/>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5969B14" w14:textId="77777777" w:rsidR="00713C2C" w:rsidRPr="00713C2C" w:rsidRDefault="00713C2C" w:rsidP="00713C2C">
      <w:pPr>
        <w:suppressAutoHyphens/>
        <w:jc w:val="both"/>
        <w:rPr>
          <w:sz w:val="22"/>
          <w:szCs w:val="22"/>
          <w:lang w:eastAsia="zh-CN"/>
        </w:rPr>
      </w:pPr>
    </w:p>
    <w:p w14:paraId="7DC7FB4B" w14:textId="77777777" w:rsidR="00713C2C" w:rsidRPr="00713C2C" w:rsidRDefault="00713C2C" w:rsidP="00713C2C">
      <w:pPr>
        <w:suppressAutoHyphens/>
        <w:jc w:val="both"/>
        <w:rPr>
          <w:sz w:val="22"/>
          <w:szCs w:val="22"/>
          <w:lang w:eastAsia="zh-CN"/>
        </w:rPr>
      </w:pPr>
      <w:r w:rsidRPr="00713C2C">
        <w:rPr>
          <w:b/>
          <w:bCs/>
          <w:sz w:val="22"/>
          <w:szCs w:val="22"/>
          <w:lang w:eastAsia="zh-CN"/>
        </w:rPr>
        <w:t xml:space="preserve">CLÁUSULA SEGUNDA – VALOR CONTRATUAL </w:t>
      </w:r>
    </w:p>
    <w:p w14:paraId="7C0072D0" w14:textId="77777777" w:rsidR="00713C2C" w:rsidRPr="00713C2C" w:rsidRDefault="00713C2C" w:rsidP="00713C2C">
      <w:pPr>
        <w:suppressAutoHyphens/>
        <w:jc w:val="both"/>
        <w:rPr>
          <w:sz w:val="22"/>
          <w:szCs w:val="22"/>
          <w:lang w:eastAsia="zh-CN"/>
        </w:rPr>
      </w:pPr>
      <w:r w:rsidRPr="00713C2C">
        <w:rPr>
          <w:sz w:val="22"/>
          <w:szCs w:val="22"/>
          <w:lang w:eastAsia="zh-CN"/>
        </w:rPr>
        <w:t xml:space="preserve">Pelo objeto ora contratado, o CONTRATANTE pagará a CONTRATADA o </w:t>
      </w:r>
      <w:r w:rsidRPr="00713C2C">
        <w:rPr>
          <w:b/>
          <w:sz w:val="22"/>
          <w:szCs w:val="22"/>
          <w:lang w:eastAsia="zh-CN"/>
        </w:rPr>
        <w:t>valor total de R$(XXXXXXX), pelo item XXX.</w:t>
      </w:r>
    </w:p>
    <w:p w14:paraId="38419E75" w14:textId="77777777" w:rsidR="00713C2C" w:rsidRPr="00713C2C" w:rsidRDefault="00713C2C" w:rsidP="00713C2C">
      <w:pPr>
        <w:suppressAutoHyphens/>
        <w:jc w:val="both"/>
        <w:rPr>
          <w:b/>
          <w:sz w:val="22"/>
          <w:szCs w:val="22"/>
          <w:lang w:eastAsia="zh-CN"/>
        </w:rPr>
      </w:pPr>
    </w:p>
    <w:p w14:paraId="4868C2F3"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Único - </w:t>
      </w:r>
      <w:r w:rsidRPr="00713C2C">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60BB2F3" w14:textId="77777777" w:rsidR="00713C2C" w:rsidRPr="00713C2C" w:rsidRDefault="00713C2C" w:rsidP="00713C2C">
      <w:pPr>
        <w:suppressAutoHyphens/>
        <w:jc w:val="both"/>
        <w:rPr>
          <w:sz w:val="22"/>
          <w:szCs w:val="22"/>
          <w:lang w:eastAsia="zh-CN"/>
        </w:rPr>
      </w:pPr>
    </w:p>
    <w:p w14:paraId="39DD09D7" w14:textId="77777777" w:rsidR="00713C2C" w:rsidRPr="00713C2C" w:rsidRDefault="00713C2C" w:rsidP="00713C2C">
      <w:pPr>
        <w:suppressAutoHyphens/>
        <w:jc w:val="both"/>
        <w:rPr>
          <w:b/>
          <w:bCs/>
          <w:sz w:val="22"/>
          <w:szCs w:val="22"/>
          <w:lang w:eastAsia="zh-CN"/>
        </w:rPr>
      </w:pPr>
      <w:r w:rsidRPr="00713C2C">
        <w:rPr>
          <w:b/>
          <w:bCs/>
          <w:sz w:val="22"/>
          <w:szCs w:val="22"/>
          <w:lang w:eastAsia="zh-CN"/>
        </w:rPr>
        <w:t>CLÁUSULA TERCEIRA - DINÂMICA DE EXECUÇÃO E RECEBIMENTO DO CONTRATO</w:t>
      </w:r>
    </w:p>
    <w:p w14:paraId="6FCF56CB" w14:textId="77777777" w:rsidR="00713C2C" w:rsidRPr="00713C2C" w:rsidRDefault="00713C2C" w:rsidP="00713C2C">
      <w:pPr>
        <w:suppressAutoHyphens/>
        <w:jc w:val="both"/>
        <w:rPr>
          <w:bCs/>
          <w:sz w:val="22"/>
          <w:szCs w:val="22"/>
          <w:lang w:eastAsia="zh-CN"/>
        </w:rPr>
      </w:pPr>
      <w:r w:rsidRPr="00713C2C">
        <w:rPr>
          <w:bCs/>
          <w:sz w:val="22"/>
          <w:szCs w:val="22"/>
          <w:lang w:eastAsia="zh-CN"/>
        </w:rPr>
        <w:t>A forma de execução será DIRETA, com fornecimento INTEGRAL.</w:t>
      </w:r>
    </w:p>
    <w:p w14:paraId="004193D9" w14:textId="77777777" w:rsidR="00713C2C" w:rsidRPr="00713C2C" w:rsidRDefault="00713C2C" w:rsidP="00713C2C">
      <w:pPr>
        <w:suppressAutoHyphens/>
        <w:jc w:val="both"/>
        <w:rPr>
          <w:bCs/>
          <w:sz w:val="22"/>
          <w:szCs w:val="22"/>
          <w:lang w:eastAsia="zh-CN"/>
        </w:rPr>
      </w:pPr>
    </w:p>
    <w:p w14:paraId="6ED1A719"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Primeiro </w:t>
      </w:r>
      <w:r w:rsidRPr="00713C2C">
        <w:rPr>
          <w:bCs/>
          <w:sz w:val="22"/>
          <w:szCs w:val="22"/>
          <w:lang w:eastAsia="zh-CN"/>
        </w:rPr>
        <w:t>- A Administração emitirá por escrito ordem de fornecimento, com a quantidade e identificação dos bens a serem entregues, o prazo máximo e o local de entrega, a identificação e assinatura do gestor responsável pela emissão da ordem e a identificação da pessoa jurídica a que se destina a ordem.</w:t>
      </w:r>
    </w:p>
    <w:p w14:paraId="7C045DEB" w14:textId="77777777" w:rsidR="00713C2C" w:rsidRPr="00713C2C" w:rsidRDefault="00713C2C" w:rsidP="00713C2C">
      <w:pPr>
        <w:suppressAutoHyphens/>
        <w:jc w:val="both"/>
        <w:rPr>
          <w:bCs/>
          <w:sz w:val="22"/>
          <w:szCs w:val="22"/>
          <w:lang w:eastAsia="zh-CN"/>
        </w:rPr>
      </w:pPr>
      <w:r w:rsidRPr="00713C2C">
        <w:rPr>
          <w:b/>
          <w:bCs/>
          <w:sz w:val="22"/>
          <w:szCs w:val="22"/>
          <w:lang w:eastAsia="zh-CN"/>
        </w:rPr>
        <w:t>Parágrafo Segundo</w:t>
      </w:r>
      <w:r w:rsidRPr="00713C2C">
        <w:rPr>
          <w:bCs/>
          <w:sz w:val="22"/>
          <w:szCs w:val="22"/>
          <w:lang w:eastAsia="zh-CN"/>
        </w:rPr>
        <w:t xml:space="preserve"> – Os bens serão entregues em parcela única conforme ordem de fornecimento, em até 05 (cinco) dias úteis, após o recebimento da mesma, no endereço a seguir, onde serão recebidos pelo fiscal do contrato ou por servidor designado para tal:</w:t>
      </w:r>
    </w:p>
    <w:p w14:paraId="4E9407EA" w14:textId="77777777" w:rsidR="00713C2C" w:rsidRPr="00713C2C" w:rsidRDefault="00713C2C" w:rsidP="00713C2C">
      <w:pPr>
        <w:suppressAutoHyphens/>
        <w:jc w:val="both"/>
        <w:rPr>
          <w:bCs/>
          <w:sz w:val="22"/>
          <w:szCs w:val="22"/>
          <w:lang w:eastAsia="zh-CN"/>
        </w:rPr>
      </w:pPr>
      <w:r w:rsidRPr="00713C2C">
        <w:rPr>
          <w:bCs/>
          <w:sz w:val="22"/>
          <w:szCs w:val="22"/>
          <w:lang w:eastAsia="zh-CN"/>
        </w:rPr>
        <w:t>1 – Os itens deverão ser entregues na Secretaria Municipal de Educação, Rua Mozart Serpa de Carvalho, n° 190, Centro, Centro Bom Jardim/RJ, das 9h às 11h30 e das 13h às 16h30, de segunda a sexta-feira.</w:t>
      </w:r>
    </w:p>
    <w:p w14:paraId="20008C7A" w14:textId="77777777" w:rsidR="00713C2C" w:rsidRPr="00713C2C" w:rsidRDefault="00713C2C" w:rsidP="00713C2C">
      <w:pPr>
        <w:suppressAutoHyphens/>
        <w:jc w:val="both"/>
        <w:rPr>
          <w:bCs/>
          <w:sz w:val="22"/>
          <w:szCs w:val="22"/>
          <w:lang w:eastAsia="zh-CN"/>
        </w:rPr>
      </w:pPr>
    </w:p>
    <w:p w14:paraId="5019F072" w14:textId="77777777" w:rsidR="00713C2C" w:rsidRPr="00713C2C" w:rsidRDefault="00713C2C" w:rsidP="00713C2C">
      <w:pPr>
        <w:suppressAutoHyphens/>
        <w:jc w:val="both"/>
        <w:rPr>
          <w:b/>
          <w:bCs/>
          <w:sz w:val="22"/>
          <w:szCs w:val="22"/>
          <w:lang w:eastAsia="zh-CN"/>
        </w:rPr>
      </w:pPr>
      <w:r w:rsidRPr="00713C2C">
        <w:rPr>
          <w:b/>
          <w:bCs/>
          <w:sz w:val="22"/>
          <w:szCs w:val="22"/>
          <w:lang w:eastAsia="zh-CN"/>
        </w:rPr>
        <w:t>CLÁUSULA QUARTA – SUBCONTRATAÇÃO</w:t>
      </w:r>
    </w:p>
    <w:p w14:paraId="0E2A343D" w14:textId="77777777" w:rsidR="00713C2C" w:rsidRPr="00713C2C" w:rsidRDefault="00713C2C" w:rsidP="00713C2C">
      <w:pPr>
        <w:suppressAutoHyphens/>
        <w:jc w:val="both"/>
        <w:rPr>
          <w:bCs/>
          <w:sz w:val="22"/>
          <w:szCs w:val="22"/>
          <w:lang w:eastAsia="zh-CN"/>
        </w:rPr>
      </w:pPr>
      <w:r w:rsidRPr="00713C2C">
        <w:rPr>
          <w:bCs/>
          <w:sz w:val="22"/>
          <w:szCs w:val="22"/>
          <w:lang w:eastAsia="zh-CN"/>
        </w:rPr>
        <w:t>Não será admitida a subcontratação do objeto contratual.</w:t>
      </w:r>
    </w:p>
    <w:p w14:paraId="0422AE14" w14:textId="77777777" w:rsidR="00713C2C" w:rsidRPr="00713C2C" w:rsidRDefault="00713C2C" w:rsidP="00713C2C">
      <w:pPr>
        <w:suppressAutoHyphens/>
        <w:jc w:val="both"/>
        <w:rPr>
          <w:b/>
          <w:bCs/>
          <w:sz w:val="22"/>
          <w:szCs w:val="22"/>
          <w:lang w:eastAsia="zh-CN"/>
        </w:rPr>
      </w:pPr>
    </w:p>
    <w:p w14:paraId="417CE54B" w14:textId="77777777" w:rsidR="00713C2C" w:rsidRPr="00713C2C" w:rsidRDefault="00713C2C" w:rsidP="00713C2C">
      <w:pPr>
        <w:suppressAutoHyphens/>
        <w:jc w:val="both"/>
        <w:rPr>
          <w:sz w:val="22"/>
          <w:szCs w:val="22"/>
          <w:lang w:eastAsia="zh-CN"/>
        </w:rPr>
      </w:pPr>
      <w:r w:rsidRPr="00713C2C">
        <w:rPr>
          <w:b/>
          <w:bCs/>
          <w:sz w:val="22"/>
          <w:szCs w:val="22"/>
          <w:lang w:eastAsia="zh-CN"/>
        </w:rPr>
        <w:t xml:space="preserve">CLÁUSULA QUINTA - CONDIÇÕES DE PAGAMENTO </w:t>
      </w:r>
    </w:p>
    <w:p w14:paraId="6F7558A4" w14:textId="77777777" w:rsidR="00713C2C" w:rsidRPr="00713C2C" w:rsidRDefault="00713C2C" w:rsidP="00713C2C">
      <w:pPr>
        <w:suppressAutoHyphens/>
        <w:jc w:val="both"/>
        <w:rPr>
          <w:sz w:val="22"/>
          <w:szCs w:val="22"/>
          <w:lang w:eastAsia="zh-CN"/>
        </w:rPr>
      </w:pPr>
      <w:r w:rsidRPr="00713C2C">
        <w:rPr>
          <w:sz w:val="22"/>
          <w:szCs w:val="22"/>
          <w:lang w:eastAsia="zh-CN"/>
        </w:rPr>
        <w:t>Os documentos fiscais serão emitidos em nome do FUNDO MUNICIPAL DE EDUCAÇÃO, CNPJ nº 44.848.243/0001-50, situado na Rua Mozart Serpa de Carvalho, nº 190, Centro, Bom Jardim - RJ, CEP 28660-000.</w:t>
      </w:r>
    </w:p>
    <w:p w14:paraId="03D68916" w14:textId="77777777" w:rsidR="00713C2C" w:rsidRPr="00713C2C" w:rsidRDefault="00713C2C" w:rsidP="00713C2C">
      <w:pPr>
        <w:suppressAutoHyphens/>
        <w:jc w:val="both"/>
        <w:rPr>
          <w:sz w:val="22"/>
          <w:szCs w:val="22"/>
          <w:lang w:eastAsia="zh-CN"/>
        </w:rPr>
      </w:pPr>
    </w:p>
    <w:p w14:paraId="5855CE0F" w14:textId="77777777" w:rsidR="00713C2C" w:rsidRPr="00713C2C" w:rsidRDefault="00713C2C" w:rsidP="00713C2C">
      <w:pPr>
        <w:suppressAutoHyphens/>
        <w:jc w:val="both"/>
        <w:rPr>
          <w:sz w:val="22"/>
          <w:szCs w:val="22"/>
          <w:lang w:eastAsia="zh-CN"/>
        </w:rPr>
      </w:pPr>
      <w:r w:rsidRPr="00713C2C">
        <w:rPr>
          <w:b/>
          <w:sz w:val="22"/>
          <w:szCs w:val="22"/>
          <w:lang w:eastAsia="zh-CN"/>
        </w:rPr>
        <w:t>Parágrafo Primeiro</w:t>
      </w:r>
      <w:r w:rsidRPr="00713C2C">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6ECEF0B6"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Segundo - </w:t>
      </w:r>
      <w:r w:rsidRPr="00713C2C">
        <w:rPr>
          <w:sz w:val="22"/>
          <w:szCs w:val="22"/>
          <w:lang w:eastAsia="zh-CN"/>
        </w:rPr>
        <w:t xml:space="preserve">O pagamento será efetuado no prazo, conforme estabelecido no Decreto Municipal nº 4.441, de 23 de fevereiro de 2023: </w:t>
      </w:r>
    </w:p>
    <w:p w14:paraId="13F5591A" w14:textId="77777777" w:rsidR="00713C2C" w:rsidRPr="00713C2C" w:rsidRDefault="00713C2C" w:rsidP="00713C2C">
      <w:pPr>
        <w:suppressAutoHyphens/>
        <w:jc w:val="both"/>
        <w:rPr>
          <w:sz w:val="22"/>
          <w:lang w:eastAsia="zh-CN"/>
        </w:rPr>
      </w:pPr>
      <w:r w:rsidRPr="00713C2C">
        <w:rPr>
          <w:sz w:val="22"/>
          <w:lang w:eastAsia="zh-CN"/>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667EBF9" w14:textId="77777777" w:rsidR="00713C2C" w:rsidRPr="00713C2C" w:rsidRDefault="00713C2C" w:rsidP="00713C2C">
      <w:pPr>
        <w:suppressAutoHyphens/>
        <w:jc w:val="both"/>
        <w:rPr>
          <w:sz w:val="22"/>
          <w:lang w:eastAsia="zh-CN"/>
        </w:rPr>
      </w:pPr>
      <w:r w:rsidRPr="00713C2C">
        <w:rPr>
          <w:sz w:val="22"/>
          <w:lang w:eastAsia="zh-CN"/>
        </w:rPr>
        <w:t>II - O prazo de 30 (trinta) dias corridos, contados da liquidação da despesa, para realizar o pagamento, nas demais hipóteses.</w:t>
      </w:r>
    </w:p>
    <w:p w14:paraId="1BD48BC5" w14:textId="77777777" w:rsidR="00713C2C" w:rsidRPr="00713C2C" w:rsidRDefault="00713C2C" w:rsidP="00713C2C">
      <w:pPr>
        <w:suppressAutoHyphens/>
        <w:jc w:val="both"/>
        <w:rPr>
          <w:sz w:val="22"/>
          <w:szCs w:val="22"/>
          <w:lang w:eastAsia="zh-CN"/>
        </w:rPr>
      </w:pPr>
      <w:r w:rsidRPr="00713C2C">
        <w:rPr>
          <w:b/>
          <w:sz w:val="22"/>
          <w:szCs w:val="22"/>
          <w:lang w:eastAsia="zh-CN"/>
        </w:rPr>
        <w:t>Parágrafo Terceiro -</w:t>
      </w:r>
      <w:r w:rsidRPr="00713C2C">
        <w:rPr>
          <w:sz w:val="22"/>
          <w:szCs w:val="22"/>
          <w:lang w:eastAsia="zh-CN"/>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4402D603" w14:textId="77777777" w:rsidR="00713C2C" w:rsidRPr="00713C2C" w:rsidRDefault="00713C2C" w:rsidP="00713C2C">
      <w:pPr>
        <w:suppressAutoHyphens/>
        <w:jc w:val="both"/>
        <w:rPr>
          <w:sz w:val="22"/>
          <w:szCs w:val="22"/>
          <w:lang w:eastAsia="zh-CN"/>
        </w:rPr>
      </w:pPr>
      <w:r w:rsidRPr="00713C2C">
        <w:rPr>
          <w:b/>
          <w:sz w:val="22"/>
          <w:szCs w:val="22"/>
          <w:lang w:eastAsia="zh-CN"/>
        </w:rPr>
        <w:t>Parágrafo Quarto</w:t>
      </w:r>
      <w:r w:rsidRPr="00713C2C">
        <w:rPr>
          <w:sz w:val="22"/>
          <w:szCs w:val="22"/>
          <w:lang w:eastAsia="zh-CN"/>
        </w:rPr>
        <w:t xml:space="preserve"> - O pagamento será realizado através de ordem bancária, para crédito em banco, agência e conta corrente indicados pelo contratado.</w:t>
      </w:r>
    </w:p>
    <w:p w14:paraId="3BD91BF0" w14:textId="77777777" w:rsidR="00713C2C" w:rsidRPr="00713C2C" w:rsidRDefault="00713C2C" w:rsidP="00713C2C">
      <w:pPr>
        <w:suppressAutoHyphens/>
        <w:jc w:val="both"/>
        <w:rPr>
          <w:sz w:val="22"/>
          <w:szCs w:val="22"/>
          <w:lang w:eastAsia="zh-CN"/>
        </w:rPr>
      </w:pPr>
      <w:r w:rsidRPr="00713C2C">
        <w:rPr>
          <w:b/>
          <w:sz w:val="22"/>
          <w:szCs w:val="22"/>
          <w:lang w:eastAsia="zh-CN"/>
        </w:rPr>
        <w:t>Parágrafo Quinto</w:t>
      </w:r>
      <w:r w:rsidRPr="00713C2C">
        <w:rPr>
          <w:sz w:val="22"/>
          <w:szCs w:val="22"/>
          <w:lang w:eastAsia="zh-CN"/>
        </w:rPr>
        <w:t xml:space="preserve"> - Será considerada data do pagamento o dia em que constar como emitida a ordem bancária para pagamento.</w:t>
      </w:r>
    </w:p>
    <w:p w14:paraId="1311A0C7" w14:textId="77777777" w:rsidR="00713C2C" w:rsidRPr="00713C2C" w:rsidRDefault="00713C2C" w:rsidP="00713C2C">
      <w:pPr>
        <w:suppressAutoHyphens/>
        <w:jc w:val="both"/>
        <w:rPr>
          <w:sz w:val="22"/>
          <w:szCs w:val="22"/>
          <w:lang w:eastAsia="zh-CN"/>
        </w:rPr>
      </w:pPr>
      <w:r w:rsidRPr="00713C2C">
        <w:rPr>
          <w:b/>
          <w:sz w:val="22"/>
          <w:szCs w:val="22"/>
          <w:lang w:eastAsia="zh-CN"/>
        </w:rPr>
        <w:t>Parágrafo Sexto</w:t>
      </w:r>
      <w:r w:rsidRPr="00713C2C">
        <w:rPr>
          <w:sz w:val="22"/>
          <w:szCs w:val="22"/>
          <w:lang w:eastAsia="zh-CN"/>
        </w:rPr>
        <w:t xml:space="preserve"> – Quando do pagamento, será efetuada a retenção tributária prevista na legislação aplicável.</w:t>
      </w:r>
    </w:p>
    <w:p w14:paraId="2651BCEC" w14:textId="77777777" w:rsidR="00713C2C" w:rsidRPr="00713C2C" w:rsidRDefault="00713C2C" w:rsidP="00713C2C">
      <w:pPr>
        <w:suppressAutoHyphens/>
        <w:jc w:val="both"/>
        <w:rPr>
          <w:sz w:val="22"/>
          <w:szCs w:val="22"/>
          <w:lang w:eastAsia="zh-CN"/>
        </w:rPr>
      </w:pPr>
      <w:r w:rsidRPr="00713C2C">
        <w:rPr>
          <w:b/>
          <w:sz w:val="22"/>
          <w:szCs w:val="22"/>
          <w:lang w:eastAsia="zh-CN"/>
        </w:rPr>
        <w:t>Parágrafo Sétimo</w:t>
      </w:r>
      <w:r w:rsidRPr="00713C2C">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28C98047"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Oitavo </w:t>
      </w:r>
      <w:r w:rsidRPr="00713C2C">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54AF5C3" w14:textId="77777777" w:rsidR="00713C2C" w:rsidRPr="00713C2C" w:rsidRDefault="00713C2C" w:rsidP="00713C2C">
      <w:pPr>
        <w:suppressAutoHyphens/>
        <w:jc w:val="both"/>
        <w:rPr>
          <w:sz w:val="22"/>
          <w:szCs w:val="22"/>
          <w:lang w:eastAsia="zh-CN"/>
        </w:rPr>
      </w:pPr>
      <w:r w:rsidRPr="00713C2C">
        <w:rPr>
          <w:b/>
          <w:sz w:val="22"/>
          <w:szCs w:val="22"/>
          <w:lang w:eastAsia="zh-CN"/>
        </w:rPr>
        <w:t>Parágrafo Nono</w:t>
      </w:r>
      <w:r w:rsidRPr="00713C2C">
        <w:rPr>
          <w:sz w:val="22"/>
          <w:szCs w:val="22"/>
          <w:lang w:eastAsia="zh-CN"/>
        </w:rPr>
        <w:t xml:space="preserve"> - A presente contratação não permite a antecipação de pagamento parcial ou total, conforme as regras previstas no presente tópico.</w:t>
      </w:r>
    </w:p>
    <w:p w14:paraId="37C32F1A" w14:textId="77777777" w:rsidR="00713C2C" w:rsidRPr="00713C2C" w:rsidRDefault="00713C2C" w:rsidP="00713C2C">
      <w:pPr>
        <w:suppressAutoHyphens/>
        <w:jc w:val="both"/>
        <w:rPr>
          <w:sz w:val="22"/>
          <w:szCs w:val="22"/>
          <w:lang w:eastAsia="zh-CN"/>
        </w:rPr>
      </w:pPr>
      <w:r w:rsidRPr="00713C2C">
        <w:rPr>
          <w:b/>
          <w:sz w:val="22"/>
          <w:szCs w:val="22"/>
          <w:lang w:eastAsia="zh-CN"/>
        </w:rPr>
        <w:t>Parágrafo Décimo –</w:t>
      </w:r>
      <w:proofErr w:type="gramStart"/>
      <w:r w:rsidRPr="00713C2C">
        <w:rPr>
          <w:b/>
          <w:sz w:val="22"/>
          <w:szCs w:val="22"/>
          <w:lang w:eastAsia="zh-CN"/>
        </w:rPr>
        <w:t xml:space="preserve"> </w:t>
      </w:r>
      <w:r w:rsidRPr="00713C2C">
        <w:rPr>
          <w:sz w:val="22"/>
          <w:szCs w:val="22"/>
          <w:lang w:eastAsia="zh-CN"/>
        </w:rPr>
        <w:t xml:space="preserve"> </w:t>
      </w:r>
      <w:proofErr w:type="gramEnd"/>
      <w:r w:rsidRPr="00713C2C">
        <w:rPr>
          <w:sz w:val="22"/>
          <w:szCs w:val="22"/>
          <w:lang w:eastAsia="zh-CN"/>
        </w:rPr>
        <w:t xml:space="preserve">Os bens serão recebidos provisoriamente, de forma sumária, no ato da entrega, juntamente com a nota fiscal ou instrumento de cobrança equivalente, pelo responsável pelo </w:t>
      </w:r>
      <w:r w:rsidRPr="00713C2C">
        <w:rPr>
          <w:sz w:val="22"/>
          <w:szCs w:val="22"/>
          <w:lang w:eastAsia="zh-CN"/>
        </w:rPr>
        <w:lastRenderedPageBreak/>
        <w:t>acompanhamento e fiscalização do contrato, para efeito de posterior verificação de sua conformidade com as especificações constantes no Termo de Referência e na proposta.</w:t>
      </w:r>
    </w:p>
    <w:p w14:paraId="55F2DC8C"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Décimo Primeiro </w:t>
      </w:r>
      <w:r w:rsidRPr="00713C2C">
        <w:rPr>
          <w:sz w:val="22"/>
          <w:szCs w:val="22"/>
          <w:lang w:eastAsia="zh-CN"/>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6103DA79"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Décimo Segundo </w:t>
      </w:r>
      <w:r w:rsidRPr="00713C2C">
        <w:rPr>
          <w:sz w:val="22"/>
          <w:szCs w:val="22"/>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BE13835"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Décimo Terceiro </w:t>
      </w:r>
      <w:r w:rsidRPr="00713C2C">
        <w:rPr>
          <w:sz w:val="22"/>
          <w:szCs w:val="22"/>
          <w:lang w:eastAsia="zh-CN"/>
        </w:rPr>
        <w:t>- Para as contratações decorrentes de despesas cujos valores não ultrapassem o limite de que trata o inciso II do art. 75 da Lei nº 14.133, de 2021, o prazo máximo para o recebimento definitivo será de até 07 (sete) dias úteis.</w:t>
      </w:r>
    </w:p>
    <w:p w14:paraId="3A364ACE" w14:textId="77777777" w:rsidR="00713C2C" w:rsidRPr="00713C2C" w:rsidRDefault="00713C2C" w:rsidP="00713C2C">
      <w:pPr>
        <w:suppressAutoHyphens/>
        <w:jc w:val="both"/>
        <w:rPr>
          <w:sz w:val="22"/>
          <w:szCs w:val="22"/>
          <w:lang w:eastAsia="zh-CN"/>
        </w:rPr>
      </w:pPr>
      <w:r w:rsidRPr="00713C2C">
        <w:rPr>
          <w:b/>
          <w:sz w:val="22"/>
          <w:szCs w:val="22"/>
          <w:lang w:eastAsia="zh-CN"/>
        </w:rPr>
        <w:t>Parágrafo Décimo Quarto</w:t>
      </w:r>
      <w:r w:rsidRPr="00713C2C">
        <w:rPr>
          <w:sz w:val="22"/>
          <w:szCs w:val="22"/>
          <w:lang w:eastAsia="zh-CN"/>
        </w:rPr>
        <w:t>- O prazo para recebimento definitivo poderá ser excepcionalmente prorrogado, de forma justificada, por igual período, quando houver necessidade de diligências para a aferição do atendimento das exigências contratuais.</w:t>
      </w:r>
    </w:p>
    <w:p w14:paraId="4FE09CEC"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Décimo Quinto </w:t>
      </w:r>
      <w:r w:rsidRPr="00713C2C">
        <w:rPr>
          <w:sz w:val="22"/>
          <w:szCs w:val="22"/>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713C2C">
        <w:rPr>
          <w:sz w:val="22"/>
          <w:szCs w:val="22"/>
          <w:lang w:eastAsia="zh-CN"/>
        </w:rPr>
        <w:t>pertine</w:t>
      </w:r>
      <w:proofErr w:type="spellEnd"/>
      <w:r w:rsidRPr="00713C2C">
        <w:rPr>
          <w:sz w:val="22"/>
          <w:szCs w:val="22"/>
          <w:lang w:eastAsia="zh-CN"/>
        </w:rPr>
        <w:t xml:space="preserve"> à parcela incontroversa da execução do objeto, para efeito de liquidação e pagamento.</w:t>
      </w:r>
    </w:p>
    <w:p w14:paraId="76F0ECA3"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Décimo Sexto </w:t>
      </w:r>
      <w:r w:rsidRPr="00713C2C">
        <w:rPr>
          <w:sz w:val="22"/>
          <w:szCs w:val="22"/>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3B3206E"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Décimo Sétimo </w:t>
      </w:r>
      <w:r w:rsidRPr="00713C2C">
        <w:rPr>
          <w:sz w:val="22"/>
          <w:szCs w:val="22"/>
          <w:lang w:eastAsia="zh-CN"/>
        </w:rPr>
        <w:t>- O recebimento provisório ou definitivo não excluirá a responsabilidade civil pela solidez e pela segurança dos bens nem a responsabilidade ético-profissional pela perfeita execução do contrato.</w:t>
      </w:r>
    </w:p>
    <w:p w14:paraId="59EFCF23" w14:textId="77777777" w:rsidR="00713C2C" w:rsidRPr="00713C2C" w:rsidRDefault="00713C2C" w:rsidP="00713C2C">
      <w:pPr>
        <w:suppressAutoHyphens/>
        <w:jc w:val="both"/>
        <w:rPr>
          <w:sz w:val="22"/>
          <w:szCs w:val="22"/>
          <w:lang w:eastAsia="zh-CN"/>
        </w:rPr>
      </w:pPr>
    </w:p>
    <w:p w14:paraId="5FEA4DE0" w14:textId="77777777" w:rsidR="00713C2C" w:rsidRPr="00713C2C" w:rsidRDefault="00713C2C" w:rsidP="00713C2C">
      <w:pPr>
        <w:suppressAutoHyphens/>
        <w:jc w:val="both"/>
        <w:rPr>
          <w:sz w:val="22"/>
          <w:szCs w:val="22"/>
          <w:lang w:eastAsia="zh-CN"/>
        </w:rPr>
      </w:pPr>
      <w:r w:rsidRPr="00713C2C">
        <w:rPr>
          <w:b/>
          <w:bCs/>
          <w:sz w:val="22"/>
          <w:szCs w:val="22"/>
          <w:lang w:eastAsia="zh-CN"/>
        </w:rPr>
        <w:t xml:space="preserve">CLÁUSULA SEXTA – RECURSO FINANCEIRO </w:t>
      </w:r>
    </w:p>
    <w:p w14:paraId="3ABA7440" w14:textId="77777777" w:rsidR="00713C2C" w:rsidRPr="00713C2C" w:rsidRDefault="00713C2C" w:rsidP="00713C2C">
      <w:pPr>
        <w:suppressAutoHyphens/>
        <w:jc w:val="both"/>
        <w:rPr>
          <w:sz w:val="22"/>
          <w:szCs w:val="24"/>
          <w:lang w:eastAsia="zh-CN"/>
        </w:rPr>
      </w:pPr>
      <w:r w:rsidRPr="00713C2C">
        <w:rPr>
          <w:sz w:val="22"/>
          <w:szCs w:val="22"/>
          <w:lang w:eastAsia="zh-CN"/>
        </w:rPr>
        <w:t>As despesas decorrentes do presente Contrato serão efetuadas com a seguinte dotação orçamentária: PT. 14.310.12.361.0056.1.033, ND: 4490.52.00, conta 1094 e P.T.: 14.310.12.361.0054.2.062, N.D.: 3390.30, conta 1070.</w:t>
      </w:r>
    </w:p>
    <w:p w14:paraId="1E0A87FB" w14:textId="77777777" w:rsidR="00713C2C" w:rsidRPr="00713C2C" w:rsidRDefault="00713C2C" w:rsidP="00713C2C">
      <w:pPr>
        <w:tabs>
          <w:tab w:val="left" w:pos="4140"/>
        </w:tabs>
        <w:suppressAutoHyphens/>
        <w:jc w:val="both"/>
        <w:rPr>
          <w:sz w:val="22"/>
          <w:szCs w:val="22"/>
          <w:lang w:eastAsia="zh-CN"/>
        </w:rPr>
      </w:pPr>
      <w:r w:rsidRPr="00713C2C">
        <w:rPr>
          <w:sz w:val="22"/>
          <w:szCs w:val="22"/>
          <w:lang w:eastAsia="zh-CN"/>
        </w:rPr>
        <w:tab/>
      </w:r>
    </w:p>
    <w:p w14:paraId="150F5BAA" w14:textId="77777777" w:rsidR="00713C2C" w:rsidRPr="00713C2C" w:rsidRDefault="00713C2C" w:rsidP="00713C2C">
      <w:pPr>
        <w:suppressAutoHyphens/>
        <w:jc w:val="both"/>
        <w:rPr>
          <w:b/>
          <w:bCs/>
          <w:sz w:val="22"/>
          <w:szCs w:val="22"/>
          <w:lang w:eastAsia="zh-CN"/>
        </w:rPr>
      </w:pPr>
      <w:r w:rsidRPr="00713C2C">
        <w:rPr>
          <w:b/>
          <w:bCs/>
          <w:sz w:val="22"/>
          <w:szCs w:val="22"/>
          <w:lang w:eastAsia="zh-CN"/>
        </w:rPr>
        <w:t>CLÁUSULA SÉTIMA – REAJUSTES DOS PREÇOS</w:t>
      </w:r>
    </w:p>
    <w:p w14:paraId="093C3412" w14:textId="77777777" w:rsidR="00713C2C" w:rsidRPr="00713C2C" w:rsidRDefault="00713C2C" w:rsidP="00713C2C">
      <w:pPr>
        <w:suppressAutoHyphens/>
        <w:jc w:val="both"/>
        <w:rPr>
          <w:bCs/>
          <w:sz w:val="22"/>
          <w:szCs w:val="22"/>
          <w:lang w:eastAsia="zh-CN"/>
        </w:rPr>
      </w:pPr>
      <w:r w:rsidRPr="00713C2C">
        <w:rPr>
          <w:bCs/>
          <w:sz w:val="22"/>
          <w:szCs w:val="22"/>
          <w:lang w:eastAsia="zh-CN"/>
        </w:rPr>
        <w:t>Os preços inicialmente contratados são fixos e irreajustáveis no prazo de um ano contado da data do orçamento estimado.</w:t>
      </w:r>
    </w:p>
    <w:p w14:paraId="65A64990" w14:textId="77777777" w:rsidR="00713C2C" w:rsidRPr="00713C2C" w:rsidRDefault="00713C2C" w:rsidP="00713C2C">
      <w:pPr>
        <w:suppressAutoHyphens/>
        <w:jc w:val="both"/>
        <w:rPr>
          <w:bCs/>
          <w:sz w:val="22"/>
          <w:szCs w:val="22"/>
          <w:lang w:eastAsia="zh-CN"/>
        </w:rPr>
      </w:pPr>
    </w:p>
    <w:p w14:paraId="37610DE7"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Primeiro - </w:t>
      </w:r>
      <w:r w:rsidRPr="00713C2C">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15F22AC"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Segundo - </w:t>
      </w:r>
      <w:r w:rsidRPr="00713C2C">
        <w:rPr>
          <w:bCs/>
          <w:sz w:val="22"/>
          <w:szCs w:val="22"/>
          <w:lang w:eastAsia="zh-CN"/>
        </w:rPr>
        <w:t>Nos reajustes subsequentes ao primeiro, o interregno mínimo de um ano será contado a partir dos efeitos financeiros do último reajuste.</w:t>
      </w:r>
    </w:p>
    <w:p w14:paraId="59C1EC76"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Terceiro - </w:t>
      </w:r>
      <w:r w:rsidRPr="00713C2C">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F994BBF"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Quarto - </w:t>
      </w:r>
      <w:r w:rsidRPr="00713C2C">
        <w:rPr>
          <w:bCs/>
          <w:sz w:val="22"/>
          <w:szCs w:val="22"/>
          <w:lang w:eastAsia="zh-CN"/>
        </w:rPr>
        <w:t>Nas aferições finais, o(s) índice(s) utilizado(s) para reajuste será(</w:t>
      </w:r>
      <w:proofErr w:type="spellStart"/>
      <w:r w:rsidRPr="00713C2C">
        <w:rPr>
          <w:bCs/>
          <w:sz w:val="22"/>
          <w:szCs w:val="22"/>
          <w:lang w:eastAsia="zh-CN"/>
        </w:rPr>
        <w:t>ão</w:t>
      </w:r>
      <w:proofErr w:type="spellEnd"/>
      <w:r w:rsidRPr="00713C2C">
        <w:rPr>
          <w:bCs/>
          <w:sz w:val="22"/>
          <w:szCs w:val="22"/>
          <w:lang w:eastAsia="zh-CN"/>
        </w:rPr>
        <w:t>), obrigatoriamente, o(s) definitivo(s).</w:t>
      </w:r>
    </w:p>
    <w:p w14:paraId="36FBD945"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Quinto - </w:t>
      </w:r>
      <w:r w:rsidRPr="00713C2C">
        <w:rPr>
          <w:bCs/>
          <w:sz w:val="22"/>
          <w:szCs w:val="22"/>
          <w:lang w:eastAsia="zh-CN"/>
        </w:rPr>
        <w:t>Caso o(s) índice(s) estabelecido(s) para reajustamento venha(m) a ser extinto(s) ou de qualquer forma não possa(m) mais ser utilizado(s), será(</w:t>
      </w:r>
      <w:proofErr w:type="spellStart"/>
      <w:r w:rsidRPr="00713C2C">
        <w:rPr>
          <w:bCs/>
          <w:sz w:val="22"/>
          <w:szCs w:val="22"/>
          <w:lang w:eastAsia="zh-CN"/>
        </w:rPr>
        <w:t>ão</w:t>
      </w:r>
      <w:proofErr w:type="spellEnd"/>
      <w:r w:rsidRPr="00713C2C">
        <w:rPr>
          <w:bCs/>
          <w:sz w:val="22"/>
          <w:szCs w:val="22"/>
          <w:lang w:eastAsia="zh-CN"/>
        </w:rPr>
        <w:t>) adotado(s), em substituição, o(s) que vier(em) a ser determinado(s) pela legislação então em vigor.</w:t>
      </w:r>
    </w:p>
    <w:p w14:paraId="76CB01B5"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Sexto - </w:t>
      </w:r>
      <w:r w:rsidRPr="00713C2C">
        <w:rPr>
          <w:bCs/>
          <w:sz w:val="22"/>
          <w:szCs w:val="22"/>
          <w:lang w:eastAsia="zh-CN"/>
        </w:rPr>
        <w:t xml:space="preserve">Na ausência de previsão legal quanto ao índice substituto, as partes elegerão novo índice oficial, para reajustamento do preço do valor remanescente, por meio de termo aditivo. </w:t>
      </w:r>
    </w:p>
    <w:p w14:paraId="650D6E32"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Sétimo - </w:t>
      </w:r>
      <w:r w:rsidRPr="00713C2C">
        <w:rPr>
          <w:bCs/>
          <w:sz w:val="22"/>
          <w:szCs w:val="22"/>
          <w:lang w:eastAsia="zh-CN"/>
        </w:rPr>
        <w:t>O reajuste será realizado por apostilamento.</w:t>
      </w:r>
    </w:p>
    <w:p w14:paraId="4F494E4D" w14:textId="77777777" w:rsidR="00713C2C" w:rsidRPr="00713C2C" w:rsidRDefault="00713C2C" w:rsidP="00713C2C">
      <w:pPr>
        <w:suppressAutoHyphens/>
        <w:jc w:val="both"/>
        <w:rPr>
          <w:bCs/>
          <w:sz w:val="22"/>
          <w:szCs w:val="22"/>
          <w:lang w:eastAsia="zh-CN"/>
        </w:rPr>
      </w:pPr>
    </w:p>
    <w:p w14:paraId="4A4DCD84" w14:textId="77777777" w:rsidR="00713C2C" w:rsidRPr="00713C2C" w:rsidRDefault="00713C2C" w:rsidP="00713C2C">
      <w:pPr>
        <w:suppressAutoHyphens/>
        <w:jc w:val="both"/>
        <w:rPr>
          <w:sz w:val="22"/>
          <w:szCs w:val="22"/>
          <w:lang w:eastAsia="zh-CN"/>
        </w:rPr>
      </w:pPr>
      <w:r w:rsidRPr="00713C2C">
        <w:rPr>
          <w:b/>
          <w:bCs/>
          <w:sz w:val="22"/>
          <w:szCs w:val="22"/>
          <w:lang w:eastAsia="zh-CN"/>
        </w:rPr>
        <w:lastRenderedPageBreak/>
        <w:t>CLÁUSULA OITAVA – DA GESTÃO DO CONTRATO</w:t>
      </w:r>
    </w:p>
    <w:p w14:paraId="25D23039" w14:textId="77777777" w:rsidR="00713C2C" w:rsidRPr="00713C2C" w:rsidRDefault="00713C2C" w:rsidP="00713C2C">
      <w:pPr>
        <w:suppressAutoHyphens/>
        <w:jc w:val="both"/>
        <w:rPr>
          <w:sz w:val="22"/>
          <w:lang w:eastAsia="zh-CN"/>
        </w:rPr>
      </w:pPr>
      <w:r w:rsidRPr="00713C2C">
        <w:rPr>
          <w:sz w:val="22"/>
          <w:lang w:eastAsia="zh-CN"/>
        </w:rPr>
        <w:t xml:space="preserve">Será gestora do Contrato a Secretaria Municipal de Educação, representada pela Secretária Municipal de Educação. nomeada conforme portaria publicada no Diário Oficial Eletrônico do Município. </w:t>
      </w:r>
    </w:p>
    <w:p w14:paraId="0B90CA6F" w14:textId="77777777" w:rsidR="00713C2C" w:rsidRPr="00713C2C" w:rsidRDefault="00713C2C" w:rsidP="00713C2C">
      <w:pPr>
        <w:suppressAutoHyphens/>
        <w:jc w:val="both"/>
        <w:rPr>
          <w:sz w:val="22"/>
          <w:lang w:eastAsia="zh-CN"/>
        </w:rPr>
      </w:pPr>
    </w:p>
    <w:p w14:paraId="4CB2C1FD" w14:textId="77777777" w:rsidR="00713C2C" w:rsidRPr="00713C2C" w:rsidRDefault="00713C2C" w:rsidP="00713C2C">
      <w:pPr>
        <w:suppressAutoHyphens/>
        <w:jc w:val="both"/>
        <w:rPr>
          <w:sz w:val="22"/>
          <w:lang w:eastAsia="zh-CN"/>
        </w:rPr>
      </w:pPr>
      <w:r w:rsidRPr="00713C2C">
        <w:rPr>
          <w:b/>
          <w:sz w:val="22"/>
          <w:lang w:eastAsia="zh-CN"/>
        </w:rPr>
        <w:t xml:space="preserve">Parágrafo Primeiro </w:t>
      </w:r>
      <w:r w:rsidRPr="00713C2C">
        <w:rPr>
          <w:sz w:val="22"/>
          <w:lang w:eastAsia="zh-CN"/>
        </w:rPr>
        <w:t>– O Contrato deverá ser executado fielmente pelas partes, de acordo com as cláusulas avençadas e as normas da Lei nº 14.133, de 2021, e cada parte responderá pelas consequências de sua inexecução total ou parcial.</w:t>
      </w:r>
    </w:p>
    <w:p w14:paraId="00C8F38F" w14:textId="77777777" w:rsidR="00713C2C" w:rsidRPr="00713C2C" w:rsidRDefault="00713C2C" w:rsidP="00713C2C">
      <w:pPr>
        <w:suppressAutoHyphens/>
        <w:jc w:val="both"/>
        <w:rPr>
          <w:sz w:val="22"/>
          <w:lang w:eastAsia="zh-CN"/>
        </w:rPr>
      </w:pPr>
      <w:r w:rsidRPr="00713C2C">
        <w:rPr>
          <w:b/>
          <w:sz w:val="22"/>
          <w:lang w:eastAsia="zh-CN"/>
        </w:rPr>
        <w:t>Parágrafo Segundo</w:t>
      </w:r>
      <w:r w:rsidRPr="00713C2C">
        <w:rPr>
          <w:sz w:val="22"/>
          <w:lang w:eastAsia="zh-CN"/>
        </w:rPr>
        <w:t xml:space="preserve"> - As comunicações entre o órgão ou entidade e a contratada devem ser realizadas por escrito sempre que o ato exigir tal formalidade, admitindo-se o uso de mensagem eletrônica para esse fim.</w:t>
      </w:r>
    </w:p>
    <w:p w14:paraId="383476F6" w14:textId="77777777" w:rsidR="00713C2C" w:rsidRPr="00713C2C" w:rsidRDefault="00713C2C" w:rsidP="00713C2C">
      <w:pPr>
        <w:suppressAutoHyphens/>
        <w:jc w:val="both"/>
        <w:rPr>
          <w:sz w:val="22"/>
          <w:lang w:eastAsia="zh-CN"/>
        </w:rPr>
      </w:pPr>
      <w:r w:rsidRPr="00713C2C">
        <w:rPr>
          <w:b/>
          <w:sz w:val="22"/>
          <w:lang w:eastAsia="zh-CN"/>
        </w:rPr>
        <w:t>Parágrafo Terceiro</w:t>
      </w:r>
      <w:r w:rsidRPr="00713C2C">
        <w:rPr>
          <w:sz w:val="22"/>
          <w:lang w:eastAsia="zh-CN"/>
        </w:rPr>
        <w:t xml:space="preserve"> - O órgão ou entidade poderá convocar representante da empresa para adoção de providências que devam ser cumpridas de imediato.</w:t>
      </w:r>
    </w:p>
    <w:p w14:paraId="4FC4962E" w14:textId="77777777" w:rsidR="00713C2C" w:rsidRPr="00713C2C" w:rsidRDefault="00713C2C" w:rsidP="00713C2C">
      <w:pPr>
        <w:suppressAutoHyphens/>
        <w:jc w:val="both"/>
        <w:rPr>
          <w:sz w:val="22"/>
          <w:lang w:eastAsia="zh-CN"/>
        </w:rPr>
      </w:pPr>
      <w:r w:rsidRPr="00713C2C">
        <w:rPr>
          <w:b/>
          <w:sz w:val="22"/>
          <w:lang w:eastAsia="zh-CN"/>
        </w:rPr>
        <w:t>Parágrafo Quarto</w:t>
      </w:r>
      <w:r w:rsidRPr="00713C2C">
        <w:rPr>
          <w:sz w:val="22"/>
          <w:lang w:eastAsia="zh-CN"/>
        </w:rPr>
        <w:t xml:space="preserve">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3C24DB5" w14:textId="77777777" w:rsidR="00713C2C" w:rsidRPr="00713C2C" w:rsidRDefault="00713C2C" w:rsidP="00713C2C">
      <w:pPr>
        <w:suppressAutoHyphens/>
        <w:jc w:val="both"/>
        <w:rPr>
          <w:sz w:val="22"/>
          <w:lang w:eastAsia="zh-CN"/>
        </w:rPr>
      </w:pPr>
      <w:r w:rsidRPr="00713C2C">
        <w:rPr>
          <w:b/>
          <w:sz w:val="22"/>
          <w:lang w:eastAsia="zh-CN"/>
        </w:rPr>
        <w:t>Parágrafo Quinto</w:t>
      </w:r>
      <w:r w:rsidRPr="00713C2C">
        <w:rPr>
          <w:sz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02C0148" w14:textId="77777777" w:rsidR="00713C2C" w:rsidRPr="00713C2C" w:rsidRDefault="00713C2C" w:rsidP="00713C2C">
      <w:pPr>
        <w:suppressAutoHyphens/>
        <w:jc w:val="both"/>
        <w:rPr>
          <w:sz w:val="22"/>
          <w:lang w:eastAsia="zh-CN"/>
        </w:rPr>
      </w:pPr>
      <w:r w:rsidRPr="00713C2C">
        <w:rPr>
          <w:b/>
          <w:sz w:val="22"/>
          <w:lang w:eastAsia="zh-CN"/>
        </w:rPr>
        <w:t>Parágrafo Sexto</w:t>
      </w:r>
      <w:r w:rsidRPr="00713C2C">
        <w:rPr>
          <w:sz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339E98C" w14:textId="77777777" w:rsidR="00713C2C" w:rsidRPr="00713C2C" w:rsidRDefault="00713C2C" w:rsidP="00713C2C">
      <w:pPr>
        <w:suppressAutoHyphens/>
        <w:jc w:val="both"/>
        <w:rPr>
          <w:sz w:val="22"/>
          <w:lang w:eastAsia="zh-CN"/>
        </w:rPr>
      </w:pPr>
      <w:r w:rsidRPr="00713C2C">
        <w:rPr>
          <w:b/>
          <w:sz w:val="22"/>
          <w:lang w:eastAsia="zh-CN"/>
        </w:rPr>
        <w:t>Parágrafo Sétimo</w:t>
      </w:r>
      <w:r w:rsidRPr="00713C2C">
        <w:rPr>
          <w:sz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FC150C9" w14:textId="77777777" w:rsidR="00713C2C" w:rsidRPr="00713C2C" w:rsidRDefault="00713C2C" w:rsidP="00713C2C">
      <w:pPr>
        <w:suppressAutoHyphens/>
        <w:jc w:val="both"/>
        <w:rPr>
          <w:sz w:val="22"/>
          <w:lang w:eastAsia="zh-CN"/>
        </w:rPr>
      </w:pPr>
      <w:r w:rsidRPr="00713C2C">
        <w:rPr>
          <w:b/>
          <w:sz w:val="22"/>
          <w:lang w:eastAsia="zh-CN"/>
        </w:rPr>
        <w:t>Parágrafo Oitavo</w:t>
      </w:r>
      <w:r w:rsidRPr="00713C2C">
        <w:rPr>
          <w:sz w:val="22"/>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16452051" w14:textId="77777777" w:rsidR="00713C2C" w:rsidRPr="00713C2C" w:rsidRDefault="00713C2C" w:rsidP="00713C2C">
      <w:pPr>
        <w:suppressAutoHyphens/>
        <w:jc w:val="both"/>
        <w:rPr>
          <w:sz w:val="22"/>
          <w:lang w:eastAsia="zh-CN"/>
        </w:rPr>
      </w:pPr>
      <w:r w:rsidRPr="00713C2C">
        <w:rPr>
          <w:b/>
          <w:sz w:val="22"/>
          <w:lang w:eastAsia="zh-CN"/>
        </w:rPr>
        <w:t>Parágrafo Nono</w:t>
      </w:r>
      <w:r w:rsidRPr="00713C2C">
        <w:rPr>
          <w:sz w:val="22"/>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4F5801D" w14:textId="77777777" w:rsidR="00713C2C" w:rsidRPr="00713C2C" w:rsidRDefault="00713C2C" w:rsidP="00713C2C">
      <w:pPr>
        <w:suppressAutoHyphens/>
        <w:jc w:val="both"/>
        <w:rPr>
          <w:sz w:val="22"/>
          <w:lang w:eastAsia="zh-CN"/>
        </w:rPr>
      </w:pPr>
      <w:r w:rsidRPr="00713C2C">
        <w:rPr>
          <w:b/>
          <w:sz w:val="22"/>
          <w:lang w:eastAsia="zh-CN"/>
        </w:rPr>
        <w:t>Parágrafo Décimo</w:t>
      </w:r>
      <w:r w:rsidRPr="00713C2C">
        <w:rPr>
          <w:sz w:val="22"/>
          <w:lang w:eastAsia="zh-CN"/>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940DDB0" w14:textId="77777777" w:rsidR="00713C2C" w:rsidRPr="00713C2C" w:rsidRDefault="00713C2C" w:rsidP="00713C2C">
      <w:pPr>
        <w:suppressAutoHyphens/>
        <w:jc w:val="both"/>
        <w:rPr>
          <w:sz w:val="22"/>
          <w:lang w:eastAsia="zh-CN"/>
        </w:rPr>
      </w:pPr>
      <w:r w:rsidRPr="00713C2C">
        <w:rPr>
          <w:b/>
          <w:sz w:val="22"/>
          <w:lang w:eastAsia="zh-CN"/>
        </w:rPr>
        <w:t>Parágrafo Décimo</w:t>
      </w:r>
      <w:r w:rsidRPr="00713C2C">
        <w:rPr>
          <w:sz w:val="22"/>
          <w:lang w:eastAsia="zh-CN"/>
        </w:rPr>
        <w:t xml:space="preserve"> </w:t>
      </w:r>
      <w:r w:rsidRPr="00713C2C">
        <w:rPr>
          <w:b/>
          <w:sz w:val="22"/>
          <w:lang w:eastAsia="zh-CN"/>
        </w:rPr>
        <w:t xml:space="preserve">Primeiro </w:t>
      </w:r>
      <w:r w:rsidRPr="00713C2C">
        <w:rPr>
          <w:sz w:val="22"/>
          <w:lang w:eastAsia="zh-CN"/>
        </w:rPr>
        <w:t>- O gestor do contrato deverá enviar a documentação para a formalização dos procedimentos de liquidação e pagamento, no valor dimensionado pela fiscalização e gestão nos termos do contrato.</w:t>
      </w:r>
    </w:p>
    <w:p w14:paraId="188553E0" w14:textId="77777777" w:rsidR="00713C2C" w:rsidRPr="00713C2C" w:rsidRDefault="00713C2C" w:rsidP="00713C2C">
      <w:pPr>
        <w:suppressAutoHyphens/>
        <w:jc w:val="both"/>
        <w:rPr>
          <w:sz w:val="22"/>
          <w:lang w:eastAsia="zh-CN"/>
        </w:rPr>
      </w:pPr>
      <w:r w:rsidRPr="00713C2C">
        <w:rPr>
          <w:b/>
          <w:sz w:val="22"/>
          <w:lang w:eastAsia="zh-CN"/>
        </w:rPr>
        <w:t>Parágrafo Décimo</w:t>
      </w:r>
      <w:r w:rsidRPr="00713C2C">
        <w:rPr>
          <w:sz w:val="22"/>
          <w:lang w:eastAsia="zh-CN"/>
        </w:rPr>
        <w:t xml:space="preserve"> </w:t>
      </w:r>
      <w:r w:rsidRPr="00713C2C">
        <w:rPr>
          <w:b/>
          <w:sz w:val="22"/>
          <w:lang w:eastAsia="zh-CN"/>
        </w:rPr>
        <w:t xml:space="preserve">Segundo </w:t>
      </w:r>
      <w:r w:rsidRPr="00713C2C">
        <w:rPr>
          <w:sz w:val="22"/>
          <w:lang w:eastAsia="zh-CN"/>
        </w:rPr>
        <w:t>- O contratado deverá manter preposto aceito pela Administração para representá-lo na execução do contrato.</w:t>
      </w:r>
    </w:p>
    <w:p w14:paraId="4DEF6EEC" w14:textId="77777777" w:rsidR="00713C2C" w:rsidRPr="00713C2C" w:rsidRDefault="00713C2C" w:rsidP="00713C2C">
      <w:pPr>
        <w:suppressAutoHyphens/>
        <w:jc w:val="both"/>
        <w:rPr>
          <w:sz w:val="22"/>
          <w:lang w:eastAsia="zh-CN"/>
        </w:rPr>
      </w:pPr>
      <w:r w:rsidRPr="00713C2C">
        <w:rPr>
          <w:b/>
          <w:sz w:val="22"/>
          <w:lang w:eastAsia="zh-CN"/>
        </w:rPr>
        <w:t>Parágrafo Décimo</w:t>
      </w:r>
      <w:r w:rsidRPr="00713C2C">
        <w:rPr>
          <w:sz w:val="22"/>
          <w:lang w:eastAsia="zh-CN"/>
        </w:rPr>
        <w:t xml:space="preserve"> </w:t>
      </w:r>
      <w:r w:rsidRPr="00713C2C">
        <w:rPr>
          <w:b/>
          <w:sz w:val="22"/>
          <w:lang w:eastAsia="zh-CN"/>
        </w:rPr>
        <w:t>Terceiro</w:t>
      </w:r>
      <w:r w:rsidRPr="00713C2C">
        <w:rPr>
          <w:sz w:val="22"/>
          <w:lang w:eastAsia="zh-CN"/>
        </w:rPr>
        <w:t>- A indicação ou a manutenção do preposto da empresa poderá ser recusada pelo órgão ou entidade, desde que devidamente justificada, devendo a empresa designar outro para o exercício da atividade.</w:t>
      </w:r>
    </w:p>
    <w:p w14:paraId="757F3690" w14:textId="77777777" w:rsidR="00713C2C" w:rsidRPr="00713C2C" w:rsidRDefault="00713C2C" w:rsidP="00713C2C">
      <w:pPr>
        <w:suppressAutoHyphens/>
        <w:jc w:val="both"/>
        <w:rPr>
          <w:sz w:val="22"/>
          <w:lang w:eastAsia="zh-CN"/>
        </w:rPr>
      </w:pPr>
      <w:r w:rsidRPr="00713C2C">
        <w:rPr>
          <w:b/>
          <w:sz w:val="22"/>
          <w:lang w:eastAsia="zh-CN"/>
        </w:rPr>
        <w:lastRenderedPageBreak/>
        <w:t>Parágrafo Décimo</w:t>
      </w:r>
      <w:r w:rsidRPr="00713C2C">
        <w:rPr>
          <w:sz w:val="22"/>
          <w:lang w:eastAsia="zh-CN"/>
        </w:rPr>
        <w:t xml:space="preserve"> </w:t>
      </w:r>
      <w:r w:rsidRPr="00713C2C">
        <w:rPr>
          <w:b/>
          <w:sz w:val="22"/>
          <w:lang w:eastAsia="zh-CN"/>
        </w:rPr>
        <w:t xml:space="preserve">Quarto - </w:t>
      </w:r>
      <w:r w:rsidRPr="00713C2C">
        <w:rPr>
          <w:sz w:val="22"/>
          <w:lang w:eastAsia="zh-CN"/>
        </w:rPr>
        <w:t>O gestor promoverá o gerenciamento permanente e formal do Contrato, inclusive com registro em processo administrativo de gestão de todas contratações dela decorrentes, como também de todos os demais atos inerentes aos procedimentos de gestão.</w:t>
      </w:r>
    </w:p>
    <w:p w14:paraId="2C5D228E" w14:textId="77777777" w:rsidR="00713C2C" w:rsidRPr="00713C2C" w:rsidRDefault="00713C2C" w:rsidP="00713C2C">
      <w:pPr>
        <w:suppressAutoHyphens/>
        <w:jc w:val="both"/>
        <w:rPr>
          <w:sz w:val="22"/>
          <w:szCs w:val="22"/>
          <w:lang w:eastAsia="zh-CN"/>
        </w:rPr>
      </w:pPr>
    </w:p>
    <w:p w14:paraId="0C037F53" w14:textId="77777777" w:rsidR="00713C2C" w:rsidRPr="00713C2C" w:rsidRDefault="00713C2C" w:rsidP="00713C2C">
      <w:pPr>
        <w:suppressAutoHyphens/>
        <w:jc w:val="both"/>
        <w:rPr>
          <w:b/>
          <w:sz w:val="22"/>
          <w:szCs w:val="22"/>
          <w:lang w:eastAsia="zh-CN"/>
        </w:rPr>
      </w:pPr>
      <w:r w:rsidRPr="00713C2C">
        <w:rPr>
          <w:b/>
          <w:sz w:val="22"/>
          <w:szCs w:val="22"/>
          <w:lang w:eastAsia="zh-CN"/>
        </w:rPr>
        <w:t>CLAUSULA NONA - FISCAIS DE CONTRATO</w:t>
      </w:r>
    </w:p>
    <w:p w14:paraId="7D384F8B" w14:textId="77777777" w:rsidR="00713C2C" w:rsidRPr="00713C2C" w:rsidRDefault="00713C2C" w:rsidP="00713C2C">
      <w:pPr>
        <w:suppressAutoHyphens/>
        <w:jc w:val="both"/>
        <w:rPr>
          <w:sz w:val="22"/>
          <w:szCs w:val="22"/>
          <w:lang w:eastAsia="zh-CN"/>
        </w:rPr>
      </w:pPr>
      <w:r w:rsidRPr="00713C2C">
        <w:rPr>
          <w:sz w:val="22"/>
          <w:szCs w:val="22"/>
          <w:lang w:eastAsia="zh-CN"/>
        </w:rPr>
        <w:t>Serão fiscais do contrato os servidores nomeados pela Administração para este fim, através de Portaria a ser publicada no órgão de imprensa oficial do Município, em momento oportuno.</w:t>
      </w:r>
    </w:p>
    <w:p w14:paraId="745070C4" w14:textId="77777777" w:rsidR="00713C2C" w:rsidRPr="00713C2C" w:rsidRDefault="00713C2C" w:rsidP="00713C2C">
      <w:pPr>
        <w:suppressAutoHyphens/>
        <w:jc w:val="both"/>
        <w:rPr>
          <w:sz w:val="22"/>
          <w:szCs w:val="22"/>
          <w:lang w:eastAsia="zh-CN"/>
        </w:rPr>
      </w:pPr>
    </w:p>
    <w:p w14:paraId="4D031759"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Primeiro </w:t>
      </w:r>
      <w:r w:rsidRPr="00713C2C">
        <w:rPr>
          <w:sz w:val="22"/>
          <w:szCs w:val="22"/>
          <w:lang w:eastAsia="zh-CN"/>
        </w:rPr>
        <w:t>- A execução do contrato deverá ser acompanhada e fiscalizada pelos fiscais do contrato, ou pelos respectivos substitutos (Lei nº 14.133, de 2021, art. 117, caput).</w:t>
      </w:r>
    </w:p>
    <w:p w14:paraId="0AA38CD3" w14:textId="77777777" w:rsidR="00713C2C" w:rsidRPr="00713C2C" w:rsidRDefault="00713C2C" w:rsidP="00713C2C">
      <w:pPr>
        <w:suppressAutoHyphens/>
        <w:jc w:val="both"/>
        <w:rPr>
          <w:sz w:val="22"/>
          <w:szCs w:val="22"/>
          <w:lang w:eastAsia="zh-CN"/>
        </w:rPr>
      </w:pPr>
      <w:r w:rsidRPr="00713C2C">
        <w:rPr>
          <w:b/>
          <w:sz w:val="22"/>
          <w:szCs w:val="22"/>
          <w:lang w:eastAsia="zh-CN"/>
        </w:rPr>
        <w:t>Parágrafo Segundo</w:t>
      </w:r>
      <w:r w:rsidRPr="00713C2C">
        <w:rPr>
          <w:sz w:val="22"/>
          <w:szCs w:val="22"/>
          <w:lang w:eastAsia="zh-CN"/>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3F5E25D0" w14:textId="77777777" w:rsidR="00713C2C" w:rsidRPr="00713C2C" w:rsidRDefault="00713C2C" w:rsidP="00713C2C">
      <w:pPr>
        <w:suppressAutoHyphens/>
        <w:jc w:val="both"/>
        <w:rPr>
          <w:sz w:val="22"/>
          <w:szCs w:val="22"/>
          <w:lang w:eastAsia="zh-CN"/>
        </w:rPr>
      </w:pPr>
      <w:r w:rsidRPr="00713C2C">
        <w:rPr>
          <w:b/>
          <w:sz w:val="22"/>
          <w:szCs w:val="22"/>
          <w:lang w:eastAsia="zh-CN"/>
        </w:rPr>
        <w:t>Parágrafo Terceiro</w:t>
      </w:r>
      <w:r w:rsidRPr="00713C2C">
        <w:rPr>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9DD6805" w14:textId="77777777" w:rsidR="00713C2C" w:rsidRPr="00713C2C" w:rsidRDefault="00713C2C" w:rsidP="00713C2C">
      <w:pPr>
        <w:suppressAutoHyphens/>
        <w:jc w:val="both"/>
        <w:rPr>
          <w:sz w:val="22"/>
          <w:szCs w:val="22"/>
          <w:lang w:eastAsia="zh-CN"/>
        </w:rPr>
      </w:pPr>
      <w:r w:rsidRPr="00713C2C">
        <w:rPr>
          <w:b/>
          <w:sz w:val="22"/>
          <w:szCs w:val="22"/>
          <w:lang w:eastAsia="zh-CN"/>
        </w:rPr>
        <w:t>Parágrafo Quarto</w:t>
      </w:r>
      <w:r w:rsidRPr="00713C2C">
        <w:rPr>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5DEC37EB" w14:textId="77777777" w:rsidR="00713C2C" w:rsidRPr="00713C2C" w:rsidRDefault="00713C2C" w:rsidP="00713C2C">
      <w:pPr>
        <w:suppressAutoHyphens/>
        <w:jc w:val="both"/>
        <w:rPr>
          <w:sz w:val="22"/>
          <w:szCs w:val="22"/>
          <w:lang w:eastAsia="zh-CN"/>
        </w:rPr>
      </w:pPr>
      <w:r w:rsidRPr="00713C2C">
        <w:rPr>
          <w:b/>
          <w:sz w:val="22"/>
          <w:szCs w:val="22"/>
          <w:lang w:eastAsia="zh-CN"/>
        </w:rPr>
        <w:t>Parágrafo Quinto</w:t>
      </w:r>
      <w:r w:rsidRPr="00713C2C">
        <w:rPr>
          <w:sz w:val="22"/>
          <w:szCs w:val="22"/>
          <w:lang w:eastAsia="zh-CN"/>
        </w:rPr>
        <w:t xml:space="preserve"> - O fiscal do contrato informará ao gestor do contrato, em tempo hábil, a situação que demandar decisão ou adoção de medidas que ultrapassem sua competência, para que adote as medidas necessárias e saneadoras, se for o caso. (Decreto nº 11.246, de 2022, art. 22, IV);</w:t>
      </w:r>
    </w:p>
    <w:p w14:paraId="4A2A23BD" w14:textId="77777777" w:rsidR="00713C2C" w:rsidRPr="00713C2C" w:rsidRDefault="00713C2C" w:rsidP="00713C2C">
      <w:pPr>
        <w:suppressAutoHyphens/>
        <w:jc w:val="both"/>
        <w:rPr>
          <w:sz w:val="22"/>
          <w:szCs w:val="22"/>
          <w:lang w:eastAsia="zh-CN"/>
        </w:rPr>
      </w:pPr>
      <w:r w:rsidRPr="00713C2C">
        <w:rPr>
          <w:b/>
          <w:sz w:val="22"/>
          <w:szCs w:val="22"/>
          <w:lang w:eastAsia="zh-CN"/>
        </w:rPr>
        <w:t>Parágrafo Sexto</w:t>
      </w:r>
      <w:r w:rsidRPr="00713C2C">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4DA9DCAE" w14:textId="77777777" w:rsidR="00713C2C" w:rsidRPr="00713C2C" w:rsidRDefault="00713C2C" w:rsidP="00713C2C">
      <w:pPr>
        <w:suppressAutoHyphens/>
        <w:jc w:val="both"/>
        <w:rPr>
          <w:sz w:val="22"/>
          <w:szCs w:val="22"/>
          <w:lang w:eastAsia="zh-CN"/>
        </w:rPr>
      </w:pPr>
      <w:r w:rsidRPr="00713C2C">
        <w:rPr>
          <w:b/>
          <w:sz w:val="22"/>
          <w:szCs w:val="22"/>
          <w:lang w:eastAsia="zh-CN"/>
        </w:rPr>
        <w:t>Parágrafo Sétimo</w:t>
      </w:r>
      <w:r w:rsidRPr="00713C2C">
        <w:rPr>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883E2F2" w14:textId="77777777" w:rsidR="00713C2C" w:rsidRPr="00713C2C" w:rsidRDefault="00713C2C" w:rsidP="00713C2C">
      <w:pPr>
        <w:suppressAutoHyphens/>
        <w:jc w:val="both"/>
        <w:rPr>
          <w:sz w:val="22"/>
          <w:szCs w:val="22"/>
          <w:lang w:eastAsia="zh-CN"/>
        </w:rPr>
      </w:pPr>
      <w:r w:rsidRPr="00713C2C">
        <w:rPr>
          <w:b/>
          <w:sz w:val="22"/>
          <w:szCs w:val="22"/>
          <w:lang w:eastAsia="zh-CN"/>
        </w:rPr>
        <w:t>Parágrafo Oitavo</w:t>
      </w:r>
      <w:r w:rsidRPr="00713C2C">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46A60853" w14:textId="77777777" w:rsidR="00713C2C" w:rsidRPr="00713C2C" w:rsidRDefault="00713C2C" w:rsidP="00713C2C">
      <w:pPr>
        <w:suppressAutoHyphens/>
        <w:jc w:val="both"/>
        <w:rPr>
          <w:sz w:val="22"/>
          <w:szCs w:val="22"/>
          <w:lang w:eastAsia="zh-CN"/>
        </w:rPr>
      </w:pPr>
      <w:r w:rsidRPr="00713C2C">
        <w:rPr>
          <w:b/>
          <w:sz w:val="22"/>
          <w:szCs w:val="22"/>
          <w:lang w:eastAsia="zh-CN"/>
        </w:rPr>
        <w:t>Parágrafo Nono</w:t>
      </w:r>
      <w:r w:rsidRPr="00713C2C">
        <w:rPr>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6A9A2AA5" w14:textId="77777777" w:rsidR="00713C2C" w:rsidRPr="00713C2C" w:rsidRDefault="00713C2C" w:rsidP="00713C2C">
      <w:pPr>
        <w:suppressAutoHyphens/>
        <w:jc w:val="both"/>
        <w:rPr>
          <w:sz w:val="22"/>
          <w:szCs w:val="22"/>
          <w:lang w:eastAsia="zh-CN"/>
        </w:rPr>
      </w:pPr>
      <w:r w:rsidRPr="00713C2C">
        <w:rPr>
          <w:b/>
          <w:sz w:val="22"/>
          <w:szCs w:val="22"/>
          <w:lang w:eastAsia="zh-CN"/>
        </w:rPr>
        <w:t>Parágrafo Décimo</w:t>
      </w:r>
      <w:r w:rsidRPr="00713C2C">
        <w:rPr>
          <w:sz w:val="22"/>
          <w:szCs w:val="22"/>
          <w:lang w:eastAsia="zh-CN"/>
        </w:rPr>
        <w:t xml:space="preserve"> - Além do disposto acima, a fiscalização contratual obedecerá às seguintes rotinas:</w:t>
      </w:r>
    </w:p>
    <w:p w14:paraId="3762FB9F" w14:textId="77777777" w:rsidR="00713C2C" w:rsidRPr="00713C2C" w:rsidRDefault="00713C2C" w:rsidP="00713C2C">
      <w:pPr>
        <w:suppressAutoHyphens/>
        <w:jc w:val="both"/>
        <w:rPr>
          <w:sz w:val="22"/>
          <w:szCs w:val="22"/>
          <w:lang w:eastAsia="zh-CN"/>
        </w:rPr>
      </w:pPr>
      <w:r w:rsidRPr="00713C2C">
        <w:rPr>
          <w:sz w:val="22"/>
          <w:szCs w:val="22"/>
          <w:lang w:eastAsia="zh-CN"/>
        </w:rPr>
        <w:t>1 – Realizar os procedimentos de acompanhamento da execução do contrato;</w:t>
      </w:r>
    </w:p>
    <w:p w14:paraId="6B5BCA04" w14:textId="77777777" w:rsidR="00713C2C" w:rsidRPr="00713C2C" w:rsidRDefault="00713C2C" w:rsidP="00713C2C">
      <w:pPr>
        <w:suppressAutoHyphens/>
        <w:jc w:val="both"/>
        <w:rPr>
          <w:sz w:val="22"/>
          <w:szCs w:val="22"/>
          <w:lang w:eastAsia="zh-CN"/>
        </w:rPr>
      </w:pPr>
      <w:r w:rsidRPr="00713C2C">
        <w:rPr>
          <w:sz w:val="22"/>
          <w:szCs w:val="22"/>
          <w:lang w:eastAsia="zh-CN"/>
        </w:rPr>
        <w:t>2 - Verificar pessoalmente e espontaneamente a execução do contrato, recebendo-os após sua conclusão;</w:t>
      </w:r>
    </w:p>
    <w:p w14:paraId="3B61F1B1" w14:textId="77777777" w:rsidR="00713C2C" w:rsidRPr="00713C2C" w:rsidRDefault="00713C2C" w:rsidP="00713C2C">
      <w:pPr>
        <w:suppressAutoHyphens/>
        <w:jc w:val="both"/>
        <w:rPr>
          <w:sz w:val="22"/>
          <w:szCs w:val="22"/>
          <w:lang w:eastAsia="zh-CN"/>
        </w:rPr>
      </w:pPr>
      <w:r w:rsidRPr="00713C2C">
        <w:rPr>
          <w:sz w:val="22"/>
          <w:szCs w:val="22"/>
          <w:lang w:eastAsia="zh-CN"/>
        </w:rPr>
        <w:t>3 – Apurar ouvidorias, reclamações ou denúncias relativas à execução do contrato, inclusive anônimas;</w:t>
      </w:r>
    </w:p>
    <w:p w14:paraId="3781DF0E" w14:textId="77777777" w:rsidR="00713C2C" w:rsidRPr="00713C2C" w:rsidRDefault="00713C2C" w:rsidP="00713C2C">
      <w:pPr>
        <w:suppressAutoHyphens/>
        <w:jc w:val="both"/>
        <w:rPr>
          <w:sz w:val="22"/>
          <w:szCs w:val="22"/>
          <w:lang w:eastAsia="zh-CN"/>
        </w:rPr>
      </w:pPr>
      <w:r w:rsidRPr="00713C2C">
        <w:rPr>
          <w:sz w:val="22"/>
          <w:szCs w:val="22"/>
          <w:lang w:eastAsia="zh-CN"/>
        </w:rPr>
        <w:t>4 – Receber e analisar os documentos emitidos pela CONTRATADA que são exigidos no instrumento convocatório e seus anexos;</w:t>
      </w:r>
    </w:p>
    <w:p w14:paraId="0C56E811" w14:textId="77777777" w:rsidR="00713C2C" w:rsidRPr="00713C2C" w:rsidRDefault="00713C2C" w:rsidP="00713C2C">
      <w:pPr>
        <w:suppressAutoHyphens/>
        <w:jc w:val="both"/>
        <w:rPr>
          <w:sz w:val="22"/>
          <w:szCs w:val="22"/>
          <w:lang w:eastAsia="zh-CN"/>
        </w:rPr>
      </w:pPr>
      <w:r w:rsidRPr="00713C2C">
        <w:rPr>
          <w:sz w:val="22"/>
          <w:szCs w:val="22"/>
          <w:lang w:eastAsia="zh-CN"/>
        </w:rPr>
        <w:t>5 – Elaborar o registro próprio e emitir termo circunstanciando, recibos e demais instrumentos de fiscalização, anotando todas as ocorrências da execução do contrato;</w:t>
      </w:r>
    </w:p>
    <w:p w14:paraId="7D118EB1" w14:textId="77777777" w:rsidR="00713C2C" w:rsidRPr="00713C2C" w:rsidRDefault="00713C2C" w:rsidP="00713C2C">
      <w:pPr>
        <w:suppressAutoHyphens/>
        <w:jc w:val="both"/>
        <w:rPr>
          <w:sz w:val="22"/>
          <w:szCs w:val="22"/>
          <w:lang w:eastAsia="zh-CN"/>
        </w:rPr>
      </w:pPr>
      <w:r w:rsidRPr="00713C2C">
        <w:rPr>
          <w:sz w:val="22"/>
          <w:szCs w:val="22"/>
          <w:lang w:eastAsia="zh-CN"/>
        </w:rPr>
        <w:t>6 – Verificar a quantidade, qualidade e conformidade dos bens;</w:t>
      </w:r>
    </w:p>
    <w:p w14:paraId="259C172F" w14:textId="77777777" w:rsidR="00713C2C" w:rsidRPr="00713C2C" w:rsidRDefault="00713C2C" w:rsidP="00713C2C">
      <w:pPr>
        <w:suppressAutoHyphens/>
        <w:jc w:val="both"/>
        <w:rPr>
          <w:sz w:val="22"/>
          <w:szCs w:val="22"/>
          <w:lang w:eastAsia="zh-CN"/>
        </w:rPr>
      </w:pPr>
      <w:r w:rsidRPr="00713C2C">
        <w:rPr>
          <w:sz w:val="22"/>
          <w:szCs w:val="22"/>
          <w:lang w:eastAsia="zh-CN"/>
        </w:rPr>
        <w:t>7 – Recusar os bens entregues em desacordo com o instrumento convocatório e seus     anexos, exigindo sua substituição no prazo disposto no instrumento convocatório e seus anexos;</w:t>
      </w:r>
    </w:p>
    <w:p w14:paraId="70323BB7" w14:textId="77777777" w:rsidR="00713C2C" w:rsidRPr="00713C2C" w:rsidRDefault="00713C2C" w:rsidP="00713C2C">
      <w:pPr>
        <w:suppressAutoHyphens/>
        <w:jc w:val="both"/>
        <w:rPr>
          <w:sz w:val="22"/>
          <w:szCs w:val="22"/>
          <w:lang w:eastAsia="zh-CN"/>
        </w:rPr>
      </w:pPr>
      <w:r w:rsidRPr="00713C2C">
        <w:rPr>
          <w:sz w:val="22"/>
          <w:szCs w:val="22"/>
          <w:lang w:eastAsia="zh-CN"/>
        </w:rPr>
        <w:t>8 – Atestar o recebimento definitivo dos objetos entregues em acordo com o instrumento convocatório e seus anexos.</w:t>
      </w:r>
    </w:p>
    <w:p w14:paraId="5229CCEC" w14:textId="77777777" w:rsidR="00713C2C" w:rsidRPr="00713C2C" w:rsidRDefault="00713C2C" w:rsidP="00713C2C">
      <w:pPr>
        <w:suppressAutoHyphens/>
        <w:jc w:val="both"/>
        <w:rPr>
          <w:sz w:val="22"/>
          <w:szCs w:val="22"/>
          <w:lang w:eastAsia="zh-CN"/>
        </w:rPr>
      </w:pPr>
      <w:r w:rsidRPr="00713C2C">
        <w:rPr>
          <w:sz w:val="22"/>
          <w:szCs w:val="22"/>
          <w:lang w:eastAsia="zh-CN"/>
        </w:rPr>
        <w:t>9 – Encaminhar relatório relativo à fiscalização do contrato ao Gestor do Contrato, contendo informações relevantes quanto à fiscalização e execução do instrumento contratual.</w:t>
      </w:r>
    </w:p>
    <w:p w14:paraId="28A753E0" w14:textId="77777777" w:rsidR="00713C2C" w:rsidRPr="00713C2C" w:rsidRDefault="00713C2C" w:rsidP="00713C2C">
      <w:pPr>
        <w:suppressAutoHyphens/>
        <w:jc w:val="both"/>
        <w:rPr>
          <w:b/>
          <w:bCs/>
          <w:sz w:val="22"/>
          <w:szCs w:val="22"/>
          <w:lang w:eastAsia="zh-CN"/>
        </w:rPr>
      </w:pPr>
    </w:p>
    <w:p w14:paraId="36497F8F"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CLÁUSULA DÉCIMA - DIREITOS E RESPONSABILIDADES DAS PARTES </w:t>
      </w:r>
    </w:p>
    <w:p w14:paraId="3CAF59DB" w14:textId="77777777" w:rsidR="00713C2C" w:rsidRPr="00713C2C" w:rsidRDefault="00713C2C" w:rsidP="00713C2C">
      <w:pPr>
        <w:suppressAutoHyphens/>
        <w:jc w:val="both"/>
        <w:rPr>
          <w:sz w:val="22"/>
          <w:szCs w:val="22"/>
          <w:lang w:eastAsia="zh-CN"/>
        </w:rPr>
      </w:pPr>
      <w:r w:rsidRPr="00713C2C">
        <w:rPr>
          <w:sz w:val="22"/>
          <w:szCs w:val="22"/>
          <w:lang w:eastAsia="zh-CN"/>
        </w:rPr>
        <w:lastRenderedPageBreak/>
        <w:t xml:space="preserve">Constituem direitos </w:t>
      </w:r>
      <w:proofErr w:type="gramStart"/>
      <w:r w:rsidRPr="00713C2C">
        <w:rPr>
          <w:sz w:val="22"/>
          <w:szCs w:val="22"/>
          <w:lang w:eastAsia="zh-CN"/>
        </w:rPr>
        <w:t>do CONTRATANTE receber</w:t>
      </w:r>
      <w:proofErr w:type="gramEnd"/>
      <w:r w:rsidRPr="00713C2C">
        <w:rPr>
          <w:sz w:val="22"/>
          <w:szCs w:val="22"/>
          <w:lang w:eastAsia="zh-CN"/>
        </w:rPr>
        <w:t xml:space="preserve"> o objeto deste Contrato nas condições avençadas e da CONTRATADA perceber o valor ajustado na forma e prazo convencionados.</w:t>
      </w:r>
    </w:p>
    <w:p w14:paraId="2E16F649" w14:textId="77777777" w:rsidR="00713C2C" w:rsidRPr="00713C2C" w:rsidRDefault="00713C2C" w:rsidP="00713C2C">
      <w:pPr>
        <w:suppressAutoHyphens/>
        <w:jc w:val="both"/>
        <w:rPr>
          <w:sz w:val="22"/>
          <w:szCs w:val="22"/>
          <w:lang w:eastAsia="zh-CN"/>
        </w:rPr>
      </w:pPr>
    </w:p>
    <w:p w14:paraId="41F30C30" w14:textId="77777777" w:rsidR="00713C2C" w:rsidRPr="00713C2C" w:rsidRDefault="00713C2C" w:rsidP="00713C2C">
      <w:pPr>
        <w:suppressAutoHyphens/>
        <w:jc w:val="both"/>
        <w:rPr>
          <w:sz w:val="22"/>
          <w:szCs w:val="22"/>
          <w:lang w:eastAsia="zh-CN"/>
        </w:rPr>
      </w:pPr>
      <w:r w:rsidRPr="00713C2C">
        <w:rPr>
          <w:b/>
          <w:sz w:val="22"/>
          <w:szCs w:val="22"/>
          <w:lang w:eastAsia="zh-CN"/>
        </w:rPr>
        <w:t>Parágrafo Primeiro -</w:t>
      </w:r>
      <w:r w:rsidRPr="00713C2C">
        <w:rPr>
          <w:sz w:val="22"/>
          <w:szCs w:val="22"/>
          <w:lang w:eastAsia="zh-CN"/>
        </w:rPr>
        <w:t xml:space="preserve"> A Administração está sujeita às seguintes obrigações:</w:t>
      </w:r>
    </w:p>
    <w:p w14:paraId="242753B9" w14:textId="77777777" w:rsidR="00713C2C" w:rsidRPr="00713C2C" w:rsidRDefault="00713C2C" w:rsidP="00713C2C">
      <w:pPr>
        <w:suppressAutoHyphens/>
        <w:jc w:val="both"/>
        <w:rPr>
          <w:sz w:val="22"/>
          <w:szCs w:val="22"/>
          <w:lang w:eastAsia="zh-CN"/>
        </w:rPr>
      </w:pPr>
      <w:r w:rsidRPr="00713C2C">
        <w:rPr>
          <w:sz w:val="22"/>
          <w:szCs w:val="22"/>
          <w:lang w:eastAsia="zh-CN"/>
        </w:rPr>
        <w:t>1- Emitir a ordem de fornecimento e receber o objeto no prazo e condições estabelecidas no instrumento convocatório e seus anexos;</w:t>
      </w:r>
    </w:p>
    <w:p w14:paraId="13C3A239" w14:textId="77777777" w:rsidR="00713C2C" w:rsidRPr="00713C2C" w:rsidRDefault="00713C2C" w:rsidP="00713C2C">
      <w:pPr>
        <w:suppressAutoHyphens/>
        <w:jc w:val="both"/>
        <w:rPr>
          <w:sz w:val="22"/>
          <w:szCs w:val="22"/>
          <w:lang w:eastAsia="zh-CN"/>
        </w:rPr>
      </w:pPr>
      <w:r w:rsidRPr="00713C2C">
        <w:rPr>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53331928" w14:textId="77777777" w:rsidR="00713C2C" w:rsidRPr="00713C2C" w:rsidRDefault="00713C2C" w:rsidP="00713C2C">
      <w:pPr>
        <w:suppressAutoHyphens/>
        <w:jc w:val="both"/>
        <w:rPr>
          <w:sz w:val="22"/>
          <w:szCs w:val="22"/>
          <w:lang w:eastAsia="zh-CN"/>
        </w:rPr>
      </w:pPr>
      <w:r w:rsidRPr="00713C2C">
        <w:rPr>
          <w:sz w:val="22"/>
          <w:szCs w:val="22"/>
          <w:lang w:eastAsia="zh-CN"/>
        </w:rPr>
        <w:t>3 – Comunicar à CONTRATADA, por escrito, sobre imperfeições, falhas ou irregularidades verificadas no objeto fornecido, para que seja substituído, reparado ou corrigido;</w:t>
      </w:r>
    </w:p>
    <w:p w14:paraId="6A58F310" w14:textId="77777777" w:rsidR="00713C2C" w:rsidRPr="00713C2C" w:rsidRDefault="00713C2C" w:rsidP="00713C2C">
      <w:pPr>
        <w:suppressAutoHyphens/>
        <w:jc w:val="both"/>
        <w:rPr>
          <w:sz w:val="22"/>
          <w:szCs w:val="22"/>
          <w:lang w:eastAsia="zh-CN"/>
        </w:rPr>
      </w:pPr>
      <w:r w:rsidRPr="00713C2C">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71719D5A" w14:textId="77777777" w:rsidR="00713C2C" w:rsidRPr="00713C2C" w:rsidRDefault="00713C2C" w:rsidP="00713C2C">
      <w:pPr>
        <w:suppressAutoHyphens/>
        <w:jc w:val="both"/>
        <w:rPr>
          <w:sz w:val="22"/>
          <w:szCs w:val="22"/>
          <w:lang w:eastAsia="zh-CN"/>
        </w:rPr>
      </w:pPr>
      <w:r w:rsidRPr="00713C2C">
        <w:rPr>
          <w:sz w:val="22"/>
          <w:szCs w:val="22"/>
          <w:lang w:eastAsia="zh-CN"/>
        </w:rPr>
        <w:t>5 – Efetuar o pagamento à CONTRATADA no valor correspondente aos bens entregues, no prazo e forma estabelecidos no instrumento convocatório e seus anexos.</w:t>
      </w:r>
    </w:p>
    <w:p w14:paraId="2EAE7F28" w14:textId="77777777" w:rsidR="00713C2C" w:rsidRPr="00713C2C" w:rsidRDefault="00713C2C" w:rsidP="00713C2C">
      <w:pPr>
        <w:suppressAutoHyphens/>
        <w:jc w:val="both"/>
        <w:rPr>
          <w:sz w:val="22"/>
          <w:szCs w:val="22"/>
          <w:lang w:eastAsia="zh-CN"/>
        </w:rPr>
      </w:pPr>
      <w:r w:rsidRPr="00713C2C">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750E5F0"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Segundo - </w:t>
      </w:r>
      <w:r w:rsidRPr="00713C2C">
        <w:rPr>
          <w:sz w:val="22"/>
          <w:szCs w:val="22"/>
          <w:lang w:eastAsia="zh-CN"/>
        </w:rPr>
        <w:t xml:space="preserve">A CONTRATADA deve cumprir todas as obrigações constantes no instrumento convocatório, seus anexos e sua proposta, assumindo como exclusivamente seus os riscos e as despesas decorrentes da boa execução do objeto e, ainda: </w:t>
      </w:r>
    </w:p>
    <w:p w14:paraId="7592222B" w14:textId="77777777" w:rsidR="00713C2C" w:rsidRPr="00713C2C" w:rsidRDefault="00713C2C" w:rsidP="00713C2C">
      <w:pPr>
        <w:suppressAutoHyphens/>
        <w:jc w:val="both"/>
        <w:rPr>
          <w:sz w:val="22"/>
          <w:szCs w:val="22"/>
          <w:lang w:eastAsia="zh-CN"/>
        </w:rPr>
      </w:pPr>
      <w:r w:rsidRPr="00713C2C">
        <w:rPr>
          <w:sz w:val="22"/>
          <w:szCs w:val="22"/>
          <w:lang w:eastAsia="zh-CN"/>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0235C0BD" w14:textId="77777777" w:rsidR="00713C2C" w:rsidRPr="00713C2C" w:rsidRDefault="00713C2C" w:rsidP="00713C2C">
      <w:pPr>
        <w:suppressAutoHyphens/>
        <w:jc w:val="both"/>
        <w:rPr>
          <w:sz w:val="22"/>
          <w:szCs w:val="22"/>
          <w:lang w:eastAsia="zh-CN"/>
        </w:rPr>
      </w:pPr>
      <w:r w:rsidRPr="00713C2C">
        <w:rPr>
          <w:sz w:val="22"/>
          <w:szCs w:val="22"/>
          <w:lang w:eastAsia="zh-CN"/>
        </w:rPr>
        <w:t>2 – Responsabilizar-se pelos vícios e danos decorrentes do objeto, de acordo com o Código de Defesa do Consumidor (Lei nº 8.078/1990);</w:t>
      </w:r>
    </w:p>
    <w:p w14:paraId="632FC28A" w14:textId="77777777" w:rsidR="00713C2C" w:rsidRPr="00713C2C" w:rsidRDefault="00713C2C" w:rsidP="00713C2C">
      <w:pPr>
        <w:suppressAutoHyphens/>
        <w:jc w:val="both"/>
        <w:rPr>
          <w:sz w:val="22"/>
          <w:szCs w:val="22"/>
          <w:lang w:eastAsia="zh-CN"/>
        </w:rPr>
      </w:pPr>
      <w:r w:rsidRPr="00713C2C">
        <w:rPr>
          <w:sz w:val="22"/>
          <w:szCs w:val="22"/>
          <w:lang w:eastAsia="zh-CN"/>
        </w:rPr>
        <w:t>3 – Substituir, reparar ou corrigir, em até 24(vinte e quatro) horas, o objeto com avarias ou defeitos;</w:t>
      </w:r>
    </w:p>
    <w:p w14:paraId="3A470499" w14:textId="77777777" w:rsidR="00713C2C" w:rsidRPr="00713C2C" w:rsidRDefault="00713C2C" w:rsidP="00713C2C">
      <w:pPr>
        <w:suppressAutoHyphens/>
        <w:jc w:val="both"/>
        <w:rPr>
          <w:sz w:val="22"/>
          <w:szCs w:val="22"/>
          <w:lang w:eastAsia="zh-CN"/>
        </w:rPr>
      </w:pPr>
      <w:r w:rsidRPr="00713C2C">
        <w:rPr>
          <w:sz w:val="22"/>
          <w:szCs w:val="22"/>
          <w:lang w:eastAsia="zh-CN"/>
        </w:rPr>
        <w:t>4 – Comunicar à Administração, com antecedência mínima de 24 (vinte e quatro) horas que antecede a data da entrega, os motivos que impossibilitem o cumprimento do prazo previsto, com a devida comprovação;</w:t>
      </w:r>
    </w:p>
    <w:p w14:paraId="5188319B" w14:textId="77777777" w:rsidR="00713C2C" w:rsidRPr="00713C2C" w:rsidRDefault="00713C2C" w:rsidP="00713C2C">
      <w:pPr>
        <w:suppressAutoHyphens/>
        <w:jc w:val="both"/>
        <w:rPr>
          <w:sz w:val="22"/>
          <w:szCs w:val="22"/>
          <w:lang w:eastAsia="zh-CN"/>
        </w:rPr>
      </w:pPr>
      <w:r w:rsidRPr="00713C2C">
        <w:rPr>
          <w:sz w:val="22"/>
          <w:szCs w:val="22"/>
          <w:lang w:eastAsia="zh-CN"/>
        </w:rPr>
        <w:t>5 – Manter, durante toda a execução do contrato, em compatibilidade com as obrigações assumidas, todas as condições de habilitação e qualificação exigidas na licitação;</w:t>
      </w:r>
    </w:p>
    <w:p w14:paraId="70E3E0D8" w14:textId="77777777" w:rsidR="00713C2C" w:rsidRPr="00713C2C" w:rsidRDefault="00713C2C" w:rsidP="00713C2C">
      <w:pPr>
        <w:suppressAutoHyphens/>
        <w:jc w:val="both"/>
        <w:rPr>
          <w:sz w:val="22"/>
          <w:szCs w:val="22"/>
          <w:lang w:eastAsia="zh-CN"/>
        </w:rPr>
      </w:pPr>
      <w:r w:rsidRPr="00713C2C">
        <w:rPr>
          <w:sz w:val="22"/>
          <w:szCs w:val="22"/>
          <w:lang w:eastAsia="zh-CN"/>
        </w:rPr>
        <w:t>6 – Indicar preposto para representá-la durante a execução do contrato;</w:t>
      </w:r>
    </w:p>
    <w:p w14:paraId="7135C0FE" w14:textId="77777777" w:rsidR="00713C2C" w:rsidRPr="00713C2C" w:rsidRDefault="00713C2C" w:rsidP="00713C2C">
      <w:pPr>
        <w:suppressAutoHyphens/>
        <w:jc w:val="both"/>
        <w:rPr>
          <w:sz w:val="22"/>
          <w:szCs w:val="22"/>
          <w:lang w:eastAsia="zh-CN"/>
        </w:rPr>
      </w:pPr>
      <w:r w:rsidRPr="00713C2C">
        <w:rPr>
          <w:sz w:val="22"/>
          <w:szCs w:val="22"/>
          <w:lang w:eastAsia="zh-CN"/>
        </w:rPr>
        <w:t>7 – Comunicar à Administração sobre qualquer alteração no endereço, conta bancária ou outros dados necessários para recebimento de correspondência, enquanto perdurar os efeitos da contratação;</w:t>
      </w:r>
    </w:p>
    <w:p w14:paraId="3639BA4C" w14:textId="77777777" w:rsidR="00713C2C" w:rsidRPr="00713C2C" w:rsidRDefault="00713C2C" w:rsidP="00713C2C">
      <w:pPr>
        <w:suppressAutoHyphens/>
        <w:jc w:val="both"/>
        <w:rPr>
          <w:sz w:val="22"/>
          <w:szCs w:val="22"/>
          <w:lang w:eastAsia="zh-CN"/>
        </w:rPr>
      </w:pPr>
      <w:r w:rsidRPr="00713C2C">
        <w:rPr>
          <w:sz w:val="22"/>
          <w:szCs w:val="22"/>
          <w:lang w:eastAsia="zh-CN"/>
        </w:rPr>
        <w:t>8 – Receber as comunicações da Administração e respondê-las ou atendê-las nos prazos específicos constantes da comunicação;</w:t>
      </w:r>
    </w:p>
    <w:p w14:paraId="5FACD059" w14:textId="77777777" w:rsidR="00713C2C" w:rsidRPr="00713C2C" w:rsidRDefault="00713C2C" w:rsidP="00713C2C">
      <w:pPr>
        <w:suppressAutoHyphens/>
        <w:jc w:val="both"/>
        <w:rPr>
          <w:sz w:val="22"/>
          <w:szCs w:val="22"/>
          <w:lang w:eastAsia="zh-CN"/>
        </w:rPr>
      </w:pPr>
      <w:r w:rsidRPr="00713C2C">
        <w:rPr>
          <w:sz w:val="22"/>
          <w:szCs w:val="22"/>
          <w:lang w:eastAsia="zh-CN"/>
        </w:rPr>
        <w:t>9 – Arcar com todas as despesas diretas e indiretas decorrentes do objeto, tais como tributos, encargos sociais e trabalhistas, transporte, depósito e entrega dos objetos.</w:t>
      </w:r>
    </w:p>
    <w:p w14:paraId="03C1BEE7" w14:textId="77777777" w:rsidR="00713C2C" w:rsidRPr="00713C2C" w:rsidRDefault="00713C2C" w:rsidP="00713C2C">
      <w:pPr>
        <w:suppressAutoHyphens/>
        <w:jc w:val="both"/>
        <w:rPr>
          <w:sz w:val="22"/>
          <w:szCs w:val="22"/>
          <w:lang w:eastAsia="zh-CN"/>
        </w:rPr>
      </w:pPr>
      <w:r w:rsidRPr="00713C2C">
        <w:rPr>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AC54BDB" w14:textId="77777777" w:rsidR="00713C2C" w:rsidRPr="00713C2C" w:rsidRDefault="00713C2C" w:rsidP="00713C2C">
      <w:pPr>
        <w:suppressAutoHyphens/>
        <w:jc w:val="both"/>
        <w:rPr>
          <w:sz w:val="22"/>
          <w:szCs w:val="22"/>
          <w:lang w:eastAsia="zh-CN"/>
        </w:rPr>
      </w:pPr>
    </w:p>
    <w:p w14:paraId="3DFBE348" w14:textId="77777777" w:rsidR="00713C2C" w:rsidRPr="00713C2C" w:rsidRDefault="00713C2C" w:rsidP="00713C2C">
      <w:pPr>
        <w:suppressAutoHyphens/>
        <w:jc w:val="both"/>
        <w:rPr>
          <w:b/>
          <w:bCs/>
          <w:sz w:val="22"/>
          <w:szCs w:val="22"/>
          <w:lang w:eastAsia="zh-CN"/>
        </w:rPr>
      </w:pPr>
      <w:r w:rsidRPr="00713C2C">
        <w:rPr>
          <w:b/>
          <w:bCs/>
          <w:sz w:val="22"/>
          <w:szCs w:val="22"/>
          <w:lang w:eastAsia="zh-CN"/>
        </w:rPr>
        <w:t xml:space="preserve">CLÁUSULA DÉCIMA PRIMEIRA – GARANTIA DE EXECUÇÃO </w:t>
      </w:r>
    </w:p>
    <w:p w14:paraId="034B0904" w14:textId="77777777" w:rsidR="00713C2C" w:rsidRPr="00713C2C" w:rsidRDefault="00713C2C" w:rsidP="00713C2C">
      <w:pPr>
        <w:suppressAutoHyphens/>
        <w:jc w:val="both"/>
        <w:rPr>
          <w:bCs/>
          <w:sz w:val="22"/>
          <w:szCs w:val="22"/>
          <w:lang w:eastAsia="zh-CN"/>
        </w:rPr>
      </w:pPr>
      <w:r w:rsidRPr="00713C2C">
        <w:rPr>
          <w:bCs/>
          <w:sz w:val="22"/>
          <w:szCs w:val="22"/>
          <w:lang w:eastAsia="zh-CN"/>
        </w:rPr>
        <w:t>Não haverá exigência de garantia contratual da execução.</w:t>
      </w:r>
    </w:p>
    <w:p w14:paraId="70A59958" w14:textId="77777777" w:rsidR="00713C2C" w:rsidRPr="00713C2C" w:rsidRDefault="00713C2C" w:rsidP="00713C2C">
      <w:pPr>
        <w:suppressAutoHyphens/>
        <w:jc w:val="both"/>
        <w:rPr>
          <w:b/>
          <w:bCs/>
          <w:sz w:val="22"/>
          <w:szCs w:val="22"/>
          <w:lang w:eastAsia="zh-CN"/>
        </w:rPr>
      </w:pPr>
    </w:p>
    <w:p w14:paraId="1BF8BC56" w14:textId="77777777" w:rsidR="00713C2C" w:rsidRPr="00713C2C" w:rsidRDefault="00713C2C" w:rsidP="00713C2C">
      <w:pPr>
        <w:suppressAutoHyphens/>
        <w:jc w:val="both"/>
        <w:rPr>
          <w:sz w:val="22"/>
          <w:szCs w:val="22"/>
          <w:lang w:eastAsia="zh-CN"/>
        </w:rPr>
      </w:pPr>
      <w:r w:rsidRPr="00713C2C">
        <w:rPr>
          <w:b/>
          <w:bCs/>
          <w:sz w:val="22"/>
          <w:szCs w:val="22"/>
          <w:lang w:eastAsia="zh-CN"/>
        </w:rPr>
        <w:t>CLAUSULA DÉCIMA SEGUNDA - SANÇÕES ADMINISTRATIVAS PARA O CASO DE INADIMPLEMENTO CONTRATUAL (ART. 55, VII)</w:t>
      </w:r>
    </w:p>
    <w:p w14:paraId="305DE0EC" w14:textId="77777777" w:rsidR="00713C2C" w:rsidRPr="00713C2C" w:rsidRDefault="00713C2C" w:rsidP="00713C2C">
      <w:pPr>
        <w:suppressAutoHyphens/>
        <w:jc w:val="both"/>
        <w:rPr>
          <w:bCs/>
          <w:sz w:val="22"/>
          <w:szCs w:val="22"/>
          <w:lang w:eastAsia="zh-CN"/>
        </w:rPr>
      </w:pPr>
      <w:r w:rsidRPr="00713C2C">
        <w:rPr>
          <w:bCs/>
          <w:sz w:val="22"/>
          <w:szCs w:val="22"/>
          <w:lang w:eastAsia="zh-CN"/>
        </w:rPr>
        <w:t>Comete infração administrativa, nos termos da Lei nº 14.133, de 2021, o contratado que:</w:t>
      </w:r>
    </w:p>
    <w:p w14:paraId="1C8A819F" w14:textId="77777777" w:rsidR="00713C2C" w:rsidRPr="00713C2C" w:rsidRDefault="00713C2C" w:rsidP="00713C2C">
      <w:pPr>
        <w:suppressAutoHyphens/>
        <w:jc w:val="both"/>
        <w:rPr>
          <w:bCs/>
          <w:sz w:val="22"/>
          <w:szCs w:val="22"/>
          <w:lang w:eastAsia="zh-CN"/>
        </w:rPr>
      </w:pPr>
      <w:r w:rsidRPr="00713C2C">
        <w:rPr>
          <w:bCs/>
          <w:sz w:val="22"/>
          <w:szCs w:val="22"/>
          <w:lang w:eastAsia="zh-CN"/>
        </w:rPr>
        <w:t>a)</w:t>
      </w:r>
      <w:r w:rsidRPr="00713C2C">
        <w:rPr>
          <w:bCs/>
          <w:sz w:val="22"/>
          <w:szCs w:val="22"/>
          <w:lang w:eastAsia="zh-CN"/>
        </w:rPr>
        <w:tab/>
        <w:t>der causa à inexecução parcial do contrato;</w:t>
      </w:r>
    </w:p>
    <w:p w14:paraId="089B79F8" w14:textId="77777777" w:rsidR="00713C2C" w:rsidRPr="00713C2C" w:rsidRDefault="00713C2C" w:rsidP="00713C2C">
      <w:pPr>
        <w:suppressAutoHyphens/>
        <w:jc w:val="both"/>
        <w:rPr>
          <w:bCs/>
          <w:sz w:val="22"/>
          <w:szCs w:val="22"/>
          <w:lang w:eastAsia="zh-CN"/>
        </w:rPr>
      </w:pPr>
      <w:r w:rsidRPr="00713C2C">
        <w:rPr>
          <w:bCs/>
          <w:sz w:val="22"/>
          <w:szCs w:val="22"/>
          <w:lang w:eastAsia="zh-CN"/>
        </w:rPr>
        <w:t>b)</w:t>
      </w:r>
      <w:r w:rsidRPr="00713C2C">
        <w:rPr>
          <w:bCs/>
          <w:sz w:val="22"/>
          <w:szCs w:val="22"/>
          <w:lang w:eastAsia="zh-CN"/>
        </w:rPr>
        <w:tab/>
        <w:t>der causa à inexecução parcial do contrato que cause grave dano à Administração ou ao funcionamento dos serviços públicos ou ao interesse coletivo;</w:t>
      </w:r>
    </w:p>
    <w:p w14:paraId="4FA2E454" w14:textId="77777777" w:rsidR="00713C2C" w:rsidRPr="00713C2C" w:rsidRDefault="00713C2C" w:rsidP="00713C2C">
      <w:pPr>
        <w:suppressAutoHyphens/>
        <w:jc w:val="both"/>
        <w:rPr>
          <w:bCs/>
          <w:sz w:val="22"/>
          <w:szCs w:val="22"/>
          <w:lang w:eastAsia="zh-CN"/>
        </w:rPr>
      </w:pPr>
      <w:r w:rsidRPr="00713C2C">
        <w:rPr>
          <w:bCs/>
          <w:sz w:val="22"/>
          <w:szCs w:val="22"/>
          <w:lang w:eastAsia="zh-CN"/>
        </w:rPr>
        <w:lastRenderedPageBreak/>
        <w:t>c)</w:t>
      </w:r>
      <w:r w:rsidRPr="00713C2C">
        <w:rPr>
          <w:bCs/>
          <w:sz w:val="22"/>
          <w:szCs w:val="22"/>
          <w:lang w:eastAsia="zh-CN"/>
        </w:rPr>
        <w:tab/>
        <w:t>der causa à inexecução total do contrato;</w:t>
      </w:r>
    </w:p>
    <w:p w14:paraId="371E3E10" w14:textId="77777777" w:rsidR="00713C2C" w:rsidRPr="00713C2C" w:rsidRDefault="00713C2C" w:rsidP="00713C2C">
      <w:pPr>
        <w:suppressAutoHyphens/>
        <w:jc w:val="both"/>
        <w:rPr>
          <w:bCs/>
          <w:sz w:val="22"/>
          <w:szCs w:val="22"/>
          <w:lang w:eastAsia="zh-CN"/>
        </w:rPr>
      </w:pPr>
      <w:r w:rsidRPr="00713C2C">
        <w:rPr>
          <w:bCs/>
          <w:sz w:val="22"/>
          <w:szCs w:val="22"/>
          <w:lang w:eastAsia="zh-CN"/>
        </w:rPr>
        <w:t>d)</w:t>
      </w:r>
      <w:r w:rsidRPr="00713C2C">
        <w:rPr>
          <w:bCs/>
          <w:sz w:val="22"/>
          <w:szCs w:val="22"/>
          <w:lang w:eastAsia="zh-CN"/>
        </w:rPr>
        <w:tab/>
        <w:t>ensejar o retardamento da execução ou da entrega do objeto da contratação sem motivo justificado;</w:t>
      </w:r>
    </w:p>
    <w:p w14:paraId="1E3FB399" w14:textId="77777777" w:rsidR="00713C2C" w:rsidRPr="00713C2C" w:rsidRDefault="00713C2C" w:rsidP="00713C2C">
      <w:pPr>
        <w:suppressAutoHyphens/>
        <w:jc w:val="both"/>
        <w:rPr>
          <w:bCs/>
          <w:sz w:val="22"/>
          <w:szCs w:val="22"/>
          <w:lang w:eastAsia="zh-CN"/>
        </w:rPr>
      </w:pPr>
      <w:r w:rsidRPr="00713C2C">
        <w:rPr>
          <w:bCs/>
          <w:sz w:val="22"/>
          <w:szCs w:val="22"/>
          <w:lang w:eastAsia="zh-CN"/>
        </w:rPr>
        <w:t>e)</w:t>
      </w:r>
      <w:r w:rsidRPr="00713C2C">
        <w:rPr>
          <w:bCs/>
          <w:sz w:val="22"/>
          <w:szCs w:val="22"/>
          <w:lang w:eastAsia="zh-CN"/>
        </w:rPr>
        <w:tab/>
        <w:t>apresentar documentação falsa ou prestar declaração falsa durante a execução do contrato;</w:t>
      </w:r>
    </w:p>
    <w:p w14:paraId="0CD9A883" w14:textId="77777777" w:rsidR="00713C2C" w:rsidRPr="00713C2C" w:rsidRDefault="00713C2C" w:rsidP="00713C2C">
      <w:pPr>
        <w:suppressAutoHyphens/>
        <w:jc w:val="both"/>
        <w:rPr>
          <w:bCs/>
          <w:sz w:val="22"/>
          <w:szCs w:val="22"/>
          <w:lang w:eastAsia="zh-CN"/>
        </w:rPr>
      </w:pPr>
      <w:r w:rsidRPr="00713C2C">
        <w:rPr>
          <w:bCs/>
          <w:sz w:val="22"/>
          <w:szCs w:val="22"/>
          <w:lang w:eastAsia="zh-CN"/>
        </w:rPr>
        <w:t>f)</w:t>
      </w:r>
      <w:r w:rsidRPr="00713C2C">
        <w:rPr>
          <w:bCs/>
          <w:sz w:val="22"/>
          <w:szCs w:val="22"/>
          <w:lang w:eastAsia="zh-CN"/>
        </w:rPr>
        <w:tab/>
        <w:t>praticar ato fraudulento na execução do contrato;</w:t>
      </w:r>
    </w:p>
    <w:p w14:paraId="15225859" w14:textId="77777777" w:rsidR="00713C2C" w:rsidRPr="00713C2C" w:rsidRDefault="00713C2C" w:rsidP="00713C2C">
      <w:pPr>
        <w:suppressAutoHyphens/>
        <w:jc w:val="both"/>
        <w:rPr>
          <w:bCs/>
          <w:sz w:val="22"/>
          <w:szCs w:val="22"/>
          <w:lang w:eastAsia="zh-CN"/>
        </w:rPr>
      </w:pPr>
      <w:r w:rsidRPr="00713C2C">
        <w:rPr>
          <w:bCs/>
          <w:sz w:val="22"/>
          <w:szCs w:val="22"/>
          <w:lang w:eastAsia="zh-CN"/>
        </w:rPr>
        <w:t>g)</w:t>
      </w:r>
      <w:r w:rsidRPr="00713C2C">
        <w:rPr>
          <w:bCs/>
          <w:sz w:val="22"/>
          <w:szCs w:val="22"/>
          <w:lang w:eastAsia="zh-CN"/>
        </w:rPr>
        <w:tab/>
        <w:t>comportar-se de modo inidôneo ou cometer fraude de qualquer natureza;</w:t>
      </w:r>
    </w:p>
    <w:p w14:paraId="61A40EFE" w14:textId="77777777" w:rsidR="00713C2C" w:rsidRPr="00713C2C" w:rsidRDefault="00713C2C" w:rsidP="00713C2C">
      <w:pPr>
        <w:suppressAutoHyphens/>
        <w:jc w:val="both"/>
        <w:rPr>
          <w:bCs/>
          <w:sz w:val="22"/>
          <w:szCs w:val="22"/>
          <w:lang w:eastAsia="zh-CN"/>
        </w:rPr>
      </w:pPr>
      <w:r w:rsidRPr="00713C2C">
        <w:rPr>
          <w:bCs/>
          <w:sz w:val="22"/>
          <w:szCs w:val="22"/>
          <w:lang w:eastAsia="zh-CN"/>
        </w:rPr>
        <w:t>h)</w:t>
      </w:r>
      <w:r w:rsidRPr="00713C2C">
        <w:rPr>
          <w:bCs/>
          <w:sz w:val="22"/>
          <w:szCs w:val="22"/>
          <w:lang w:eastAsia="zh-CN"/>
        </w:rPr>
        <w:tab/>
        <w:t>praticar ato lesivo previsto no art. 5º da Lei nº 12.846, de 1º de agosto de 2013.</w:t>
      </w:r>
    </w:p>
    <w:p w14:paraId="6DE01D1B" w14:textId="77777777" w:rsidR="00713C2C" w:rsidRPr="00713C2C" w:rsidRDefault="00713C2C" w:rsidP="00713C2C">
      <w:pPr>
        <w:suppressAutoHyphens/>
        <w:jc w:val="both"/>
        <w:rPr>
          <w:bCs/>
          <w:sz w:val="22"/>
          <w:szCs w:val="22"/>
          <w:lang w:eastAsia="zh-CN"/>
        </w:rPr>
      </w:pPr>
    </w:p>
    <w:p w14:paraId="49C99828"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Primeiro - </w:t>
      </w:r>
      <w:r w:rsidRPr="00713C2C">
        <w:rPr>
          <w:bCs/>
          <w:sz w:val="22"/>
          <w:szCs w:val="22"/>
          <w:lang w:eastAsia="zh-CN"/>
        </w:rPr>
        <w:t>Serão aplicadas ao contratado que incorrer nas infrações acima descritas as seguintes sanções:</w:t>
      </w:r>
    </w:p>
    <w:p w14:paraId="55DF2067" w14:textId="77777777" w:rsidR="00713C2C" w:rsidRPr="00713C2C" w:rsidRDefault="00713C2C" w:rsidP="00713C2C">
      <w:pPr>
        <w:suppressAutoHyphens/>
        <w:jc w:val="both"/>
        <w:rPr>
          <w:bCs/>
          <w:sz w:val="22"/>
          <w:szCs w:val="22"/>
          <w:lang w:eastAsia="zh-CN"/>
        </w:rPr>
      </w:pPr>
      <w:r w:rsidRPr="00713C2C">
        <w:rPr>
          <w:bCs/>
          <w:sz w:val="22"/>
          <w:szCs w:val="22"/>
          <w:lang w:eastAsia="zh-CN"/>
        </w:rPr>
        <w:t>i.</w:t>
      </w:r>
      <w:r w:rsidRPr="00713C2C">
        <w:rPr>
          <w:bCs/>
          <w:sz w:val="22"/>
          <w:szCs w:val="22"/>
          <w:lang w:eastAsia="zh-CN"/>
        </w:rPr>
        <w:tab/>
        <w:t>Advertência, quando o contratado der causa à inexecução parcial do contrato, sempre que não se justificar a imposição de penalidade mais grave (art. 156, §2º, da Lei nº 14.133, de 2021);</w:t>
      </w:r>
    </w:p>
    <w:p w14:paraId="6BEB0281" w14:textId="77777777" w:rsidR="00713C2C" w:rsidRPr="00713C2C" w:rsidRDefault="00713C2C" w:rsidP="00713C2C">
      <w:pPr>
        <w:suppressAutoHyphens/>
        <w:jc w:val="both"/>
        <w:rPr>
          <w:bCs/>
          <w:sz w:val="22"/>
          <w:szCs w:val="22"/>
          <w:lang w:eastAsia="zh-CN"/>
        </w:rPr>
      </w:pPr>
      <w:proofErr w:type="spellStart"/>
      <w:r w:rsidRPr="00713C2C">
        <w:rPr>
          <w:bCs/>
          <w:sz w:val="22"/>
          <w:szCs w:val="22"/>
          <w:lang w:eastAsia="zh-CN"/>
        </w:rPr>
        <w:t>ii</w:t>
      </w:r>
      <w:proofErr w:type="spellEnd"/>
      <w:r w:rsidRPr="00713C2C">
        <w:rPr>
          <w:bCs/>
          <w:sz w:val="22"/>
          <w:szCs w:val="22"/>
          <w:lang w:eastAsia="zh-CN"/>
        </w:rPr>
        <w:t>.</w:t>
      </w:r>
      <w:r w:rsidRPr="00713C2C">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31CC0F11" w14:textId="77777777" w:rsidR="00713C2C" w:rsidRPr="00713C2C" w:rsidRDefault="00713C2C" w:rsidP="00713C2C">
      <w:pPr>
        <w:suppressAutoHyphens/>
        <w:jc w:val="both"/>
        <w:rPr>
          <w:bCs/>
          <w:sz w:val="22"/>
          <w:szCs w:val="22"/>
          <w:lang w:eastAsia="zh-CN"/>
        </w:rPr>
      </w:pPr>
      <w:proofErr w:type="spellStart"/>
      <w:r w:rsidRPr="00713C2C">
        <w:rPr>
          <w:bCs/>
          <w:sz w:val="22"/>
          <w:szCs w:val="22"/>
          <w:lang w:eastAsia="zh-CN"/>
        </w:rPr>
        <w:t>iii</w:t>
      </w:r>
      <w:proofErr w:type="spellEnd"/>
      <w:r w:rsidRPr="00713C2C">
        <w:rPr>
          <w:bCs/>
          <w:sz w:val="22"/>
          <w:szCs w:val="22"/>
          <w:lang w:eastAsia="zh-CN"/>
        </w:rPr>
        <w:t>.</w:t>
      </w:r>
      <w:r w:rsidRPr="00713C2C">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C6AD0EB" w14:textId="77777777" w:rsidR="00713C2C" w:rsidRPr="00713C2C" w:rsidRDefault="00713C2C" w:rsidP="00713C2C">
      <w:pPr>
        <w:suppressAutoHyphens/>
        <w:jc w:val="both"/>
        <w:rPr>
          <w:bCs/>
          <w:sz w:val="22"/>
          <w:szCs w:val="22"/>
          <w:lang w:eastAsia="zh-CN"/>
        </w:rPr>
      </w:pPr>
      <w:proofErr w:type="spellStart"/>
      <w:r w:rsidRPr="00713C2C">
        <w:rPr>
          <w:bCs/>
          <w:sz w:val="22"/>
          <w:szCs w:val="22"/>
          <w:lang w:eastAsia="zh-CN"/>
        </w:rPr>
        <w:t>iv</w:t>
      </w:r>
      <w:proofErr w:type="spellEnd"/>
      <w:r w:rsidRPr="00713C2C">
        <w:rPr>
          <w:bCs/>
          <w:sz w:val="22"/>
          <w:szCs w:val="22"/>
          <w:lang w:eastAsia="zh-CN"/>
        </w:rPr>
        <w:t>.</w:t>
      </w:r>
      <w:r w:rsidRPr="00713C2C">
        <w:rPr>
          <w:bCs/>
          <w:sz w:val="22"/>
          <w:szCs w:val="22"/>
          <w:lang w:eastAsia="zh-CN"/>
        </w:rPr>
        <w:tab/>
        <w:t>Multa:</w:t>
      </w:r>
    </w:p>
    <w:p w14:paraId="28DDCE18" w14:textId="77777777" w:rsidR="00713C2C" w:rsidRPr="00713C2C" w:rsidRDefault="00713C2C" w:rsidP="00713C2C">
      <w:pPr>
        <w:numPr>
          <w:ilvl w:val="0"/>
          <w:numId w:val="55"/>
        </w:numPr>
        <w:suppressAutoHyphens/>
        <w:jc w:val="both"/>
        <w:rPr>
          <w:bCs/>
          <w:sz w:val="22"/>
          <w:szCs w:val="22"/>
          <w:lang w:eastAsia="zh-CN"/>
        </w:rPr>
      </w:pPr>
      <w:r w:rsidRPr="00713C2C">
        <w:rPr>
          <w:bCs/>
          <w:sz w:val="22"/>
          <w:szCs w:val="22"/>
          <w:lang w:eastAsia="zh-CN"/>
        </w:rPr>
        <w:t>Moratória de 0,5 % (cinco décimos por cento) por dia de atraso injustificado sobre o valor da parcela inadimplida, até o limite de 20 (vinte) dias</w:t>
      </w:r>
    </w:p>
    <w:p w14:paraId="603838F9" w14:textId="77777777" w:rsidR="00713C2C" w:rsidRPr="00713C2C" w:rsidRDefault="00713C2C" w:rsidP="00713C2C">
      <w:pPr>
        <w:numPr>
          <w:ilvl w:val="2"/>
          <w:numId w:val="55"/>
        </w:numPr>
        <w:suppressAutoHyphens/>
        <w:ind w:left="1418"/>
        <w:contextualSpacing/>
        <w:jc w:val="both"/>
        <w:rPr>
          <w:bCs/>
          <w:sz w:val="22"/>
          <w:szCs w:val="22"/>
          <w:lang w:eastAsia="zh-CN"/>
        </w:rPr>
      </w:pPr>
      <w:r w:rsidRPr="00713C2C">
        <w:rPr>
          <w:bCs/>
          <w:sz w:val="22"/>
          <w:szCs w:val="22"/>
          <w:lang w:eastAsia="zh-CN"/>
        </w:rPr>
        <w:t xml:space="preserve">O atraso superior a </w:t>
      </w:r>
      <w:r w:rsidRPr="00713C2C">
        <w:rPr>
          <w:rFonts w:eastAsia="Calibri"/>
          <w:bCs/>
          <w:sz w:val="22"/>
          <w:szCs w:val="22"/>
          <w:lang w:eastAsia="en-US"/>
        </w:rPr>
        <w:t>2</w:t>
      </w:r>
      <w:r w:rsidRPr="00713C2C">
        <w:rPr>
          <w:bCs/>
          <w:sz w:val="22"/>
          <w:szCs w:val="22"/>
          <w:lang w:eastAsia="en-US"/>
        </w:rPr>
        <w:t>0 (</w:t>
      </w:r>
      <w:r w:rsidRPr="00713C2C">
        <w:rPr>
          <w:rFonts w:eastAsia="Calibri"/>
          <w:bCs/>
          <w:sz w:val="22"/>
          <w:szCs w:val="22"/>
          <w:lang w:eastAsia="en-US"/>
        </w:rPr>
        <w:t>vinte</w:t>
      </w:r>
      <w:r w:rsidRPr="00713C2C">
        <w:rPr>
          <w:bCs/>
          <w:sz w:val="22"/>
          <w:szCs w:val="22"/>
          <w:lang w:eastAsia="en-US"/>
        </w:rPr>
        <w:t>) dias</w:t>
      </w:r>
      <w:r w:rsidRPr="00713C2C">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67EE8285" w14:textId="77777777" w:rsidR="00713C2C" w:rsidRPr="00713C2C" w:rsidRDefault="00713C2C" w:rsidP="00713C2C">
      <w:pPr>
        <w:numPr>
          <w:ilvl w:val="0"/>
          <w:numId w:val="55"/>
        </w:numPr>
        <w:suppressAutoHyphens/>
        <w:jc w:val="both"/>
        <w:rPr>
          <w:bCs/>
          <w:sz w:val="22"/>
          <w:szCs w:val="22"/>
          <w:lang w:eastAsia="zh-CN"/>
        </w:rPr>
      </w:pPr>
      <w:r w:rsidRPr="00713C2C">
        <w:rPr>
          <w:bCs/>
          <w:sz w:val="22"/>
          <w:szCs w:val="22"/>
          <w:lang w:eastAsia="zh-CN"/>
        </w:rPr>
        <w:t xml:space="preserve">Compensatória, para as infrações descritas nas alíneas “e” a “h” do caput, de 0,5% a 30% do valor do Contrato. </w:t>
      </w:r>
    </w:p>
    <w:p w14:paraId="44120EE5" w14:textId="77777777" w:rsidR="00713C2C" w:rsidRPr="00713C2C" w:rsidRDefault="00713C2C" w:rsidP="00713C2C">
      <w:pPr>
        <w:numPr>
          <w:ilvl w:val="0"/>
          <w:numId w:val="55"/>
        </w:numPr>
        <w:suppressAutoHyphens/>
        <w:jc w:val="both"/>
        <w:rPr>
          <w:bCs/>
          <w:sz w:val="22"/>
          <w:szCs w:val="22"/>
          <w:lang w:eastAsia="zh-CN"/>
        </w:rPr>
      </w:pPr>
      <w:r w:rsidRPr="00713C2C">
        <w:rPr>
          <w:bCs/>
          <w:sz w:val="22"/>
          <w:szCs w:val="22"/>
          <w:lang w:eastAsia="zh-CN"/>
        </w:rPr>
        <w:t xml:space="preserve">Compensatória, para a inexecução total do contrato prevista na alínea “c” do caput, de 15% do valor do Contrato. </w:t>
      </w:r>
    </w:p>
    <w:p w14:paraId="03D23439" w14:textId="77777777" w:rsidR="00713C2C" w:rsidRPr="00713C2C" w:rsidRDefault="00713C2C" w:rsidP="00713C2C">
      <w:pPr>
        <w:numPr>
          <w:ilvl w:val="0"/>
          <w:numId w:val="55"/>
        </w:numPr>
        <w:suppressAutoHyphens/>
        <w:jc w:val="both"/>
        <w:rPr>
          <w:bCs/>
          <w:sz w:val="22"/>
          <w:szCs w:val="22"/>
          <w:lang w:eastAsia="zh-CN"/>
        </w:rPr>
      </w:pPr>
      <w:r w:rsidRPr="00713C2C">
        <w:rPr>
          <w:bCs/>
          <w:sz w:val="22"/>
          <w:szCs w:val="22"/>
          <w:lang w:eastAsia="zh-CN"/>
        </w:rPr>
        <w:t xml:space="preserve">Para infração descrita na alínea “b” do caput, a multa será de 15% do valor do Contrato. </w:t>
      </w:r>
    </w:p>
    <w:p w14:paraId="322A17B2" w14:textId="77777777" w:rsidR="00713C2C" w:rsidRPr="00713C2C" w:rsidRDefault="00713C2C" w:rsidP="00713C2C">
      <w:pPr>
        <w:numPr>
          <w:ilvl w:val="0"/>
          <w:numId w:val="55"/>
        </w:numPr>
        <w:suppressAutoHyphens/>
        <w:jc w:val="both"/>
        <w:rPr>
          <w:bCs/>
          <w:sz w:val="22"/>
          <w:szCs w:val="22"/>
          <w:lang w:eastAsia="zh-CN"/>
        </w:rPr>
      </w:pPr>
      <w:r w:rsidRPr="00713C2C">
        <w:rPr>
          <w:bCs/>
          <w:sz w:val="22"/>
          <w:szCs w:val="22"/>
          <w:lang w:eastAsia="zh-CN"/>
        </w:rPr>
        <w:t xml:space="preserve">Para infrações descritas na alínea “d” do caput, a multa será de 0,5% a 10% do valor do Contrato. </w:t>
      </w:r>
    </w:p>
    <w:p w14:paraId="13DBC8DB" w14:textId="77777777" w:rsidR="00713C2C" w:rsidRPr="00713C2C" w:rsidRDefault="00713C2C" w:rsidP="00713C2C">
      <w:pPr>
        <w:numPr>
          <w:ilvl w:val="0"/>
          <w:numId w:val="55"/>
        </w:numPr>
        <w:suppressAutoHyphens/>
        <w:jc w:val="both"/>
        <w:rPr>
          <w:bCs/>
          <w:sz w:val="22"/>
          <w:szCs w:val="22"/>
          <w:lang w:eastAsia="zh-CN"/>
        </w:rPr>
      </w:pPr>
      <w:r w:rsidRPr="00713C2C">
        <w:rPr>
          <w:bCs/>
          <w:sz w:val="22"/>
          <w:szCs w:val="22"/>
          <w:lang w:eastAsia="zh-CN"/>
        </w:rPr>
        <w:t>Para a infração descrita na alínea “a” do caput, a multa será de 05% a 15% do valor do Contrato, ressalvadas as seguintes infrações</w:t>
      </w:r>
    </w:p>
    <w:p w14:paraId="71B52E15" w14:textId="77777777" w:rsidR="00713C2C" w:rsidRPr="00713C2C" w:rsidRDefault="00713C2C" w:rsidP="00713C2C">
      <w:pPr>
        <w:suppressAutoHyphens/>
        <w:ind w:left="720"/>
        <w:jc w:val="both"/>
        <w:rPr>
          <w:bCs/>
          <w:sz w:val="22"/>
          <w:szCs w:val="22"/>
          <w:lang w:eastAsia="zh-CN"/>
        </w:rPr>
      </w:pPr>
    </w:p>
    <w:p w14:paraId="4EB5C221" w14:textId="77777777" w:rsidR="00713C2C" w:rsidRPr="00713C2C" w:rsidRDefault="00713C2C" w:rsidP="00713C2C">
      <w:pPr>
        <w:suppressAutoHyphens/>
        <w:jc w:val="both"/>
        <w:rPr>
          <w:bCs/>
          <w:sz w:val="22"/>
          <w:szCs w:val="22"/>
          <w:lang w:eastAsia="zh-CN"/>
        </w:rPr>
      </w:pPr>
      <w:r w:rsidRPr="00713C2C">
        <w:rPr>
          <w:b/>
          <w:bCs/>
          <w:sz w:val="22"/>
          <w:szCs w:val="22"/>
          <w:lang w:eastAsia="zh-CN"/>
        </w:rPr>
        <w:t>Parágrafo Segundo -</w:t>
      </w:r>
      <w:r w:rsidRPr="00713C2C">
        <w:rPr>
          <w:bCs/>
          <w:sz w:val="22"/>
          <w:szCs w:val="22"/>
          <w:lang w:eastAsia="zh-CN"/>
        </w:rPr>
        <w:t>A aplicação das sanções previstas neste Contrato não exclui, em hipótese alguma, a obrigação de reparação integral do dano causado ao Contratante (art. 156, §9º, da Lei nº 14.133, de 2021)</w:t>
      </w:r>
    </w:p>
    <w:p w14:paraId="2DE55869"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Terceiro - </w:t>
      </w:r>
      <w:r w:rsidRPr="00713C2C">
        <w:rPr>
          <w:bCs/>
          <w:sz w:val="22"/>
          <w:szCs w:val="22"/>
          <w:lang w:eastAsia="zh-CN"/>
        </w:rPr>
        <w:t>Todas as sanções previstas neste Contrato poderão ser aplicadas cumulativamente com a multa (art. 156, §7º, da Lei nº 14.133, de 2021).</w:t>
      </w:r>
    </w:p>
    <w:p w14:paraId="527D879D"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Quarto - </w:t>
      </w:r>
      <w:r w:rsidRPr="00713C2C">
        <w:rPr>
          <w:bCs/>
          <w:sz w:val="22"/>
          <w:szCs w:val="22"/>
          <w:lang w:eastAsia="zh-CN"/>
        </w:rPr>
        <w:t>Antes da aplicação da multa será facultada a defesa do interessado no prazo de 15 (quinze) dias úteis, contado da data de sua intimação (art. 157, da Lei nº 14.133, de 2021)</w:t>
      </w:r>
    </w:p>
    <w:p w14:paraId="34C87936"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Quinto - </w:t>
      </w:r>
      <w:r w:rsidRPr="00713C2C">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9DEEB08"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Sexto - </w:t>
      </w:r>
      <w:r w:rsidRPr="00713C2C">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47EB4049"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Sétimo - </w:t>
      </w:r>
      <w:r w:rsidRPr="00713C2C">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70E1B12" w14:textId="77777777" w:rsidR="00713C2C" w:rsidRPr="00713C2C" w:rsidRDefault="00713C2C" w:rsidP="00713C2C">
      <w:pPr>
        <w:suppressAutoHyphens/>
        <w:jc w:val="both"/>
        <w:rPr>
          <w:bCs/>
          <w:sz w:val="22"/>
          <w:szCs w:val="22"/>
          <w:lang w:eastAsia="zh-CN"/>
        </w:rPr>
      </w:pPr>
      <w:r w:rsidRPr="00713C2C">
        <w:rPr>
          <w:b/>
          <w:bCs/>
          <w:sz w:val="22"/>
          <w:szCs w:val="22"/>
          <w:lang w:eastAsia="zh-CN"/>
        </w:rPr>
        <w:lastRenderedPageBreak/>
        <w:t xml:space="preserve">Parágrafo Oitavo - </w:t>
      </w:r>
      <w:r w:rsidRPr="00713C2C">
        <w:rPr>
          <w:bCs/>
          <w:sz w:val="22"/>
          <w:szCs w:val="22"/>
          <w:lang w:eastAsia="zh-CN"/>
        </w:rPr>
        <w:t>Na aplicação das sanções serão considerados (art. 156, §1º, da Lei nº 14.133, de 2021):</w:t>
      </w:r>
    </w:p>
    <w:p w14:paraId="63314041" w14:textId="77777777" w:rsidR="00713C2C" w:rsidRPr="00713C2C" w:rsidRDefault="00713C2C" w:rsidP="00713C2C">
      <w:pPr>
        <w:suppressAutoHyphens/>
        <w:jc w:val="both"/>
        <w:rPr>
          <w:bCs/>
          <w:sz w:val="22"/>
          <w:szCs w:val="22"/>
          <w:lang w:eastAsia="zh-CN"/>
        </w:rPr>
      </w:pPr>
      <w:r w:rsidRPr="00713C2C">
        <w:rPr>
          <w:bCs/>
          <w:sz w:val="22"/>
          <w:szCs w:val="22"/>
          <w:lang w:eastAsia="zh-CN"/>
        </w:rPr>
        <w:t>a)</w:t>
      </w:r>
      <w:r w:rsidRPr="00713C2C">
        <w:rPr>
          <w:bCs/>
          <w:sz w:val="22"/>
          <w:szCs w:val="22"/>
          <w:lang w:eastAsia="zh-CN"/>
        </w:rPr>
        <w:tab/>
        <w:t>a natureza e a gravidade da infração cometida;</w:t>
      </w:r>
    </w:p>
    <w:p w14:paraId="737AD8B9" w14:textId="77777777" w:rsidR="00713C2C" w:rsidRPr="00713C2C" w:rsidRDefault="00713C2C" w:rsidP="00713C2C">
      <w:pPr>
        <w:suppressAutoHyphens/>
        <w:jc w:val="both"/>
        <w:rPr>
          <w:bCs/>
          <w:sz w:val="22"/>
          <w:szCs w:val="22"/>
          <w:lang w:eastAsia="zh-CN"/>
        </w:rPr>
      </w:pPr>
      <w:r w:rsidRPr="00713C2C">
        <w:rPr>
          <w:bCs/>
          <w:sz w:val="22"/>
          <w:szCs w:val="22"/>
          <w:lang w:eastAsia="zh-CN"/>
        </w:rPr>
        <w:t>b)</w:t>
      </w:r>
      <w:r w:rsidRPr="00713C2C">
        <w:rPr>
          <w:bCs/>
          <w:sz w:val="22"/>
          <w:szCs w:val="22"/>
          <w:lang w:eastAsia="zh-CN"/>
        </w:rPr>
        <w:tab/>
        <w:t>as peculiaridades do caso concreto;</w:t>
      </w:r>
    </w:p>
    <w:p w14:paraId="4AD92C9D" w14:textId="77777777" w:rsidR="00713C2C" w:rsidRPr="00713C2C" w:rsidRDefault="00713C2C" w:rsidP="00713C2C">
      <w:pPr>
        <w:suppressAutoHyphens/>
        <w:jc w:val="both"/>
        <w:rPr>
          <w:bCs/>
          <w:sz w:val="22"/>
          <w:szCs w:val="22"/>
          <w:lang w:eastAsia="zh-CN"/>
        </w:rPr>
      </w:pPr>
      <w:r w:rsidRPr="00713C2C">
        <w:rPr>
          <w:bCs/>
          <w:sz w:val="22"/>
          <w:szCs w:val="22"/>
          <w:lang w:eastAsia="zh-CN"/>
        </w:rPr>
        <w:t>c)</w:t>
      </w:r>
      <w:r w:rsidRPr="00713C2C">
        <w:rPr>
          <w:bCs/>
          <w:sz w:val="22"/>
          <w:szCs w:val="22"/>
          <w:lang w:eastAsia="zh-CN"/>
        </w:rPr>
        <w:tab/>
        <w:t>as circunstâncias agravantes ou atenuantes;</w:t>
      </w:r>
    </w:p>
    <w:p w14:paraId="0891632C" w14:textId="77777777" w:rsidR="00713C2C" w:rsidRPr="00713C2C" w:rsidRDefault="00713C2C" w:rsidP="00713C2C">
      <w:pPr>
        <w:suppressAutoHyphens/>
        <w:jc w:val="both"/>
        <w:rPr>
          <w:bCs/>
          <w:sz w:val="22"/>
          <w:szCs w:val="22"/>
          <w:lang w:eastAsia="zh-CN"/>
        </w:rPr>
      </w:pPr>
      <w:r w:rsidRPr="00713C2C">
        <w:rPr>
          <w:bCs/>
          <w:sz w:val="22"/>
          <w:szCs w:val="22"/>
          <w:lang w:eastAsia="zh-CN"/>
        </w:rPr>
        <w:t>d)</w:t>
      </w:r>
      <w:r w:rsidRPr="00713C2C">
        <w:rPr>
          <w:bCs/>
          <w:sz w:val="22"/>
          <w:szCs w:val="22"/>
          <w:lang w:eastAsia="zh-CN"/>
        </w:rPr>
        <w:tab/>
        <w:t>os danos que dela provierem para o Contratante;</w:t>
      </w:r>
    </w:p>
    <w:p w14:paraId="4C96442F" w14:textId="77777777" w:rsidR="00713C2C" w:rsidRPr="00713C2C" w:rsidRDefault="00713C2C" w:rsidP="00713C2C">
      <w:pPr>
        <w:suppressAutoHyphens/>
        <w:jc w:val="both"/>
        <w:rPr>
          <w:bCs/>
          <w:sz w:val="22"/>
          <w:szCs w:val="22"/>
          <w:lang w:eastAsia="zh-CN"/>
        </w:rPr>
      </w:pPr>
      <w:r w:rsidRPr="00713C2C">
        <w:rPr>
          <w:bCs/>
          <w:sz w:val="22"/>
          <w:szCs w:val="22"/>
          <w:lang w:eastAsia="zh-CN"/>
        </w:rPr>
        <w:t>e)</w:t>
      </w:r>
      <w:r w:rsidRPr="00713C2C">
        <w:rPr>
          <w:bCs/>
          <w:sz w:val="22"/>
          <w:szCs w:val="22"/>
          <w:lang w:eastAsia="zh-CN"/>
        </w:rPr>
        <w:tab/>
        <w:t>a implantação ou o aperfeiçoamento de programa de integridade, conforme normas e orientações dos órgãos de controle.</w:t>
      </w:r>
    </w:p>
    <w:p w14:paraId="3BC29791"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Nono - </w:t>
      </w:r>
      <w:r w:rsidRPr="00713C2C">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33D5D02"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Décimo - </w:t>
      </w:r>
      <w:r w:rsidRPr="00713C2C">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425EC91" w14:textId="77777777" w:rsidR="00713C2C" w:rsidRPr="00713C2C" w:rsidRDefault="00713C2C" w:rsidP="00713C2C">
      <w:pPr>
        <w:suppressAutoHyphens/>
        <w:jc w:val="both"/>
        <w:rPr>
          <w:bCs/>
          <w:sz w:val="22"/>
          <w:szCs w:val="22"/>
          <w:lang w:eastAsia="zh-CN"/>
        </w:rPr>
      </w:pPr>
      <w:r w:rsidRPr="00713C2C">
        <w:rPr>
          <w:b/>
          <w:bCs/>
          <w:sz w:val="22"/>
          <w:szCs w:val="22"/>
          <w:lang w:eastAsia="zh-CN"/>
        </w:rPr>
        <w:t>Parágrafo Décimo Primeiro -</w:t>
      </w:r>
      <w:r w:rsidRPr="00713C2C">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4DF16485" w14:textId="77777777" w:rsidR="00713C2C" w:rsidRPr="00713C2C" w:rsidRDefault="00713C2C" w:rsidP="00713C2C">
      <w:pPr>
        <w:suppressAutoHyphens/>
        <w:jc w:val="both"/>
        <w:rPr>
          <w:bCs/>
          <w:sz w:val="22"/>
          <w:szCs w:val="22"/>
          <w:lang w:eastAsia="zh-CN"/>
        </w:rPr>
      </w:pPr>
      <w:r w:rsidRPr="00713C2C">
        <w:rPr>
          <w:b/>
          <w:bCs/>
          <w:sz w:val="22"/>
          <w:szCs w:val="22"/>
          <w:lang w:eastAsia="zh-CN"/>
        </w:rPr>
        <w:t xml:space="preserve">Parágrafo Décimo Segundo - </w:t>
      </w:r>
      <w:r w:rsidRPr="00713C2C">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0AA2718" w14:textId="77777777" w:rsidR="00713C2C" w:rsidRPr="00713C2C" w:rsidRDefault="00713C2C" w:rsidP="00713C2C">
      <w:pPr>
        <w:suppressAutoHyphens/>
        <w:jc w:val="both"/>
        <w:rPr>
          <w:bCs/>
          <w:sz w:val="22"/>
          <w:szCs w:val="22"/>
          <w:lang w:eastAsia="zh-CN"/>
        </w:rPr>
      </w:pPr>
    </w:p>
    <w:p w14:paraId="5AAAA952" w14:textId="77777777" w:rsidR="00713C2C" w:rsidRPr="00713C2C" w:rsidRDefault="00713C2C" w:rsidP="00713C2C">
      <w:pPr>
        <w:suppressAutoHyphens/>
        <w:jc w:val="both"/>
        <w:rPr>
          <w:sz w:val="22"/>
          <w:szCs w:val="22"/>
          <w:lang w:eastAsia="zh-CN"/>
        </w:rPr>
      </w:pPr>
      <w:r w:rsidRPr="00713C2C">
        <w:rPr>
          <w:b/>
          <w:bCs/>
          <w:sz w:val="22"/>
          <w:szCs w:val="22"/>
          <w:lang w:eastAsia="zh-CN"/>
        </w:rPr>
        <w:t xml:space="preserve">CLÁUSULA DÉCIMA TERCEIRA – DAS ALTERAÇÕES </w:t>
      </w:r>
    </w:p>
    <w:p w14:paraId="602E9451" w14:textId="77777777" w:rsidR="00713C2C" w:rsidRPr="00713C2C" w:rsidRDefault="00713C2C" w:rsidP="00713C2C">
      <w:pPr>
        <w:suppressAutoHyphens/>
        <w:jc w:val="both"/>
        <w:rPr>
          <w:sz w:val="22"/>
          <w:szCs w:val="22"/>
          <w:lang w:eastAsia="zh-CN"/>
        </w:rPr>
      </w:pPr>
      <w:r w:rsidRPr="00713C2C">
        <w:rPr>
          <w:sz w:val="22"/>
          <w:szCs w:val="22"/>
          <w:lang w:eastAsia="zh-CN"/>
        </w:rPr>
        <w:t xml:space="preserve">Eventuais alterações contratuais reger-se-ão pela disciplina dos </w:t>
      </w:r>
      <w:proofErr w:type="spellStart"/>
      <w:r w:rsidRPr="00713C2C">
        <w:rPr>
          <w:sz w:val="22"/>
          <w:szCs w:val="22"/>
          <w:lang w:eastAsia="zh-CN"/>
        </w:rPr>
        <w:t>arts</w:t>
      </w:r>
      <w:proofErr w:type="spellEnd"/>
      <w:r w:rsidRPr="00713C2C">
        <w:rPr>
          <w:sz w:val="22"/>
          <w:szCs w:val="22"/>
          <w:lang w:eastAsia="zh-CN"/>
        </w:rPr>
        <w:t>. 124 e seguintes da Lei nº 14.133, de 2021.</w:t>
      </w:r>
    </w:p>
    <w:p w14:paraId="75FCC5FB" w14:textId="77777777" w:rsidR="00713C2C" w:rsidRPr="00713C2C" w:rsidRDefault="00713C2C" w:rsidP="00713C2C">
      <w:pPr>
        <w:suppressAutoHyphens/>
        <w:jc w:val="both"/>
        <w:rPr>
          <w:b/>
          <w:sz w:val="22"/>
          <w:szCs w:val="22"/>
          <w:lang w:eastAsia="zh-CN"/>
        </w:rPr>
      </w:pPr>
    </w:p>
    <w:p w14:paraId="7D443739" w14:textId="77777777" w:rsidR="00713C2C" w:rsidRPr="00713C2C" w:rsidRDefault="00713C2C" w:rsidP="00713C2C">
      <w:pPr>
        <w:suppressAutoHyphens/>
        <w:jc w:val="both"/>
        <w:rPr>
          <w:sz w:val="22"/>
          <w:szCs w:val="22"/>
          <w:lang w:eastAsia="zh-CN"/>
        </w:rPr>
      </w:pPr>
      <w:r w:rsidRPr="00713C2C">
        <w:rPr>
          <w:b/>
          <w:sz w:val="22"/>
          <w:szCs w:val="22"/>
          <w:lang w:eastAsia="zh-CN"/>
        </w:rPr>
        <w:t xml:space="preserve">Parágrafo Primeiro - </w:t>
      </w:r>
      <w:r w:rsidRPr="00713C2C">
        <w:rPr>
          <w:sz w:val="22"/>
          <w:szCs w:val="22"/>
          <w:lang w:eastAsia="zh-CN"/>
        </w:rPr>
        <w:t>O contratado é obrigado a aceitar, nas mesmas condições contratuais, os acréscimos ou supressões que se fizerem necessários, até o limite de 25% (vinte e cinco por cento) do valor inicial atualizado do contrato.</w:t>
      </w:r>
    </w:p>
    <w:p w14:paraId="3D078E74" w14:textId="77777777" w:rsidR="00713C2C" w:rsidRPr="00713C2C" w:rsidRDefault="00713C2C" w:rsidP="00713C2C">
      <w:pPr>
        <w:suppressAutoHyphens/>
        <w:jc w:val="both"/>
        <w:rPr>
          <w:b/>
          <w:sz w:val="22"/>
          <w:szCs w:val="22"/>
          <w:lang w:eastAsia="zh-CN"/>
        </w:rPr>
      </w:pPr>
      <w:r w:rsidRPr="00713C2C">
        <w:rPr>
          <w:b/>
          <w:sz w:val="22"/>
          <w:szCs w:val="22"/>
          <w:lang w:eastAsia="zh-CN"/>
        </w:rPr>
        <w:t xml:space="preserve">Parágrafo Segundo - </w:t>
      </w:r>
      <w:r w:rsidRPr="00713C2C">
        <w:rPr>
          <w:sz w:val="22"/>
          <w:szCs w:val="22"/>
          <w:lang w:eastAsia="zh-C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5F0BEA5" w14:textId="77777777" w:rsidR="00713C2C" w:rsidRPr="00713C2C" w:rsidRDefault="00713C2C" w:rsidP="00713C2C">
      <w:pPr>
        <w:suppressAutoHyphens/>
        <w:jc w:val="both"/>
        <w:rPr>
          <w:b/>
          <w:sz w:val="22"/>
          <w:szCs w:val="22"/>
          <w:lang w:eastAsia="zh-CN"/>
        </w:rPr>
      </w:pPr>
      <w:r w:rsidRPr="00713C2C">
        <w:rPr>
          <w:b/>
          <w:sz w:val="22"/>
          <w:szCs w:val="22"/>
          <w:lang w:eastAsia="zh-CN"/>
        </w:rPr>
        <w:t xml:space="preserve">Parágrafo Terceiro - </w:t>
      </w:r>
      <w:r w:rsidRPr="00713C2C">
        <w:rPr>
          <w:sz w:val="22"/>
          <w:szCs w:val="22"/>
          <w:lang w:eastAsia="zh-CN"/>
        </w:rPr>
        <w:t>Registros que não caracterizam alteração do contrato podem ser realizados por simples apostila, dispensada a celebração de termo aditivo, na forma do art. 136 da Lei nº 14.133, de 2021.</w:t>
      </w:r>
    </w:p>
    <w:p w14:paraId="5FCEBD38" w14:textId="77777777" w:rsidR="00713C2C" w:rsidRPr="00713C2C" w:rsidRDefault="00713C2C" w:rsidP="00713C2C">
      <w:pPr>
        <w:suppressAutoHyphens/>
        <w:jc w:val="both"/>
        <w:rPr>
          <w:b/>
          <w:bCs/>
          <w:sz w:val="22"/>
          <w:szCs w:val="22"/>
          <w:lang w:eastAsia="zh-CN"/>
        </w:rPr>
      </w:pPr>
    </w:p>
    <w:p w14:paraId="193E0229" w14:textId="77777777" w:rsidR="00713C2C" w:rsidRPr="00713C2C" w:rsidRDefault="00713C2C" w:rsidP="00713C2C">
      <w:pPr>
        <w:suppressAutoHyphens/>
        <w:jc w:val="both"/>
        <w:rPr>
          <w:sz w:val="22"/>
          <w:lang w:eastAsia="zh-CN"/>
        </w:rPr>
      </w:pPr>
      <w:r w:rsidRPr="00713C2C">
        <w:rPr>
          <w:b/>
          <w:bCs/>
          <w:sz w:val="22"/>
          <w:szCs w:val="22"/>
          <w:lang w:eastAsia="zh-CN"/>
        </w:rPr>
        <w:t xml:space="preserve">CLÁUSULA DÉCIMA QUARTA - </w:t>
      </w:r>
      <w:r w:rsidRPr="00713C2C">
        <w:rPr>
          <w:b/>
          <w:sz w:val="22"/>
          <w:lang w:eastAsia="zh-CN"/>
        </w:rPr>
        <w:t xml:space="preserve">DA EXTINÇÃO CONTRATUAL </w:t>
      </w:r>
    </w:p>
    <w:p w14:paraId="7AE5992F" w14:textId="77777777" w:rsidR="00713C2C" w:rsidRPr="00713C2C" w:rsidRDefault="00713C2C" w:rsidP="00713C2C">
      <w:pPr>
        <w:suppressAutoHyphens/>
        <w:jc w:val="both"/>
        <w:rPr>
          <w:sz w:val="22"/>
          <w:lang w:eastAsia="zh-CN"/>
        </w:rPr>
      </w:pPr>
      <w:r w:rsidRPr="00713C2C">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5532AC6A" w14:textId="77777777" w:rsidR="00713C2C" w:rsidRPr="00713C2C" w:rsidRDefault="00713C2C" w:rsidP="00713C2C">
      <w:pPr>
        <w:suppressAutoHyphens/>
        <w:jc w:val="both"/>
        <w:rPr>
          <w:sz w:val="22"/>
          <w:lang w:eastAsia="zh-CN"/>
        </w:rPr>
      </w:pPr>
    </w:p>
    <w:p w14:paraId="140D4098" w14:textId="77777777" w:rsidR="00713C2C" w:rsidRPr="00713C2C" w:rsidRDefault="00713C2C" w:rsidP="00713C2C">
      <w:pPr>
        <w:suppressAutoHyphens/>
        <w:jc w:val="both"/>
        <w:rPr>
          <w:sz w:val="22"/>
          <w:lang w:eastAsia="zh-CN"/>
        </w:rPr>
      </w:pPr>
      <w:r w:rsidRPr="00713C2C">
        <w:rPr>
          <w:b/>
          <w:sz w:val="22"/>
          <w:lang w:eastAsia="zh-CN"/>
        </w:rPr>
        <w:t xml:space="preserve">Parágrafo Primeiro - </w:t>
      </w:r>
      <w:r w:rsidRPr="00713C2C">
        <w:rPr>
          <w:sz w:val="22"/>
          <w:lang w:eastAsia="zh-CN"/>
        </w:rPr>
        <w:t xml:space="preserve">Nesta hipótese, aplicam-se também os artigos 138 e 139 da mesma Lei. </w:t>
      </w:r>
      <w:r w:rsidRPr="00713C2C">
        <w:rPr>
          <w:b/>
          <w:sz w:val="22"/>
          <w:lang w:eastAsia="zh-CN"/>
        </w:rPr>
        <w:t xml:space="preserve">Parágrafo Segundo - </w:t>
      </w:r>
      <w:r w:rsidRPr="00713C2C">
        <w:rPr>
          <w:sz w:val="22"/>
          <w:lang w:eastAsia="zh-CN"/>
        </w:rPr>
        <w:t xml:space="preserve">A alteração social ou a modificação da finalidade ou da estrutura da empresa não ensejará a extinção se não restringir sua capacidade de concluir o contrato. </w:t>
      </w:r>
    </w:p>
    <w:p w14:paraId="5B73B1C7" w14:textId="77777777" w:rsidR="00713C2C" w:rsidRPr="00713C2C" w:rsidRDefault="00713C2C" w:rsidP="00713C2C">
      <w:pPr>
        <w:suppressAutoHyphens/>
        <w:jc w:val="both"/>
        <w:rPr>
          <w:sz w:val="22"/>
          <w:lang w:eastAsia="zh-CN"/>
        </w:rPr>
      </w:pPr>
      <w:r w:rsidRPr="00713C2C">
        <w:rPr>
          <w:b/>
          <w:sz w:val="22"/>
          <w:lang w:eastAsia="zh-CN"/>
        </w:rPr>
        <w:t>Parágrafo Terceiro -</w:t>
      </w:r>
      <w:r w:rsidRPr="00713C2C">
        <w:rPr>
          <w:sz w:val="22"/>
          <w:lang w:eastAsia="zh-CN"/>
        </w:rPr>
        <w:t xml:space="preserve"> Se a operação implicar mudança da pessoa jurídica contratada, deverá ser formalizado termo aditivo para alteração subjetiva. </w:t>
      </w:r>
    </w:p>
    <w:p w14:paraId="0077FFBB" w14:textId="77777777" w:rsidR="00713C2C" w:rsidRPr="00713C2C" w:rsidRDefault="00713C2C" w:rsidP="00713C2C">
      <w:pPr>
        <w:suppressAutoHyphens/>
        <w:jc w:val="both"/>
        <w:rPr>
          <w:sz w:val="22"/>
          <w:lang w:eastAsia="zh-CN"/>
        </w:rPr>
      </w:pPr>
      <w:r w:rsidRPr="00713C2C">
        <w:rPr>
          <w:b/>
          <w:sz w:val="22"/>
          <w:lang w:eastAsia="zh-CN"/>
        </w:rPr>
        <w:lastRenderedPageBreak/>
        <w:t>Parágrafo Quarto-</w:t>
      </w:r>
      <w:r w:rsidRPr="00713C2C">
        <w:rPr>
          <w:sz w:val="22"/>
          <w:lang w:eastAsia="zh-CN"/>
        </w:rPr>
        <w:t xml:space="preserve"> O termo de extinção, sempre que possível, será precedido: </w:t>
      </w:r>
    </w:p>
    <w:p w14:paraId="169A53A5" w14:textId="77777777" w:rsidR="00713C2C" w:rsidRPr="00713C2C" w:rsidRDefault="00713C2C" w:rsidP="00713C2C">
      <w:pPr>
        <w:suppressAutoHyphens/>
        <w:jc w:val="both"/>
        <w:rPr>
          <w:sz w:val="22"/>
          <w:lang w:eastAsia="zh-CN"/>
        </w:rPr>
      </w:pPr>
      <w:r w:rsidRPr="00713C2C">
        <w:rPr>
          <w:sz w:val="22"/>
          <w:lang w:eastAsia="zh-CN"/>
        </w:rPr>
        <w:t xml:space="preserve">1 Balanço dos eventos contratuais já cumpridos ou parcialmente cumpridos; </w:t>
      </w:r>
    </w:p>
    <w:p w14:paraId="3987A8F3" w14:textId="77777777" w:rsidR="00713C2C" w:rsidRPr="00713C2C" w:rsidRDefault="00713C2C" w:rsidP="00713C2C">
      <w:pPr>
        <w:suppressAutoHyphens/>
        <w:jc w:val="both"/>
        <w:rPr>
          <w:sz w:val="22"/>
          <w:lang w:eastAsia="zh-CN"/>
        </w:rPr>
      </w:pPr>
      <w:r w:rsidRPr="00713C2C">
        <w:rPr>
          <w:sz w:val="22"/>
          <w:lang w:eastAsia="zh-CN"/>
        </w:rPr>
        <w:t xml:space="preserve">2 Relação dos pagamentos já efetuados e ainda devidos; </w:t>
      </w:r>
    </w:p>
    <w:p w14:paraId="2469469C" w14:textId="77777777" w:rsidR="00713C2C" w:rsidRPr="00713C2C" w:rsidRDefault="00713C2C" w:rsidP="00713C2C">
      <w:pPr>
        <w:suppressAutoHyphens/>
        <w:jc w:val="both"/>
        <w:rPr>
          <w:sz w:val="22"/>
          <w:lang w:eastAsia="zh-CN"/>
        </w:rPr>
      </w:pPr>
      <w:r w:rsidRPr="00713C2C">
        <w:rPr>
          <w:sz w:val="22"/>
          <w:lang w:eastAsia="zh-CN"/>
        </w:rPr>
        <w:t xml:space="preserve">3 Indenizações e multas. </w:t>
      </w:r>
    </w:p>
    <w:p w14:paraId="75C6A609" w14:textId="77777777" w:rsidR="00713C2C" w:rsidRPr="00713C2C" w:rsidRDefault="00713C2C" w:rsidP="00713C2C">
      <w:pPr>
        <w:suppressAutoHyphens/>
        <w:jc w:val="both"/>
        <w:rPr>
          <w:sz w:val="22"/>
          <w:lang w:eastAsia="zh-CN"/>
        </w:rPr>
      </w:pPr>
      <w:r w:rsidRPr="00713C2C">
        <w:rPr>
          <w:b/>
          <w:sz w:val="22"/>
          <w:lang w:eastAsia="zh-CN"/>
        </w:rPr>
        <w:t>Parágrafo Quinto -</w:t>
      </w:r>
      <w:r w:rsidRPr="00713C2C">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60DC9F87" w14:textId="77777777" w:rsidR="00713C2C" w:rsidRPr="00713C2C" w:rsidRDefault="00713C2C" w:rsidP="00713C2C">
      <w:pPr>
        <w:suppressAutoHyphens/>
        <w:jc w:val="both"/>
        <w:rPr>
          <w:sz w:val="22"/>
          <w:lang w:eastAsia="zh-CN"/>
        </w:rPr>
      </w:pPr>
      <w:r w:rsidRPr="00713C2C">
        <w:rPr>
          <w:b/>
          <w:sz w:val="22"/>
          <w:lang w:eastAsia="zh-CN"/>
        </w:rPr>
        <w:t>Parágrafo Sexto -</w:t>
      </w:r>
      <w:r w:rsidRPr="00713C2C">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0EC6A" w14:textId="77777777" w:rsidR="00713C2C" w:rsidRPr="00713C2C" w:rsidRDefault="00713C2C" w:rsidP="00713C2C">
      <w:pPr>
        <w:suppressAutoHyphens/>
        <w:jc w:val="both"/>
        <w:rPr>
          <w:b/>
          <w:bCs/>
          <w:sz w:val="22"/>
          <w:szCs w:val="22"/>
          <w:lang w:eastAsia="zh-CN"/>
        </w:rPr>
      </w:pPr>
    </w:p>
    <w:p w14:paraId="71DA6756" w14:textId="77777777" w:rsidR="00713C2C" w:rsidRPr="00713C2C" w:rsidRDefault="00713C2C" w:rsidP="00713C2C">
      <w:pPr>
        <w:suppressAutoHyphens/>
        <w:jc w:val="both"/>
        <w:rPr>
          <w:sz w:val="22"/>
          <w:szCs w:val="22"/>
          <w:lang w:eastAsia="zh-CN"/>
        </w:rPr>
      </w:pPr>
      <w:r w:rsidRPr="00713C2C">
        <w:rPr>
          <w:b/>
          <w:bCs/>
          <w:sz w:val="22"/>
          <w:szCs w:val="22"/>
          <w:lang w:eastAsia="zh-CN"/>
        </w:rPr>
        <w:t xml:space="preserve">CLAUSULA DÉCIMA QUINTA - LEGISLAÇÃO APLICÁVEL </w:t>
      </w:r>
    </w:p>
    <w:p w14:paraId="62BB3D5C" w14:textId="77777777" w:rsidR="00713C2C" w:rsidRPr="00713C2C" w:rsidRDefault="00713C2C" w:rsidP="00713C2C">
      <w:pPr>
        <w:suppressAutoHyphens/>
        <w:jc w:val="both"/>
        <w:rPr>
          <w:sz w:val="22"/>
          <w:szCs w:val="22"/>
          <w:lang w:eastAsia="zh-CN"/>
        </w:rPr>
      </w:pPr>
      <w:r w:rsidRPr="00713C2C">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42DDAA6" w14:textId="77777777" w:rsidR="00713C2C" w:rsidRPr="00713C2C" w:rsidRDefault="00713C2C" w:rsidP="00713C2C">
      <w:pPr>
        <w:suppressAutoHyphens/>
        <w:jc w:val="both"/>
        <w:rPr>
          <w:sz w:val="22"/>
          <w:szCs w:val="22"/>
          <w:lang w:eastAsia="zh-CN"/>
        </w:rPr>
      </w:pPr>
    </w:p>
    <w:p w14:paraId="2E29DF2F" w14:textId="77777777" w:rsidR="00713C2C" w:rsidRPr="00713C2C" w:rsidRDefault="00713C2C" w:rsidP="00713C2C">
      <w:pPr>
        <w:suppressAutoHyphens/>
        <w:jc w:val="both"/>
        <w:rPr>
          <w:sz w:val="22"/>
          <w:szCs w:val="22"/>
          <w:lang w:eastAsia="zh-CN"/>
        </w:rPr>
      </w:pPr>
      <w:r w:rsidRPr="00713C2C">
        <w:rPr>
          <w:b/>
          <w:bCs/>
          <w:sz w:val="22"/>
          <w:szCs w:val="22"/>
          <w:lang w:eastAsia="zh-CN"/>
        </w:rPr>
        <w:t xml:space="preserve">CLÁUSULA DÉCIMA SEXTA – DURAÇÃO </w:t>
      </w:r>
    </w:p>
    <w:p w14:paraId="1763CF7D" w14:textId="77777777" w:rsidR="00713C2C" w:rsidRPr="00713C2C" w:rsidRDefault="00713C2C" w:rsidP="00713C2C">
      <w:pPr>
        <w:suppressAutoHyphens/>
        <w:jc w:val="both"/>
        <w:rPr>
          <w:sz w:val="22"/>
          <w:szCs w:val="22"/>
          <w:lang w:eastAsia="zh-CN"/>
        </w:rPr>
      </w:pPr>
      <w:r w:rsidRPr="00713C2C">
        <w:rPr>
          <w:sz w:val="22"/>
          <w:szCs w:val="22"/>
          <w:lang w:eastAsia="zh-CN"/>
        </w:rPr>
        <w:t>O contrato tem vigência até 31 de dezembro de 2025, contado a partir da data da sua assinatura, não podendo ser prorrogado.</w:t>
      </w:r>
    </w:p>
    <w:p w14:paraId="6B1BB7D6" w14:textId="77777777" w:rsidR="00713C2C" w:rsidRPr="00713C2C" w:rsidRDefault="00713C2C" w:rsidP="00713C2C">
      <w:pPr>
        <w:suppressAutoHyphens/>
        <w:jc w:val="both"/>
        <w:rPr>
          <w:sz w:val="22"/>
          <w:szCs w:val="22"/>
          <w:lang w:eastAsia="zh-CN"/>
        </w:rPr>
      </w:pPr>
    </w:p>
    <w:p w14:paraId="21688D3F" w14:textId="77777777" w:rsidR="00713C2C" w:rsidRPr="00713C2C" w:rsidRDefault="00713C2C" w:rsidP="00713C2C">
      <w:pPr>
        <w:suppressAutoHyphens/>
        <w:jc w:val="both"/>
        <w:rPr>
          <w:b/>
          <w:bCs/>
          <w:sz w:val="22"/>
          <w:szCs w:val="22"/>
          <w:lang w:eastAsia="zh-CN"/>
        </w:rPr>
      </w:pPr>
      <w:r w:rsidRPr="00713C2C">
        <w:rPr>
          <w:b/>
          <w:bCs/>
          <w:sz w:val="22"/>
          <w:szCs w:val="22"/>
          <w:lang w:eastAsia="zh-CN"/>
        </w:rPr>
        <w:t>CLÁUSULA DÉCIMA SÉTIMA – DA PUBLICAÇÃO</w:t>
      </w:r>
    </w:p>
    <w:p w14:paraId="42FF7125" w14:textId="77777777" w:rsidR="00713C2C" w:rsidRPr="00713C2C" w:rsidRDefault="00713C2C" w:rsidP="00713C2C">
      <w:pPr>
        <w:suppressAutoHyphens/>
        <w:jc w:val="both"/>
        <w:rPr>
          <w:sz w:val="22"/>
          <w:szCs w:val="22"/>
          <w:lang w:eastAsia="zh-CN"/>
        </w:rPr>
      </w:pPr>
      <w:r w:rsidRPr="00713C2C">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13C2C">
        <w:rPr>
          <w:sz w:val="22"/>
          <w:szCs w:val="22"/>
          <w:lang w:eastAsia="zh-CN"/>
        </w:rPr>
        <w:t xml:space="preserve">  </w:t>
      </w:r>
      <w:proofErr w:type="gramEnd"/>
      <w:r w:rsidRPr="00713C2C">
        <w:rPr>
          <w:sz w:val="22"/>
          <w:szCs w:val="22"/>
          <w:lang w:eastAsia="zh-CN"/>
        </w:rPr>
        <w:t xml:space="preserve">art. 8º, §2º, da Lei n. 12.527, de 2011, c/c art. 7º, §3º, inciso V, do Decreto n. 7.724, de 2012. </w:t>
      </w:r>
    </w:p>
    <w:p w14:paraId="5CA46850" w14:textId="77777777" w:rsidR="00713C2C" w:rsidRPr="00713C2C" w:rsidRDefault="00713C2C" w:rsidP="00713C2C">
      <w:pPr>
        <w:suppressAutoHyphens/>
        <w:jc w:val="both"/>
        <w:rPr>
          <w:rFonts w:eastAsia="Arial"/>
          <w:sz w:val="22"/>
          <w:szCs w:val="22"/>
          <w:lang w:eastAsia="zh-CN"/>
        </w:rPr>
      </w:pPr>
      <w:r w:rsidRPr="00713C2C">
        <w:rPr>
          <w:sz w:val="22"/>
          <w:szCs w:val="22"/>
          <w:lang w:eastAsia="zh-CN"/>
        </w:rPr>
        <w:t xml:space="preserve"> </w:t>
      </w:r>
    </w:p>
    <w:p w14:paraId="2A42B708" w14:textId="77777777" w:rsidR="00713C2C" w:rsidRPr="00713C2C" w:rsidRDefault="00713C2C" w:rsidP="00713C2C">
      <w:pPr>
        <w:suppressAutoHyphens/>
        <w:jc w:val="both"/>
        <w:rPr>
          <w:sz w:val="22"/>
          <w:szCs w:val="22"/>
          <w:lang w:eastAsia="zh-CN"/>
        </w:rPr>
      </w:pPr>
      <w:r w:rsidRPr="00713C2C">
        <w:rPr>
          <w:b/>
          <w:bCs/>
          <w:sz w:val="22"/>
          <w:szCs w:val="22"/>
          <w:lang w:eastAsia="zh-CN"/>
        </w:rPr>
        <w:t xml:space="preserve">CLÁUSULA DÉCIMA OITAVA – CASOS OMISSOS </w:t>
      </w:r>
    </w:p>
    <w:p w14:paraId="5C746BF2" w14:textId="77777777" w:rsidR="00713C2C" w:rsidRPr="00713C2C" w:rsidRDefault="00713C2C" w:rsidP="00713C2C">
      <w:pPr>
        <w:suppressAutoHyphens/>
        <w:jc w:val="both"/>
        <w:rPr>
          <w:sz w:val="22"/>
          <w:szCs w:val="22"/>
          <w:lang w:eastAsia="zh-CN"/>
        </w:rPr>
      </w:pPr>
      <w:r w:rsidRPr="00713C2C">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95E0C09" w14:textId="77777777" w:rsidR="00713C2C" w:rsidRPr="00713C2C" w:rsidRDefault="00713C2C" w:rsidP="00713C2C">
      <w:pPr>
        <w:suppressAutoHyphens/>
        <w:jc w:val="both"/>
        <w:rPr>
          <w:sz w:val="22"/>
          <w:szCs w:val="22"/>
          <w:lang w:eastAsia="zh-CN"/>
        </w:rPr>
      </w:pPr>
    </w:p>
    <w:p w14:paraId="2800AF68" w14:textId="77777777" w:rsidR="00713C2C" w:rsidRPr="00713C2C" w:rsidRDefault="00713C2C" w:rsidP="00713C2C">
      <w:pPr>
        <w:suppressAutoHyphens/>
        <w:jc w:val="both"/>
        <w:rPr>
          <w:sz w:val="22"/>
          <w:szCs w:val="22"/>
          <w:lang w:eastAsia="zh-CN"/>
        </w:rPr>
      </w:pPr>
      <w:r w:rsidRPr="00713C2C">
        <w:rPr>
          <w:b/>
          <w:bCs/>
          <w:sz w:val="22"/>
          <w:szCs w:val="22"/>
          <w:lang w:eastAsia="zh-CN"/>
        </w:rPr>
        <w:t xml:space="preserve">CLÁUSULA DÉCIMA NONA - FORO </w:t>
      </w:r>
    </w:p>
    <w:p w14:paraId="3D55DF41" w14:textId="77777777" w:rsidR="00713C2C" w:rsidRPr="00713C2C" w:rsidRDefault="00713C2C" w:rsidP="00713C2C">
      <w:pPr>
        <w:suppressAutoHyphens/>
        <w:jc w:val="both"/>
        <w:rPr>
          <w:sz w:val="22"/>
          <w:szCs w:val="22"/>
          <w:lang w:eastAsia="zh-CN"/>
        </w:rPr>
      </w:pPr>
      <w:r w:rsidRPr="00713C2C">
        <w:rPr>
          <w:sz w:val="22"/>
          <w:szCs w:val="22"/>
          <w:lang w:eastAsia="zh-CN"/>
        </w:rPr>
        <w:t>Fica eleito o foro da Comarca de Bom Jardim/ RJ para dirimir dúvidas ou questões oriundas do presente contrato.</w:t>
      </w:r>
    </w:p>
    <w:p w14:paraId="22629C7A" w14:textId="77777777" w:rsidR="00713C2C" w:rsidRPr="00713C2C" w:rsidRDefault="00713C2C" w:rsidP="00713C2C">
      <w:pPr>
        <w:suppressAutoHyphens/>
        <w:jc w:val="both"/>
        <w:rPr>
          <w:sz w:val="22"/>
          <w:szCs w:val="22"/>
          <w:lang w:eastAsia="zh-CN"/>
        </w:rPr>
      </w:pPr>
    </w:p>
    <w:p w14:paraId="3C19C252" w14:textId="77777777" w:rsidR="00713C2C" w:rsidRPr="00713C2C" w:rsidRDefault="00713C2C" w:rsidP="00713C2C">
      <w:pPr>
        <w:suppressAutoHyphens/>
        <w:jc w:val="both"/>
        <w:rPr>
          <w:sz w:val="22"/>
          <w:szCs w:val="22"/>
          <w:lang w:eastAsia="zh-CN"/>
        </w:rPr>
      </w:pPr>
      <w:r w:rsidRPr="00713C2C">
        <w:rPr>
          <w:sz w:val="22"/>
          <w:szCs w:val="22"/>
          <w:lang w:eastAsia="zh-CN"/>
        </w:rPr>
        <w:t>E por estarem justas e contratadas, as partes assinam o presente instrumento contratual, em 03 (três vias) iguais e rubricadas para todos os fins de direito, na presença das testemunhas abaixo.</w:t>
      </w:r>
    </w:p>
    <w:p w14:paraId="4340A100" w14:textId="77777777" w:rsidR="00713C2C" w:rsidRPr="00713C2C" w:rsidRDefault="00713C2C" w:rsidP="00713C2C">
      <w:pPr>
        <w:suppressAutoHyphens/>
        <w:spacing w:line="200" w:lineRule="atLeast"/>
        <w:jc w:val="center"/>
        <w:rPr>
          <w:sz w:val="22"/>
          <w:szCs w:val="22"/>
          <w:lang w:eastAsia="zh-CN"/>
        </w:rPr>
      </w:pPr>
      <w:r w:rsidRPr="00713C2C">
        <w:rPr>
          <w:sz w:val="22"/>
          <w:szCs w:val="22"/>
          <w:lang w:eastAsia="zh-CN"/>
        </w:rPr>
        <w:t>Bom Jardim/RJ, XX de XXXX de 2025.</w:t>
      </w:r>
    </w:p>
    <w:p w14:paraId="4E66A1D2" w14:textId="77777777" w:rsidR="00713C2C" w:rsidRPr="00713C2C" w:rsidRDefault="00713C2C" w:rsidP="00713C2C">
      <w:pPr>
        <w:suppressAutoHyphens/>
        <w:spacing w:line="200" w:lineRule="atLeast"/>
        <w:jc w:val="center"/>
        <w:rPr>
          <w:sz w:val="22"/>
          <w:szCs w:val="22"/>
          <w:lang w:eastAsia="zh-CN"/>
        </w:rPr>
      </w:pPr>
    </w:p>
    <w:p w14:paraId="525AC1B7" w14:textId="77777777" w:rsidR="00713C2C" w:rsidRPr="00713C2C" w:rsidRDefault="00713C2C" w:rsidP="00713C2C">
      <w:pPr>
        <w:suppressAutoHyphens/>
        <w:spacing w:line="200" w:lineRule="atLeast"/>
        <w:jc w:val="center"/>
        <w:rPr>
          <w:sz w:val="22"/>
          <w:szCs w:val="22"/>
          <w:lang w:eastAsia="zh-CN"/>
        </w:rPr>
      </w:pPr>
    </w:p>
    <w:p w14:paraId="7EC66DCE" w14:textId="77777777" w:rsidR="00713C2C" w:rsidRPr="00713C2C" w:rsidRDefault="00713C2C" w:rsidP="00713C2C">
      <w:pPr>
        <w:suppressAutoHyphens/>
        <w:spacing w:line="200" w:lineRule="atLeast"/>
        <w:jc w:val="center"/>
        <w:rPr>
          <w:sz w:val="22"/>
          <w:szCs w:val="22"/>
          <w:lang w:eastAsia="zh-CN"/>
        </w:rPr>
      </w:pPr>
    </w:p>
    <w:p w14:paraId="1D6F805C" w14:textId="77777777" w:rsidR="00713C2C" w:rsidRPr="00713C2C" w:rsidRDefault="00713C2C" w:rsidP="00713C2C">
      <w:pPr>
        <w:suppressAutoHyphens/>
        <w:spacing w:line="200" w:lineRule="atLeast"/>
        <w:jc w:val="center"/>
        <w:rPr>
          <w:b/>
          <w:bCs/>
          <w:sz w:val="22"/>
          <w:szCs w:val="22"/>
          <w:lang w:eastAsia="zh-CN"/>
        </w:rPr>
        <w:sectPr w:rsidR="00713C2C" w:rsidRPr="00713C2C" w:rsidSect="00713C2C">
          <w:pgSz w:w="11906" w:h="16838"/>
          <w:pgMar w:top="1821" w:right="1274" w:bottom="1417" w:left="1418" w:header="708" w:footer="708" w:gutter="0"/>
          <w:cols w:space="708"/>
          <w:docGrid w:linePitch="360"/>
        </w:sectPr>
      </w:pPr>
    </w:p>
    <w:p w14:paraId="599BFB19" w14:textId="77777777" w:rsidR="00713C2C" w:rsidRPr="00713C2C" w:rsidRDefault="00713C2C" w:rsidP="00713C2C">
      <w:pPr>
        <w:suppressAutoHyphens/>
        <w:spacing w:line="200" w:lineRule="atLeast"/>
        <w:jc w:val="center"/>
        <w:rPr>
          <w:sz w:val="22"/>
          <w:szCs w:val="22"/>
          <w:lang w:eastAsia="zh-CN"/>
        </w:rPr>
      </w:pPr>
      <w:r w:rsidRPr="00713C2C">
        <w:rPr>
          <w:b/>
          <w:bCs/>
          <w:sz w:val="22"/>
          <w:szCs w:val="22"/>
          <w:lang w:eastAsia="zh-CN"/>
        </w:rPr>
        <w:lastRenderedPageBreak/>
        <w:t xml:space="preserve">FUNDO MUNICIPAL DE EDUCAÇÃO </w:t>
      </w:r>
      <w:r w:rsidRPr="00713C2C">
        <w:rPr>
          <w:b/>
          <w:sz w:val="22"/>
          <w:szCs w:val="22"/>
          <w:lang w:eastAsia="zh-CN"/>
        </w:rPr>
        <w:t>CONTRATANTE</w:t>
      </w:r>
    </w:p>
    <w:p w14:paraId="4FFCD854" w14:textId="77777777" w:rsidR="00713C2C" w:rsidRPr="00713C2C" w:rsidRDefault="00713C2C" w:rsidP="00713C2C">
      <w:pPr>
        <w:suppressAutoHyphens/>
        <w:spacing w:line="200" w:lineRule="atLeast"/>
        <w:jc w:val="center"/>
        <w:rPr>
          <w:b/>
          <w:bCs/>
          <w:sz w:val="22"/>
          <w:szCs w:val="22"/>
          <w:lang w:eastAsia="zh-CN"/>
        </w:rPr>
      </w:pPr>
      <w:r w:rsidRPr="00713C2C">
        <w:rPr>
          <w:b/>
          <w:bCs/>
          <w:sz w:val="22"/>
          <w:szCs w:val="22"/>
          <w:highlight w:val="yellow"/>
          <w:lang w:eastAsia="zh-CN"/>
        </w:rPr>
        <w:fldChar w:fldCharType="begin"/>
      </w:r>
      <w:r w:rsidRPr="00713C2C">
        <w:rPr>
          <w:b/>
          <w:bCs/>
          <w:sz w:val="22"/>
          <w:szCs w:val="22"/>
          <w:highlight w:val="yellow"/>
          <w:lang w:eastAsia="zh-CN"/>
        </w:rPr>
        <w:instrText xml:space="preserve"> REF  Empresa  \* MERGEFORMAT </w:instrText>
      </w:r>
      <w:r w:rsidRPr="00713C2C">
        <w:rPr>
          <w:b/>
          <w:bCs/>
          <w:sz w:val="22"/>
          <w:szCs w:val="22"/>
          <w:highlight w:val="yellow"/>
          <w:lang w:eastAsia="zh-CN"/>
        </w:rPr>
        <w:fldChar w:fldCharType="separate"/>
      </w:r>
      <w:sdt>
        <w:sdtPr>
          <w:rPr>
            <w:b/>
            <w:bCs/>
            <w:sz w:val="22"/>
            <w:szCs w:val="22"/>
            <w:lang w:eastAsia="zh-CN"/>
          </w:rPr>
          <w:id w:val="-540736350"/>
          <w:placeholder>
            <w:docPart w:val="459F1102704B4E5DA37CC90839A95F0B"/>
          </w:placeholder>
        </w:sdtPr>
        <w:sdtEndPr>
          <w:rPr>
            <w:highlight w:val="yellow"/>
          </w:rPr>
        </w:sdtEndPr>
        <w:sdtContent>
          <w:r w:rsidR="0099318A" w:rsidRPr="00713C2C">
            <w:rPr>
              <w:b/>
              <w:bCs/>
              <w:sz w:val="22"/>
              <w:szCs w:val="22"/>
              <w:lang w:eastAsia="zh-CN"/>
            </w:rPr>
            <w:t>XXXXXXXXX</w:t>
          </w:r>
        </w:sdtContent>
      </w:sdt>
      <w:r w:rsidRPr="00713C2C">
        <w:rPr>
          <w:b/>
          <w:bCs/>
          <w:sz w:val="22"/>
          <w:szCs w:val="22"/>
          <w:highlight w:val="yellow"/>
          <w:lang w:eastAsia="zh-CN"/>
        </w:rPr>
        <w:fldChar w:fldCharType="end"/>
      </w:r>
    </w:p>
    <w:p w14:paraId="3203FE16" w14:textId="77777777" w:rsidR="00713C2C" w:rsidRPr="00713C2C" w:rsidRDefault="00713C2C" w:rsidP="00713C2C">
      <w:pPr>
        <w:suppressAutoHyphens/>
        <w:spacing w:line="200" w:lineRule="atLeast"/>
        <w:jc w:val="center"/>
        <w:rPr>
          <w:b/>
          <w:bCs/>
          <w:sz w:val="22"/>
          <w:szCs w:val="22"/>
          <w:lang w:eastAsia="zh-CN"/>
        </w:rPr>
      </w:pPr>
      <w:r w:rsidRPr="00713C2C">
        <w:rPr>
          <w:b/>
          <w:bCs/>
          <w:sz w:val="22"/>
          <w:szCs w:val="22"/>
          <w:lang w:eastAsia="zh-CN"/>
        </w:rPr>
        <w:t>CONTRATADA</w:t>
      </w:r>
    </w:p>
    <w:p w14:paraId="5E375739" w14:textId="77777777" w:rsidR="00713C2C" w:rsidRPr="00713C2C" w:rsidRDefault="00713C2C" w:rsidP="00713C2C">
      <w:pPr>
        <w:suppressAutoHyphens/>
        <w:spacing w:line="200" w:lineRule="atLeast"/>
        <w:jc w:val="center"/>
        <w:rPr>
          <w:b/>
          <w:sz w:val="22"/>
          <w:szCs w:val="22"/>
          <w:lang w:eastAsia="zh-CN"/>
        </w:rPr>
        <w:sectPr w:rsidR="00713C2C" w:rsidRPr="00713C2C" w:rsidSect="00713C2C">
          <w:type w:val="continuous"/>
          <w:pgSz w:w="11906" w:h="16838"/>
          <w:pgMar w:top="1417" w:right="1701" w:bottom="1417" w:left="1701" w:header="708" w:footer="708" w:gutter="0"/>
          <w:cols w:space="708"/>
          <w:docGrid w:linePitch="360"/>
        </w:sectPr>
      </w:pPr>
    </w:p>
    <w:p w14:paraId="0C1A1F9E" w14:textId="77777777" w:rsidR="00713C2C" w:rsidRPr="00713C2C" w:rsidRDefault="00713C2C" w:rsidP="00713C2C">
      <w:pPr>
        <w:suppressAutoHyphens/>
        <w:spacing w:line="200" w:lineRule="atLeast"/>
        <w:jc w:val="both"/>
        <w:rPr>
          <w:sz w:val="22"/>
          <w:szCs w:val="22"/>
          <w:lang w:eastAsia="zh-CN"/>
        </w:rPr>
      </w:pPr>
      <w:r w:rsidRPr="00713C2C">
        <w:rPr>
          <w:b/>
          <w:sz w:val="22"/>
          <w:szCs w:val="22"/>
          <w:lang w:eastAsia="zh-CN"/>
        </w:rPr>
        <w:lastRenderedPageBreak/>
        <w:t>TESTEMUNHAS</w:t>
      </w:r>
      <w:r w:rsidRPr="00713C2C">
        <w:rPr>
          <w:sz w:val="22"/>
          <w:szCs w:val="22"/>
          <w:lang w:eastAsia="zh-CN"/>
        </w:rPr>
        <w:t>:</w:t>
      </w:r>
    </w:p>
    <w:p w14:paraId="60EDC640" w14:textId="77777777" w:rsidR="00713C2C" w:rsidRDefault="00713C2C" w:rsidP="00713C2C">
      <w:pPr>
        <w:suppressAutoHyphens/>
        <w:spacing w:line="200" w:lineRule="atLeast"/>
        <w:jc w:val="both"/>
        <w:rPr>
          <w:sz w:val="22"/>
          <w:szCs w:val="22"/>
          <w:lang w:eastAsia="zh-CN"/>
        </w:rPr>
      </w:pPr>
    </w:p>
    <w:p w14:paraId="4B159700" w14:textId="5808B3FD" w:rsidR="00713C2C" w:rsidRPr="00713C2C" w:rsidRDefault="00713C2C" w:rsidP="00713C2C">
      <w:pPr>
        <w:suppressAutoHyphens/>
        <w:spacing w:line="200" w:lineRule="atLeast"/>
        <w:jc w:val="both"/>
        <w:rPr>
          <w:sz w:val="22"/>
          <w:szCs w:val="22"/>
          <w:lang w:eastAsia="zh-CN"/>
        </w:rPr>
      </w:pPr>
      <w:r w:rsidRPr="00713C2C">
        <w:rPr>
          <w:sz w:val="22"/>
          <w:szCs w:val="22"/>
          <w:lang w:eastAsia="zh-CN"/>
        </w:rPr>
        <w:t>Nome:</w:t>
      </w:r>
    </w:p>
    <w:p w14:paraId="164EB01F" w14:textId="77777777" w:rsidR="00713C2C" w:rsidRPr="00713C2C" w:rsidRDefault="00713C2C" w:rsidP="00713C2C">
      <w:pPr>
        <w:suppressAutoHyphens/>
        <w:spacing w:line="200" w:lineRule="atLeast"/>
        <w:jc w:val="both"/>
        <w:rPr>
          <w:sz w:val="22"/>
          <w:szCs w:val="22"/>
          <w:lang w:eastAsia="zh-CN"/>
        </w:rPr>
      </w:pPr>
      <w:r w:rsidRPr="00713C2C">
        <w:rPr>
          <w:sz w:val="22"/>
          <w:szCs w:val="22"/>
          <w:lang w:eastAsia="zh-CN"/>
        </w:rPr>
        <w:t>CPF:</w:t>
      </w:r>
    </w:p>
    <w:p w14:paraId="753FD634" w14:textId="77777777" w:rsidR="00713C2C" w:rsidRDefault="00713C2C" w:rsidP="00713C2C">
      <w:pPr>
        <w:suppressAutoHyphens/>
        <w:rPr>
          <w:sz w:val="22"/>
          <w:szCs w:val="22"/>
          <w:lang w:eastAsia="zh-CN"/>
        </w:rPr>
      </w:pPr>
    </w:p>
    <w:p w14:paraId="7763A4F2" w14:textId="77777777" w:rsidR="00713C2C" w:rsidRDefault="00713C2C" w:rsidP="00713C2C">
      <w:pPr>
        <w:suppressAutoHyphens/>
        <w:rPr>
          <w:sz w:val="22"/>
          <w:szCs w:val="22"/>
          <w:lang w:eastAsia="zh-CN"/>
        </w:rPr>
      </w:pPr>
    </w:p>
    <w:p w14:paraId="7187B4DF" w14:textId="77777777" w:rsidR="00713C2C" w:rsidRDefault="00713C2C" w:rsidP="00713C2C">
      <w:pPr>
        <w:suppressAutoHyphens/>
        <w:rPr>
          <w:sz w:val="22"/>
          <w:szCs w:val="22"/>
          <w:lang w:eastAsia="zh-CN"/>
        </w:rPr>
      </w:pPr>
    </w:p>
    <w:p w14:paraId="7DBD28BA" w14:textId="77777777" w:rsidR="00713C2C" w:rsidRDefault="00713C2C" w:rsidP="00713C2C">
      <w:pPr>
        <w:suppressAutoHyphens/>
        <w:rPr>
          <w:sz w:val="22"/>
          <w:szCs w:val="22"/>
          <w:lang w:eastAsia="zh-CN"/>
        </w:rPr>
      </w:pPr>
    </w:p>
    <w:p w14:paraId="63C755EC" w14:textId="7E32CBB0" w:rsidR="00713C2C" w:rsidRPr="00713C2C" w:rsidRDefault="00713C2C" w:rsidP="00713C2C">
      <w:pPr>
        <w:suppressAutoHyphens/>
        <w:rPr>
          <w:sz w:val="22"/>
          <w:szCs w:val="22"/>
          <w:lang w:eastAsia="zh-CN"/>
        </w:rPr>
      </w:pPr>
      <w:r w:rsidRPr="00713C2C">
        <w:rPr>
          <w:sz w:val="22"/>
          <w:szCs w:val="22"/>
          <w:lang w:eastAsia="zh-CN"/>
        </w:rPr>
        <w:t>Nome:</w:t>
      </w:r>
    </w:p>
    <w:p w14:paraId="3DA41ACC" w14:textId="2CD6CE36" w:rsidR="00E90D02" w:rsidRPr="00337DCC" w:rsidRDefault="00713C2C" w:rsidP="00713C2C">
      <w:pPr>
        <w:suppressAutoHyphens/>
        <w:rPr>
          <w:sz w:val="24"/>
          <w:szCs w:val="24"/>
        </w:rPr>
        <w:sectPr w:rsidR="00E90D02" w:rsidRPr="00337DCC" w:rsidSect="00E90D02">
          <w:type w:val="continuous"/>
          <w:pgSz w:w="11906" w:h="16838"/>
          <w:pgMar w:top="1417" w:right="1701" w:bottom="1417" w:left="1701" w:header="708" w:footer="708" w:gutter="0"/>
          <w:cols w:num="2" w:space="708"/>
          <w:docGrid w:linePitch="360"/>
        </w:sectPr>
      </w:pPr>
      <w:r w:rsidRPr="00713C2C">
        <w:rPr>
          <w:sz w:val="22"/>
          <w:szCs w:val="22"/>
          <w:lang w:eastAsia="zh-CN"/>
        </w:rPr>
        <w:t>CPF:</w:t>
      </w:r>
    </w:p>
    <w:p w14:paraId="5BA4E85D" w14:textId="77777777" w:rsidR="00E90D02" w:rsidRPr="00337DCC" w:rsidRDefault="00E90D02" w:rsidP="00E90D02">
      <w:pPr>
        <w:rPr>
          <w:sz w:val="24"/>
          <w:szCs w:val="24"/>
        </w:rPr>
      </w:pPr>
    </w:p>
    <w:p w14:paraId="607312F9" w14:textId="77777777" w:rsidR="00E90D02" w:rsidRPr="00337DCC" w:rsidRDefault="00E90D02" w:rsidP="00E90D02">
      <w:pPr>
        <w:rPr>
          <w:sz w:val="24"/>
          <w:szCs w:val="24"/>
        </w:rPr>
      </w:pPr>
    </w:p>
    <w:p w14:paraId="39ABB678" w14:textId="77777777" w:rsidR="00E90D02" w:rsidRPr="00337DCC" w:rsidRDefault="00E90D02" w:rsidP="00E90D02">
      <w:pPr>
        <w:rPr>
          <w:sz w:val="24"/>
          <w:szCs w:val="24"/>
        </w:rPr>
      </w:pPr>
    </w:p>
    <w:p w14:paraId="430B1C84" w14:textId="77777777" w:rsidR="00E90D02" w:rsidRPr="00E90D02" w:rsidRDefault="00E90D02" w:rsidP="00951D28">
      <w:pPr>
        <w:spacing w:line="360" w:lineRule="auto"/>
        <w:jc w:val="both"/>
        <w:rPr>
          <w:bCs/>
          <w:sz w:val="24"/>
          <w:szCs w:val="24"/>
        </w:rPr>
      </w:pPr>
    </w:p>
    <w:sectPr w:rsidR="00E90D02" w:rsidRPr="00E90D02" w:rsidSect="00C12423">
      <w:headerReference w:type="default" r:id="rId75"/>
      <w:footerReference w:type="default" r:id="rId7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8E041" w14:textId="77777777" w:rsidR="00992A46" w:rsidRDefault="00992A46">
      <w:r>
        <w:separator/>
      </w:r>
    </w:p>
  </w:endnote>
  <w:endnote w:type="continuationSeparator" w:id="0">
    <w:p w14:paraId="048D3328" w14:textId="77777777" w:rsidR="00992A46" w:rsidRDefault="0099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B9306D" w:rsidRPr="000E59EE" w:rsidRDefault="00B9306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99318A">
          <w:rPr>
            <w:noProof/>
            <w:sz w:val="22"/>
          </w:rPr>
          <w:t>1</w:t>
        </w:r>
        <w:r w:rsidRPr="000E59EE">
          <w:rPr>
            <w:sz w:val="22"/>
          </w:rPr>
          <w:fldChar w:fldCharType="end"/>
        </w:r>
        <w:r w:rsidRPr="000E59EE">
          <w:rPr>
            <w:sz w:val="22"/>
          </w:rPr>
          <w:t>]</w:t>
        </w:r>
      </w:p>
    </w:sdtContent>
  </w:sdt>
  <w:p w14:paraId="018AF884" w14:textId="781B2227" w:rsidR="00B9306D" w:rsidRDefault="00B9306D">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B9306D" w:rsidRDefault="00B9306D"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99318A">
      <w:rPr>
        <w:noProof/>
        <w:sz w:val="20"/>
      </w:rPr>
      <w:t>52</w:t>
    </w:r>
    <w:r w:rsidRPr="000E1F34">
      <w:rPr>
        <w:noProof/>
        <w:sz w:val="20"/>
      </w:rPr>
      <w:fldChar w:fldCharType="end"/>
    </w:r>
    <w:r w:rsidRPr="000E1F34">
      <w:rPr>
        <w:sz w:val="20"/>
      </w:rPr>
      <w:t>]</w:t>
    </w:r>
  </w:p>
  <w:p w14:paraId="41FE56FC" w14:textId="77777777" w:rsidR="00B9306D" w:rsidRDefault="00B9306D"/>
  <w:p w14:paraId="32B15E30" w14:textId="77777777" w:rsidR="00B9306D" w:rsidRDefault="00B930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D3A05" w14:textId="77777777" w:rsidR="00992A46" w:rsidRDefault="00992A46">
      <w:r>
        <w:separator/>
      </w:r>
    </w:p>
  </w:footnote>
  <w:footnote w:type="continuationSeparator" w:id="0">
    <w:p w14:paraId="721334A6" w14:textId="77777777" w:rsidR="00992A46" w:rsidRDefault="00992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B9306D" w:rsidRDefault="00B9306D"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043641811" name="Imagem 204364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49E362CD" w:rsidR="00B9306D" w:rsidRDefault="00B9306D" w:rsidP="00424C5A">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 xml:space="preserve">Nº </w:t>
                          </w:r>
                          <w:r>
                            <w:rPr>
                              <w:b/>
                              <w:color w:val="000000" w:themeColor="text1"/>
                              <w:sz w:val="18"/>
                            </w:rPr>
                            <w:t>5432</w:t>
                          </w:r>
                          <w:r w:rsidRPr="001E2A75">
                            <w:rPr>
                              <w:b/>
                              <w:color w:val="000000" w:themeColor="text1"/>
                              <w:sz w:val="18"/>
                            </w:rPr>
                            <w:t>/25</w:t>
                          </w:r>
                        </w:p>
                        <w:p w14:paraId="1FC1E4C9" w14:textId="5651F1AE" w:rsidR="00B9306D" w:rsidRPr="00424C5A" w:rsidRDefault="00B9306D"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B9306D" w:rsidRDefault="00B930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49E362CD" w:rsidR="00B9306D" w:rsidRDefault="00B9306D" w:rsidP="00424C5A">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 xml:space="preserve">Nº </w:t>
                    </w:r>
                    <w:r>
                      <w:rPr>
                        <w:b/>
                        <w:color w:val="000000" w:themeColor="text1"/>
                        <w:sz w:val="18"/>
                      </w:rPr>
                      <w:t>5432</w:t>
                    </w:r>
                    <w:r w:rsidRPr="001E2A75">
                      <w:rPr>
                        <w:b/>
                        <w:color w:val="000000" w:themeColor="text1"/>
                        <w:sz w:val="18"/>
                      </w:rPr>
                      <w:t>/25</w:t>
                    </w:r>
                  </w:p>
                  <w:p w14:paraId="1FC1E4C9" w14:textId="5651F1AE" w:rsidR="00B9306D" w:rsidRPr="00424C5A" w:rsidRDefault="00B9306D"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B9306D" w:rsidRDefault="00B9306D"/>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B9306D" w:rsidRDefault="00B9306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B9306D" w:rsidRDefault="00B930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B9306D" w:rsidRDefault="00B9306D"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B9306D" w:rsidRPr="00424C5A" w:rsidRDefault="00B9306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B9306D" w:rsidRPr="00424C5A" w:rsidRDefault="00B9306D"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B9306D" w:rsidRDefault="00B9306D"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54A0BD23" w:rsidR="00B9306D" w:rsidRPr="00424C5A" w:rsidRDefault="00B9306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B9306D" w:rsidRPr="00424C5A" w:rsidRDefault="00B9306D"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B9306D" w:rsidRDefault="00B9306D"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B9306D" w:rsidRDefault="00B9306D"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B9306D" w:rsidRDefault="00B9306D">
    <w:pPr>
      <w:pStyle w:val="Cabealho"/>
    </w:pPr>
  </w:p>
  <w:p w14:paraId="23913DBA" w14:textId="77777777" w:rsidR="00B9306D" w:rsidRDefault="00B9306D"/>
  <w:p w14:paraId="43A08583" w14:textId="77777777" w:rsidR="00B9306D" w:rsidRDefault="00B930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1">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nsid w:val="129F2390"/>
    <w:multiLevelType w:val="multilevel"/>
    <w:tmpl w:val="FA62114E"/>
    <w:lvl w:ilvl="0">
      <w:start w:val="8"/>
      <w:numFmt w:val="decimal"/>
      <w:lvlText w:val="%1."/>
      <w:lvlJc w:val="left"/>
      <w:pPr>
        <w:ind w:left="495" w:hanging="49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1">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2">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3">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5">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2C84F5D"/>
    <w:multiLevelType w:val="multilevel"/>
    <w:tmpl w:val="E16A4E74"/>
    <w:lvl w:ilvl="0">
      <w:start w:val="8"/>
      <w:numFmt w:val="decimal"/>
      <w:lvlText w:val="%1."/>
      <w:lvlJc w:val="left"/>
      <w:pPr>
        <w:ind w:left="480" w:hanging="480"/>
      </w:pPr>
      <w:rPr>
        <w:rFonts w:hint="default"/>
      </w:rPr>
    </w:lvl>
    <w:lvl w:ilvl="1">
      <w:start w:val="3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9">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nsid w:val="526E1A0B"/>
    <w:multiLevelType w:val="multilevel"/>
    <w:tmpl w:val="7EEA5B94"/>
    <w:lvl w:ilvl="0">
      <w:start w:val="8"/>
      <w:numFmt w:val="decimal"/>
      <w:lvlText w:val="%1"/>
      <w:lvlJc w:val="left"/>
      <w:pPr>
        <w:ind w:left="525" w:hanging="525"/>
      </w:pPr>
      <w:rPr>
        <w:rFonts w:hint="default"/>
      </w:rPr>
    </w:lvl>
    <w:lvl w:ilvl="1">
      <w:start w:val="3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3">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6">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5">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5F473CC"/>
    <w:multiLevelType w:val="multilevel"/>
    <w:tmpl w:val="5CA8F1E8"/>
    <w:lvl w:ilvl="0">
      <w:start w:val="8"/>
      <w:numFmt w:val="decimal"/>
      <w:lvlText w:val="%1"/>
      <w:lvlJc w:val="left"/>
      <w:pPr>
        <w:ind w:left="525" w:hanging="525"/>
      </w:pPr>
      <w:rPr>
        <w:rFonts w:hint="default"/>
      </w:rPr>
    </w:lvl>
    <w:lvl w:ilvl="1">
      <w:start w:val="3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783012CC"/>
    <w:multiLevelType w:val="multilevel"/>
    <w:tmpl w:val="B2D293A4"/>
    <w:lvl w:ilvl="0">
      <w:start w:val="11"/>
      <w:numFmt w:val="decimal"/>
      <w:lvlText w:val="%1"/>
      <w:lvlJc w:val="left"/>
      <w:pPr>
        <w:ind w:left="750" w:hanging="750"/>
      </w:pPr>
      <w:rPr>
        <w:rFonts w:hint="default"/>
      </w:rPr>
    </w:lvl>
    <w:lvl w:ilvl="1">
      <w:start w:val="3"/>
      <w:numFmt w:val="decimal"/>
      <w:lvlText w:val="%1.%2"/>
      <w:lvlJc w:val="left"/>
      <w:pPr>
        <w:ind w:left="821" w:hanging="750"/>
      </w:pPr>
      <w:rPr>
        <w:rFonts w:hint="default"/>
      </w:rPr>
    </w:lvl>
    <w:lvl w:ilvl="2">
      <w:start w:val="3"/>
      <w:numFmt w:val="decimal"/>
      <w:lvlText w:val="%1.%2.%3"/>
      <w:lvlJc w:val="left"/>
      <w:pPr>
        <w:ind w:left="892" w:hanging="75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59">
    <w:nsid w:val="787A3E2D"/>
    <w:multiLevelType w:val="hybridMultilevel"/>
    <w:tmpl w:val="12EE8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3">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50"/>
  </w:num>
  <w:num w:numId="2">
    <w:abstractNumId w:val="11"/>
  </w:num>
  <w:num w:numId="3">
    <w:abstractNumId w:val="56"/>
  </w:num>
  <w:num w:numId="4">
    <w:abstractNumId w:val="42"/>
  </w:num>
  <w:num w:numId="5">
    <w:abstractNumId w:val="30"/>
  </w:num>
  <w:num w:numId="6">
    <w:abstractNumId w:val="17"/>
  </w:num>
  <w:num w:numId="7">
    <w:abstractNumId w:val="26"/>
  </w:num>
  <w:num w:numId="8">
    <w:abstractNumId w:val="39"/>
  </w:num>
  <w:num w:numId="9">
    <w:abstractNumId w:val="6"/>
  </w:num>
  <w:num w:numId="10">
    <w:abstractNumId w:val="32"/>
  </w:num>
  <w:num w:numId="11">
    <w:abstractNumId w:val="24"/>
  </w:num>
  <w:num w:numId="12">
    <w:abstractNumId w:val="37"/>
  </w:num>
  <w:num w:numId="13">
    <w:abstractNumId w:val="40"/>
  </w:num>
  <w:num w:numId="14">
    <w:abstractNumId w:val="16"/>
  </w:num>
  <w:num w:numId="15">
    <w:abstractNumId w:val="7"/>
  </w:num>
  <w:num w:numId="16">
    <w:abstractNumId w:val="53"/>
  </w:num>
  <w:num w:numId="17">
    <w:abstractNumId w:val="14"/>
  </w:num>
  <w:num w:numId="18">
    <w:abstractNumId w:val="44"/>
    <w:lvlOverride w:ilvl="0">
      <w:startOverride w:val="1"/>
    </w:lvlOverride>
    <w:lvlOverride w:ilvl="1"/>
    <w:lvlOverride w:ilvl="2"/>
    <w:lvlOverride w:ilvl="3"/>
    <w:lvlOverride w:ilvl="4"/>
    <w:lvlOverride w:ilvl="5"/>
    <w:lvlOverride w:ilvl="6"/>
    <w:lvlOverride w:ilvl="7"/>
    <w:lvlOverride w:ilvl="8"/>
  </w:num>
  <w:num w:numId="19">
    <w:abstractNumId w:val="33"/>
    <w:lvlOverride w:ilvl="0">
      <w:startOverride w:val="4"/>
    </w:lvlOverride>
    <w:lvlOverride w:ilvl="1"/>
    <w:lvlOverride w:ilvl="2"/>
    <w:lvlOverride w:ilvl="3"/>
    <w:lvlOverride w:ilvl="4"/>
    <w:lvlOverride w:ilvl="5"/>
    <w:lvlOverride w:ilvl="6"/>
    <w:lvlOverride w:ilvl="7"/>
    <w:lvlOverride w:ilvl="8"/>
  </w:num>
  <w:num w:numId="20">
    <w:abstractNumId w:val="45"/>
    <w:lvlOverride w:ilvl="0">
      <w:startOverride w:val="6"/>
    </w:lvlOverride>
    <w:lvlOverride w:ilvl="1"/>
    <w:lvlOverride w:ilvl="2"/>
    <w:lvlOverride w:ilvl="3"/>
    <w:lvlOverride w:ilvl="4"/>
    <w:lvlOverride w:ilvl="5"/>
    <w:lvlOverride w:ilvl="6"/>
    <w:lvlOverride w:ilvl="7"/>
    <w:lvlOverride w:ilvl="8"/>
  </w:num>
  <w:num w:numId="21">
    <w:abstractNumId w:val="25"/>
    <w:lvlOverride w:ilvl="0">
      <w:startOverride w:val="9"/>
    </w:lvlOverride>
    <w:lvlOverride w:ilvl="1"/>
    <w:lvlOverride w:ilvl="2"/>
    <w:lvlOverride w:ilvl="3"/>
    <w:lvlOverride w:ilvl="4"/>
    <w:lvlOverride w:ilvl="5"/>
    <w:lvlOverride w:ilvl="6"/>
    <w:lvlOverride w:ilvl="7"/>
    <w:lvlOverride w:ilvl="8"/>
  </w:num>
  <w:num w:numId="22">
    <w:abstractNumId w:val="29"/>
  </w:num>
  <w:num w:numId="23">
    <w:abstractNumId w:val="34"/>
  </w:num>
  <w:num w:numId="24">
    <w:abstractNumId w:val="8"/>
  </w:num>
  <w:num w:numId="25">
    <w:abstractNumId w:val="61"/>
  </w:num>
  <w:num w:numId="26">
    <w:abstractNumId w:val="35"/>
  </w:num>
  <w:num w:numId="27">
    <w:abstractNumId w:val="21"/>
  </w:num>
  <w:num w:numId="28">
    <w:abstractNumId w:val="46"/>
  </w:num>
  <w:num w:numId="29">
    <w:abstractNumId w:val="48"/>
  </w:num>
  <w:num w:numId="30">
    <w:abstractNumId w:val="22"/>
  </w:num>
  <w:num w:numId="31">
    <w:abstractNumId w:val="15"/>
  </w:num>
  <w:num w:numId="32">
    <w:abstractNumId w:val="18"/>
  </w:num>
  <w:num w:numId="33">
    <w:abstractNumId w:val="27"/>
  </w:num>
  <w:num w:numId="34">
    <w:abstractNumId w:val="47"/>
  </w:num>
  <w:num w:numId="35">
    <w:abstractNumId w:val="9"/>
  </w:num>
  <w:num w:numId="36">
    <w:abstractNumId w:val="55"/>
  </w:num>
  <w:num w:numId="37">
    <w:abstractNumId w:val="60"/>
  </w:num>
  <w:num w:numId="38">
    <w:abstractNumId w:val="20"/>
  </w:num>
  <w:num w:numId="39">
    <w:abstractNumId w:val="54"/>
  </w:num>
  <w:num w:numId="40">
    <w:abstractNumId w:val="63"/>
  </w:num>
  <w:num w:numId="41">
    <w:abstractNumId w:val="13"/>
  </w:num>
  <w:num w:numId="42">
    <w:abstractNumId w:val="38"/>
  </w:num>
  <w:num w:numId="43">
    <w:abstractNumId w:val="10"/>
  </w:num>
  <w:num w:numId="44">
    <w:abstractNumId w:val="43"/>
  </w:num>
  <w:num w:numId="45">
    <w:abstractNumId w:val="23"/>
  </w:num>
  <w:num w:numId="46">
    <w:abstractNumId w:val="19"/>
  </w:num>
  <w:num w:numId="47">
    <w:abstractNumId w:val="49"/>
  </w:num>
  <w:num w:numId="48">
    <w:abstractNumId w:val="51"/>
  </w:num>
  <w:num w:numId="49">
    <w:abstractNumId w:val="52"/>
  </w:num>
  <w:num w:numId="50">
    <w:abstractNumId w:val="31"/>
  </w:num>
  <w:num w:numId="51">
    <w:abstractNumId w:val="62"/>
  </w:num>
  <w:num w:numId="52">
    <w:abstractNumId w:val="28"/>
  </w:num>
  <w:num w:numId="53">
    <w:abstractNumId w:val="41"/>
  </w:num>
  <w:num w:numId="54">
    <w:abstractNumId w:val="58"/>
  </w:num>
  <w:num w:numId="55">
    <w:abstractNumId w:val="36"/>
  </w:num>
  <w:num w:numId="56">
    <w:abstractNumId w:val="59"/>
  </w:num>
  <w:num w:numId="57">
    <w:abstractNumId w:val="12"/>
  </w:num>
  <w:num w:numId="58">
    <w:abstractNumId w:val="5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43DB"/>
    <w:rsid w:val="000051DE"/>
    <w:rsid w:val="0000567D"/>
    <w:rsid w:val="000066AE"/>
    <w:rsid w:val="00007524"/>
    <w:rsid w:val="00007B45"/>
    <w:rsid w:val="00007FC9"/>
    <w:rsid w:val="00010943"/>
    <w:rsid w:val="000118D7"/>
    <w:rsid w:val="00011984"/>
    <w:rsid w:val="000122BE"/>
    <w:rsid w:val="00012443"/>
    <w:rsid w:val="00015A87"/>
    <w:rsid w:val="000201E7"/>
    <w:rsid w:val="0002041E"/>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4122"/>
    <w:rsid w:val="000350D6"/>
    <w:rsid w:val="00035B64"/>
    <w:rsid w:val="00037107"/>
    <w:rsid w:val="00040363"/>
    <w:rsid w:val="00040EDA"/>
    <w:rsid w:val="000410F4"/>
    <w:rsid w:val="000427FD"/>
    <w:rsid w:val="00042DBD"/>
    <w:rsid w:val="0004325F"/>
    <w:rsid w:val="00044FBD"/>
    <w:rsid w:val="00045366"/>
    <w:rsid w:val="00046C63"/>
    <w:rsid w:val="00046DFF"/>
    <w:rsid w:val="0004766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4BA4"/>
    <w:rsid w:val="000A56CF"/>
    <w:rsid w:val="000A7637"/>
    <w:rsid w:val="000A7B3F"/>
    <w:rsid w:val="000B0C75"/>
    <w:rsid w:val="000B0F12"/>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2761"/>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18AF"/>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C29"/>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355B"/>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6757"/>
    <w:rsid w:val="001D70C8"/>
    <w:rsid w:val="001D7415"/>
    <w:rsid w:val="001D741F"/>
    <w:rsid w:val="001E0252"/>
    <w:rsid w:val="001E0DA9"/>
    <w:rsid w:val="001E1254"/>
    <w:rsid w:val="001E1532"/>
    <w:rsid w:val="001E2433"/>
    <w:rsid w:val="001E286A"/>
    <w:rsid w:val="001E2A75"/>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78F"/>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2C1"/>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3B97"/>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6EF7"/>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3CDF"/>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2F7B0B"/>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06E52"/>
    <w:rsid w:val="00410E7F"/>
    <w:rsid w:val="00412892"/>
    <w:rsid w:val="004133E7"/>
    <w:rsid w:val="0041535B"/>
    <w:rsid w:val="004159B9"/>
    <w:rsid w:val="00415C96"/>
    <w:rsid w:val="00416271"/>
    <w:rsid w:val="00420978"/>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0A1B"/>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0A3A"/>
    <w:rsid w:val="004C1705"/>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3E4B"/>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0A10"/>
    <w:rsid w:val="006B199B"/>
    <w:rsid w:val="006B1AED"/>
    <w:rsid w:val="006B27D1"/>
    <w:rsid w:val="006B2AD6"/>
    <w:rsid w:val="006B2BB4"/>
    <w:rsid w:val="006B3534"/>
    <w:rsid w:val="006B6401"/>
    <w:rsid w:val="006C0407"/>
    <w:rsid w:val="006C058A"/>
    <w:rsid w:val="006C0680"/>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3C2C"/>
    <w:rsid w:val="007140B6"/>
    <w:rsid w:val="007158EB"/>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4C24"/>
    <w:rsid w:val="007675CD"/>
    <w:rsid w:val="00767893"/>
    <w:rsid w:val="00770121"/>
    <w:rsid w:val="0077452D"/>
    <w:rsid w:val="00776144"/>
    <w:rsid w:val="00776D31"/>
    <w:rsid w:val="00776ECE"/>
    <w:rsid w:val="007773A1"/>
    <w:rsid w:val="007775E9"/>
    <w:rsid w:val="00777DE2"/>
    <w:rsid w:val="00781B0C"/>
    <w:rsid w:val="00783341"/>
    <w:rsid w:val="0078383E"/>
    <w:rsid w:val="007844F8"/>
    <w:rsid w:val="007848E1"/>
    <w:rsid w:val="00785057"/>
    <w:rsid w:val="007853C5"/>
    <w:rsid w:val="007853FB"/>
    <w:rsid w:val="00785AF0"/>
    <w:rsid w:val="00786492"/>
    <w:rsid w:val="00786DFE"/>
    <w:rsid w:val="007874CF"/>
    <w:rsid w:val="007907FE"/>
    <w:rsid w:val="00791122"/>
    <w:rsid w:val="007916C2"/>
    <w:rsid w:val="00792133"/>
    <w:rsid w:val="00792259"/>
    <w:rsid w:val="007951F9"/>
    <w:rsid w:val="0079520F"/>
    <w:rsid w:val="00795255"/>
    <w:rsid w:val="00795955"/>
    <w:rsid w:val="00795F1C"/>
    <w:rsid w:val="00796610"/>
    <w:rsid w:val="007A0C22"/>
    <w:rsid w:val="007A0C9A"/>
    <w:rsid w:val="007A1C01"/>
    <w:rsid w:val="007A1E8E"/>
    <w:rsid w:val="007A33E1"/>
    <w:rsid w:val="007A4593"/>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2B1B"/>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4BF"/>
    <w:rsid w:val="007F6AAF"/>
    <w:rsid w:val="007F7DBD"/>
    <w:rsid w:val="00800086"/>
    <w:rsid w:val="00800B67"/>
    <w:rsid w:val="008022DD"/>
    <w:rsid w:val="008029BE"/>
    <w:rsid w:val="008029F8"/>
    <w:rsid w:val="00802F85"/>
    <w:rsid w:val="00803496"/>
    <w:rsid w:val="00804450"/>
    <w:rsid w:val="00806453"/>
    <w:rsid w:val="008071D9"/>
    <w:rsid w:val="00807EA9"/>
    <w:rsid w:val="00810047"/>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2FF5"/>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630"/>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4F0"/>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779"/>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03A8"/>
    <w:rsid w:val="00991D0E"/>
    <w:rsid w:val="0099294C"/>
    <w:rsid w:val="00992A46"/>
    <w:rsid w:val="0099318A"/>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40BA"/>
    <w:rsid w:val="00A151B9"/>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6902"/>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01D4"/>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B3B"/>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45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06D"/>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578E9"/>
    <w:rsid w:val="00C601CE"/>
    <w:rsid w:val="00C60551"/>
    <w:rsid w:val="00C61A18"/>
    <w:rsid w:val="00C63405"/>
    <w:rsid w:val="00C637B3"/>
    <w:rsid w:val="00C63A02"/>
    <w:rsid w:val="00C64462"/>
    <w:rsid w:val="00C649B8"/>
    <w:rsid w:val="00C655E7"/>
    <w:rsid w:val="00C659D2"/>
    <w:rsid w:val="00C66B52"/>
    <w:rsid w:val="00C676A8"/>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2AF4"/>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1651"/>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677F"/>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36AA"/>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0AA"/>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1C69"/>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3FCF"/>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827"/>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D02"/>
    <w:rsid w:val="00E90F58"/>
    <w:rsid w:val="00E91532"/>
    <w:rsid w:val="00E91CCA"/>
    <w:rsid w:val="00E91E04"/>
    <w:rsid w:val="00E93123"/>
    <w:rsid w:val="00E94DFD"/>
    <w:rsid w:val="00E94EEF"/>
    <w:rsid w:val="00E97AFA"/>
    <w:rsid w:val="00E97B8A"/>
    <w:rsid w:val="00E97DED"/>
    <w:rsid w:val="00EA0D33"/>
    <w:rsid w:val="00EA12B4"/>
    <w:rsid w:val="00EA28F2"/>
    <w:rsid w:val="00EA2B1B"/>
    <w:rsid w:val="00EA2B89"/>
    <w:rsid w:val="00EA4633"/>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4E80"/>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2BA"/>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2139"/>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78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A10"/>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702"/>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1D53"/>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8DD"/>
    <w:rsid w:val="00FB6C9A"/>
    <w:rsid w:val="00FB6D11"/>
    <w:rsid w:val="00FB7797"/>
    <w:rsid w:val="00FC15BC"/>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B40"/>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41"/>
      </w:numPr>
    </w:pPr>
  </w:style>
  <w:style w:type="numbering" w:customStyle="1" w:styleId="WW8Num2">
    <w:name w:val="WW8Num2"/>
    <w:basedOn w:val="Semlista"/>
    <w:rsid w:val="00C578E9"/>
    <w:pPr>
      <w:numPr>
        <w:numId w:val="42"/>
      </w:numPr>
    </w:pPr>
  </w:style>
  <w:style w:type="numbering" w:customStyle="1" w:styleId="WW8Num3">
    <w:name w:val="WW8Num3"/>
    <w:basedOn w:val="Semlista"/>
    <w:rsid w:val="00C578E9"/>
    <w:pPr>
      <w:numPr>
        <w:numId w:val="43"/>
      </w:numPr>
    </w:pPr>
  </w:style>
  <w:style w:type="numbering" w:customStyle="1" w:styleId="WW8Num5">
    <w:name w:val="WW8Num5"/>
    <w:basedOn w:val="Semlista"/>
    <w:rsid w:val="00C578E9"/>
    <w:pPr>
      <w:numPr>
        <w:numId w:val="48"/>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7"/>
      </w:numPr>
    </w:pPr>
  </w:style>
  <w:style w:type="numbering" w:customStyle="1" w:styleId="WW8Num9">
    <w:name w:val="WW8Num9"/>
    <w:basedOn w:val="Semlista"/>
    <w:rsid w:val="00C578E9"/>
    <w:pPr>
      <w:numPr>
        <w:numId w:val="44"/>
      </w:numPr>
    </w:pPr>
  </w:style>
  <w:style w:type="numbering" w:customStyle="1" w:styleId="WW8Num10">
    <w:name w:val="WW8Num10"/>
    <w:basedOn w:val="Semlista"/>
    <w:rsid w:val="00C578E9"/>
    <w:pPr>
      <w:numPr>
        <w:numId w:val="45"/>
      </w:numPr>
    </w:pPr>
  </w:style>
  <w:style w:type="numbering" w:customStyle="1" w:styleId="WWNum5">
    <w:name w:val="WWNum5"/>
    <w:basedOn w:val="Semlista"/>
    <w:rsid w:val="00C578E9"/>
    <w:pPr>
      <w:numPr>
        <w:numId w:val="46"/>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41"/>
      </w:numPr>
    </w:pPr>
  </w:style>
  <w:style w:type="numbering" w:customStyle="1" w:styleId="WW8Num2">
    <w:name w:val="WW8Num2"/>
    <w:basedOn w:val="Semlista"/>
    <w:rsid w:val="00C578E9"/>
    <w:pPr>
      <w:numPr>
        <w:numId w:val="42"/>
      </w:numPr>
    </w:pPr>
  </w:style>
  <w:style w:type="numbering" w:customStyle="1" w:styleId="WW8Num3">
    <w:name w:val="WW8Num3"/>
    <w:basedOn w:val="Semlista"/>
    <w:rsid w:val="00C578E9"/>
    <w:pPr>
      <w:numPr>
        <w:numId w:val="43"/>
      </w:numPr>
    </w:pPr>
  </w:style>
  <w:style w:type="numbering" w:customStyle="1" w:styleId="WW8Num5">
    <w:name w:val="WW8Num5"/>
    <w:basedOn w:val="Semlista"/>
    <w:rsid w:val="00C578E9"/>
    <w:pPr>
      <w:numPr>
        <w:numId w:val="48"/>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7"/>
      </w:numPr>
    </w:pPr>
  </w:style>
  <w:style w:type="numbering" w:customStyle="1" w:styleId="WW8Num9">
    <w:name w:val="WW8Num9"/>
    <w:basedOn w:val="Semlista"/>
    <w:rsid w:val="00C578E9"/>
    <w:pPr>
      <w:numPr>
        <w:numId w:val="44"/>
      </w:numPr>
    </w:pPr>
  </w:style>
  <w:style w:type="numbering" w:customStyle="1" w:styleId="WW8Num10">
    <w:name w:val="WW8Num10"/>
    <w:basedOn w:val="Semlista"/>
    <w:rsid w:val="00C578E9"/>
    <w:pPr>
      <w:numPr>
        <w:numId w:val="45"/>
      </w:numPr>
    </w:pPr>
  </w:style>
  <w:style w:type="numbering" w:customStyle="1" w:styleId="WWNum5">
    <w:name w:val="WWNum5"/>
    <w:basedOn w:val="Semlista"/>
    <w:rsid w:val="00C578E9"/>
    <w:pPr>
      <w:numPr>
        <w:numId w:val="46"/>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26087493">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46409501">
      <w:bodyDiv w:val="1"/>
      <w:marLeft w:val="0"/>
      <w:marRight w:val="0"/>
      <w:marTop w:val="0"/>
      <w:marBottom w:val="0"/>
      <w:divBdr>
        <w:top w:val="none" w:sz="0" w:space="0" w:color="auto"/>
        <w:left w:val="none" w:sz="0" w:space="0" w:color="auto"/>
        <w:bottom w:val="none" w:sz="0" w:space="0" w:color="auto"/>
        <w:right w:val="none" w:sz="0" w:space="0" w:color="auto"/>
      </w:divBdr>
    </w:div>
    <w:div w:id="935788904">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1037472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96376631">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34093016">
      <w:bodyDiv w:val="1"/>
      <w:marLeft w:val="0"/>
      <w:marRight w:val="0"/>
      <w:marTop w:val="0"/>
      <w:marBottom w:val="0"/>
      <w:divBdr>
        <w:top w:val="none" w:sz="0" w:space="0" w:color="auto"/>
        <w:left w:val="none" w:sz="0" w:space="0" w:color="auto"/>
        <w:bottom w:val="none" w:sz="0" w:space="0" w:color="auto"/>
        <w:right w:val="none" w:sz="0" w:space="0" w:color="auto"/>
      </w:divBdr>
    </w:div>
    <w:div w:id="164491951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licitanet.com.br/" TargetMode="External"/><Relationship Id="rId39" Type="http://schemas.openxmlformats.org/officeDocument/2006/relationships/hyperlink" Target="http://www.bbmnetlicitacoes.com.br/" TargetMode="External"/><Relationship Id="rId21" Type="http://schemas.openxmlformats.org/officeDocument/2006/relationships/hyperlink" Target="http://www.bbmnetlicitacoes.com.br/"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s://www.bomjardim.rj.gov.br"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Leis/LCP/Lcp123.htm" TargetMode="External"/><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www.licitanet.com.br/" TargetMode="External"/><Relationship Id="rId40" Type="http://schemas.openxmlformats.org/officeDocument/2006/relationships/hyperlink" Target="https://www.bomjardim.rj.gov.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19" Type="http://schemas.openxmlformats.org/officeDocument/2006/relationships/hyperlink" Target="https://www" TargetMode="External"/><Relationship Id="rId31" Type="http://schemas.openxmlformats.org/officeDocument/2006/relationships/hyperlink" Target="https://www.planalto.gov.br/ccivil_03/_ato2015-2018/2015/decreto/d8538.htm" TargetMode="External"/><Relationship Id="rId44" Type="http://schemas.openxmlformats.org/officeDocument/2006/relationships/hyperlink" Target="https://www.licitanet.com.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78"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bbmnetlicitacoes.com.br/" TargetMode="External"/><Relationship Id="rId43" Type="http://schemas.openxmlformats.org/officeDocument/2006/relationships/hyperlink" Target="https://www.bomjardim.rj.gov.br"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gov.br/economia/pt-br/assuntos/drei/legislacao/arquivos/legislacoes-federais/indrei772020.pdf"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icitanet.com.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mailto:contato@licitanet.com.br" TargetMode="External"/><Relationship Id="rId41" Type="http://schemas.openxmlformats.org/officeDocument/2006/relationships/hyperlink" Target="http://www.bbmnetlicitacoes.com.br/"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normas.receita.fazenda.gov.br/sijut2consulta/link.action?visao=anotado&amp;idAto=56753"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582A36C7604AF9AB8E64630C08B83E"/>
        <w:category>
          <w:name w:val="Geral"/>
          <w:gallery w:val="placeholder"/>
        </w:category>
        <w:types>
          <w:type w:val="bbPlcHdr"/>
        </w:types>
        <w:behaviors>
          <w:behavior w:val="content"/>
        </w:behaviors>
        <w:guid w:val="{1A7AE582-EDA2-419B-B27A-FB7287946B9E}"/>
      </w:docPartPr>
      <w:docPartBody>
        <w:p w:rsidR="00D15A47" w:rsidRDefault="00B5231F" w:rsidP="00B5231F">
          <w:pPr>
            <w:pStyle w:val="4E582A36C7604AF9AB8E64630C08B83E"/>
          </w:pPr>
          <w:r w:rsidRPr="005E3187">
            <w:rPr>
              <w:rStyle w:val="TextodoEspaoReservado"/>
              <w:color w:val="C00000"/>
            </w:rPr>
            <w:t>......</w:t>
          </w:r>
        </w:p>
      </w:docPartBody>
    </w:docPart>
    <w:docPart>
      <w:docPartPr>
        <w:name w:val="188427DDB10E45F4A5E71428033FD4AA"/>
        <w:category>
          <w:name w:val="Geral"/>
          <w:gallery w:val="placeholder"/>
        </w:category>
        <w:types>
          <w:type w:val="bbPlcHdr"/>
        </w:types>
        <w:behaviors>
          <w:behavior w:val="content"/>
        </w:behaviors>
        <w:guid w:val="{59CED63B-3E5A-4CF8-A7B7-8E08DB7CC5F4}"/>
      </w:docPartPr>
      <w:docPartBody>
        <w:p w:rsidR="00D15A47" w:rsidRDefault="00B5231F" w:rsidP="00B5231F">
          <w:pPr>
            <w:pStyle w:val="188427DDB10E45F4A5E71428033FD4AA"/>
          </w:pPr>
          <w:r w:rsidRPr="005E3187">
            <w:rPr>
              <w:rStyle w:val="TextodoEspaoReservado"/>
              <w:color w:val="C00000"/>
            </w:rPr>
            <w:t>ano</w:t>
          </w:r>
        </w:p>
      </w:docPartBody>
    </w:docPart>
    <w:docPart>
      <w:docPartPr>
        <w:name w:val="92A2C80ACF9442D5A1072669EAAA584F"/>
        <w:category>
          <w:name w:val="Geral"/>
          <w:gallery w:val="placeholder"/>
        </w:category>
        <w:types>
          <w:type w:val="bbPlcHdr"/>
        </w:types>
        <w:behaviors>
          <w:behavior w:val="content"/>
        </w:behaviors>
        <w:guid w:val="{46F68ED9-6B52-48A3-B548-1E7089B2AC5E}"/>
      </w:docPartPr>
      <w:docPartBody>
        <w:p w:rsidR="00D15A47" w:rsidRDefault="00B5231F" w:rsidP="00B5231F">
          <w:pPr>
            <w:pStyle w:val="92A2C80ACF9442D5A1072669EAAA584F"/>
          </w:pPr>
          <w:r>
            <w:rPr>
              <w:rStyle w:val="TextodoEspaoReservado"/>
              <w:color w:val="C00000"/>
            </w:rPr>
            <w:t>ADICIONAR NOME DA EMPRESA</w:t>
          </w:r>
        </w:p>
      </w:docPartBody>
    </w:docPart>
    <w:docPart>
      <w:docPartPr>
        <w:name w:val="23192EA25B704AC2839E064ED3461661"/>
        <w:category>
          <w:name w:val="Geral"/>
          <w:gallery w:val="placeholder"/>
        </w:category>
        <w:types>
          <w:type w:val="bbPlcHdr"/>
        </w:types>
        <w:behaviors>
          <w:behavior w:val="content"/>
        </w:behaviors>
        <w:guid w:val="{2BBD0E42-E6A8-4D66-BF22-6B264C2E8F53}"/>
      </w:docPartPr>
      <w:docPartBody>
        <w:p w:rsidR="00D15A47" w:rsidRDefault="00B5231F" w:rsidP="00B5231F">
          <w:pPr>
            <w:pStyle w:val="23192EA25B704AC2839E064ED3461661"/>
          </w:pPr>
          <w:r>
            <w:rPr>
              <w:rStyle w:val="TextodoEspaoReservado"/>
              <w:color w:val="C00000"/>
            </w:rPr>
            <w:t>ADICIONAR NOME DA EMPRESA</w:t>
          </w:r>
        </w:p>
      </w:docPartBody>
    </w:docPart>
    <w:docPart>
      <w:docPartPr>
        <w:name w:val="459F1102704B4E5DA37CC90839A95F0B"/>
        <w:category>
          <w:name w:val="Geral"/>
          <w:gallery w:val="placeholder"/>
        </w:category>
        <w:types>
          <w:type w:val="bbPlcHdr"/>
        </w:types>
        <w:behaviors>
          <w:behavior w:val="content"/>
        </w:behaviors>
        <w:guid w:val="{57D9E0E2-719F-4086-8875-DA9DBDCB980B}"/>
      </w:docPartPr>
      <w:docPartBody>
        <w:p w:rsidR="00000000" w:rsidRDefault="007B7B01" w:rsidP="007B7B01">
          <w:pPr>
            <w:pStyle w:val="459F1102704B4E5DA37CC90839A95F0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1F"/>
    <w:rsid w:val="007B7B01"/>
    <w:rsid w:val="008650DA"/>
    <w:rsid w:val="00B5231F"/>
    <w:rsid w:val="00D15A47"/>
    <w:rsid w:val="00F71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B7B01"/>
  </w:style>
  <w:style w:type="paragraph" w:customStyle="1" w:styleId="86DB4273D4454F7E8AE9B60A37047384">
    <w:name w:val="86DB4273D4454F7E8AE9B60A37047384"/>
    <w:rsid w:val="00B5231F"/>
  </w:style>
  <w:style w:type="paragraph" w:customStyle="1" w:styleId="855370638DC243F0BBA086C3EF072A6A">
    <w:name w:val="855370638DC243F0BBA086C3EF072A6A"/>
    <w:rsid w:val="00B5231F"/>
  </w:style>
  <w:style w:type="paragraph" w:customStyle="1" w:styleId="A2C97E1B12A94F72BB0039BDAE10D183">
    <w:name w:val="A2C97E1B12A94F72BB0039BDAE10D183"/>
    <w:rsid w:val="00B5231F"/>
  </w:style>
  <w:style w:type="paragraph" w:customStyle="1" w:styleId="C417850ABCC2450299D2E6CD08F03B91">
    <w:name w:val="C417850ABCC2450299D2E6CD08F03B91"/>
    <w:rsid w:val="00B5231F"/>
  </w:style>
  <w:style w:type="paragraph" w:customStyle="1" w:styleId="DD48A20F7DF8414B8E5F769A7986481E">
    <w:name w:val="DD48A20F7DF8414B8E5F769A7986481E"/>
    <w:rsid w:val="00B5231F"/>
  </w:style>
  <w:style w:type="paragraph" w:customStyle="1" w:styleId="4E582A36C7604AF9AB8E64630C08B83E">
    <w:name w:val="4E582A36C7604AF9AB8E64630C08B83E"/>
    <w:rsid w:val="00B5231F"/>
  </w:style>
  <w:style w:type="paragraph" w:customStyle="1" w:styleId="188427DDB10E45F4A5E71428033FD4AA">
    <w:name w:val="188427DDB10E45F4A5E71428033FD4AA"/>
    <w:rsid w:val="00B5231F"/>
  </w:style>
  <w:style w:type="paragraph" w:customStyle="1" w:styleId="92A2C80ACF9442D5A1072669EAAA584F">
    <w:name w:val="92A2C80ACF9442D5A1072669EAAA584F"/>
    <w:rsid w:val="00B5231F"/>
  </w:style>
  <w:style w:type="paragraph" w:customStyle="1" w:styleId="23192EA25B704AC2839E064ED3461661">
    <w:name w:val="23192EA25B704AC2839E064ED3461661"/>
    <w:rsid w:val="00B5231F"/>
  </w:style>
  <w:style w:type="paragraph" w:customStyle="1" w:styleId="65E16F53B2654FAD966AF1B919A3D82C">
    <w:name w:val="65E16F53B2654FAD966AF1B919A3D82C"/>
    <w:rsid w:val="00B5231F"/>
  </w:style>
  <w:style w:type="paragraph" w:customStyle="1" w:styleId="459F1102704B4E5DA37CC90839A95F0B">
    <w:name w:val="459F1102704B4E5DA37CC90839A95F0B"/>
    <w:rsid w:val="007B7B01"/>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B7B01"/>
  </w:style>
  <w:style w:type="paragraph" w:customStyle="1" w:styleId="86DB4273D4454F7E8AE9B60A37047384">
    <w:name w:val="86DB4273D4454F7E8AE9B60A37047384"/>
    <w:rsid w:val="00B5231F"/>
  </w:style>
  <w:style w:type="paragraph" w:customStyle="1" w:styleId="855370638DC243F0BBA086C3EF072A6A">
    <w:name w:val="855370638DC243F0BBA086C3EF072A6A"/>
    <w:rsid w:val="00B5231F"/>
  </w:style>
  <w:style w:type="paragraph" w:customStyle="1" w:styleId="A2C97E1B12A94F72BB0039BDAE10D183">
    <w:name w:val="A2C97E1B12A94F72BB0039BDAE10D183"/>
    <w:rsid w:val="00B5231F"/>
  </w:style>
  <w:style w:type="paragraph" w:customStyle="1" w:styleId="C417850ABCC2450299D2E6CD08F03B91">
    <w:name w:val="C417850ABCC2450299D2E6CD08F03B91"/>
    <w:rsid w:val="00B5231F"/>
  </w:style>
  <w:style w:type="paragraph" w:customStyle="1" w:styleId="DD48A20F7DF8414B8E5F769A7986481E">
    <w:name w:val="DD48A20F7DF8414B8E5F769A7986481E"/>
    <w:rsid w:val="00B5231F"/>
  </w:style>
  <w:style w:type="paragraph" w:customStyle="1" w:styleId="4E582A36C7604AF9AB8E64630C08B83E">
    <w:name w:val="4E582A36C7604AF9AB8E64630C08B83E"/>
    <w:rsid w:val="00B5231F"/>
  </w:style>
  <w:style w:type="paragraph" w:customStyle="1" w:styleId="188427DDB10E45F4A5E71428033FD4AA">
    <w:name w:val="188427DDB10E45F4A5E71428033FD4AA"/>
    <w:rsid w:val="00B5231F"/>
  </w:style>
  <w:style w:type="paragraph" w:customStyle="1" w:styleId="92A2C80ACF9442D5A1072669EAAA584F">
    <w:name w:val="92A2C80ACF9442D5A1072669EAAA584F"/>
    <w:rsid w:val="00B5231F"/>
  </w:style>
  <w:style w:type="paragraph" w:customStyle="1" w:styleId="23192EA25B704AC2839E064ED3461661">
    <w:name w:val="23192EA25B704AC2839E064ED3461661"/>
    <w:rsid w:val="00B5231F"/>
  </w:style>
  <w:style w:type="paragraph" w:customStyle="1" w:styleId="65E16F53B2654FAD966AF1B919A3D82C">
    <w:name w:val="65E16F53B2654FAD966AF1B919A3D82C"/>
    <w:rsid w:val="00B5231F"/>
  </w:style>
  <w:style w:type="paragraph" w:customStyle="1" w:styleId="459F1102704B4E5DA37CC90839A95F0B">
    <w:name w:val="459F1102704B4E5DA37CC90839A95F0B"/>
    <w:rsid w:val="007B7B01"/>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724CC-2288-41FD-B3AF-B345BA55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52</Pages>
  <Words>22649</Words>
  <Characters>139758</Characters>
  <Application>Microsoft Office Word</Application>
  <DocSecurity>0</DocSecurity>
  <Lines>1164</Lines>
  <Paragraphs>324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162083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2025-10-06T19:14:00Z</cp:lastPrinted>
  <dcterms:created xsi:type="dcterms:W3CDTF">2025-10-06T18:18:00Z</dcterms:created>
  <dcterms:modified xsi:type="dcterms:W3CDTF">2025-10-06T19:16:00Z</dcterms:modified>
</cp:coreProperties>
</file>